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 w:line="276"/>
      </w:pPr>
      <w:r>
        <w:rPr>
          <w:rFonts w:ascii="Arial" w:cs="Arial" w:eastAsia="Arial" w:hAnsi="Arial"/>
          <w:b/>
          <w:bCs/>
          <w:color w:val="141414"/>
          <w:sz w:val="36"/>
          <w:szCs w:val="36"/>
        </w:rPr>
        <w:t xml:space="preserve">Orçamento de manutenção</w:t>
      </w:r>
    </w:p>
    <w:p>
      <w:pPr>
        <w:spacing w:after="200" w:before="0" w:line="276"/>
      </w:pPr>
      <w:r>
        <w:rPr>
          <w:rFonts w:ascii="Arial" w:cs="Arial" w:eastAsia="Arial" w:hAnsi="Arial"/>
          <w:color w:val="6B6B6B"/>
          <w:sz w:val="19"/>
          <w:szCs w:val="19"/>
        </w:rPr>
        <w:t xml:space="preserve">Olá, </w:t>
      </w:r>
      <w:r>
        <w:rPr>
          <w:rFonts w:ascii="Arial" w:cs="Arial" w:eastAsia="Arial" w:hAnsi="Arial"/>
          <w:color w:val="6B6B6B"/>
          <w:sz w:val="19"/>
          <w:szCs w:val="19"/>
          <w:highlight w:val="yellow"/>
          <w:highlightCs w:val="yellow"/>
        </w:rPr>
        <w:t xml:space="preserve">[Nome do cliente]</w:t>
      </w:r>
      <w:r>
        <w:rPr>
          <w:rFonts w:ascii="Arial" w:cs="Arial" w:eastAsia="Arial" w:hAnsi="Arial"/>
          <w:color w:val="6B6B6B"/>
          <w:sz w:val="19"/>
          <w:szCs w:val="19"/>
        </w:rPr>
        <w:t xml:space="preserve">! Obrigado por chamar a Curto e Silva. Este orçamento foi feito depois da visita técnica, com tudo o que vimos no local.</w:t>
      </w:r>
    </w:p>
    <w:tbl>
      <w:tblPr>
        <w:tblW w:type="dxa" w:w="1046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5233"/>
        <w:gridCol w:w="5233"/>
      </w:tblGrid>
      <w:tr>
        <w:tc>
          <w:tcPr>
            <w:tcW w:type="dxa" w:w="5233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6F6F6" w:color="auto" w:val="clear"/>
            <w:tcMar>
              <w:top w:type="dxa" w:w="160"/>
              <w:left w:type="dxa" w:w="220"/>
              <w:bottom w:type="dxa" w:w="160"/>
              <w:right w:type="dxa" w:w="14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pacing w:val="30"/>
                <w:sz w:val="17"/>
                <w:szCs w:val="17"/>
              </w:rPr>
              <w:t xml:space="preserve">PARA</w:t>
            </w:r>
          </w:p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10"/>
                <w:sz w:val="15"/>
                <w:szCs w:val="15"/>
              </w:rPr>
              <w:t xml:space="preserve">CLIENTE  </w:t>
            </w: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[Nome do cliente]</w:t>
            </w:r>
          </w:p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10"/>
                <w:sz w:val="15"/>
                <w:szCs w:val="15"/>
              </w:rPr>
              <w:t xml:space="preserve">ENDEREÇO DA OBRA  </w:t>
            </w: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[Rua, número – bairro, cidade]</w:t>
            </w:r>
          </w:p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10"/>
                <w:sz w:val="15"/>
                <w:szCs w:val="15"/>
              </w:rPr>
              <w:t xml:space="preserve">TELEFONE  </w:t>
            </w: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[(31) 9____-____]</w:t>
            </w:r>
          </w:p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10"/>
                <w:sz w:val="15"/>
                <w:szCs w:val="15"/>
              </w:rPr>
              <w:t xml:space="preserve">DATA DA VISITA  </w:t>
            </w: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[__/__/2026]</w:t>
            </w:r>
          </w:p>
        </w:tc>
        <w:tc>
          <w:tcPr>
            <w:tcW w:type="dxa" w:w="5233"/>
            <w:tcBorders>
              <w:top w:val="nil" w:color="auto" w:sz="0"/>
              <w:left w:val="single" w:color="FFFFFF" w:sz="12"/>
              <w:bottom w:val="nil" w:color="auto" w:sz="0"/>
              <w:right w:val="nil" w:color="auto" w:sz="0"/>
            </w:tcBorders>
            <w:shd w:fill="F6F6F6" w:color="auto" w:val="clear"/>
            <w:tcMar>
              <w:top w:type="dxa" w:w="160"/>
              <w:left w:type="dxa" w:w="220"/>
              <w:bottom w:type="dxa" w:w="160"/>
              <w:right w:type="dxa" w:w="14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pacing w:val="30"/>
                <w:sz w:val="17"/>
                <w:szCs w:val="17"/>
              </w:rPr>
              <w:t xml:space="preserve">DE</w:t>
            </w:r>
          </w:p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10"/>
                <w:sz w:val="15"/>
                <w:szCs w:val="15"/>
              </w:rPr>
              <w:t xml:space="preserve">EMPRESA  </w:t>
            </w: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Curto e Silva – Reformas e Construção</w:t>
            </w:r>
          </w:p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10"/>
                <w:sz w:val="15"/>
                <w:szCs w:val="15"/>
              </w:rPr>
              <w:t xml:space="preserve">CNPJ  </w:t>
            </w: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30.569.236/0001-04</w:t>
            </w:r>
          </w:p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10"/>
                <w:sz w:val="15"/>
                <w:szCs w:val="15"/>
              </w:rPr>
              <w:t xml:space="preserve">RESPONSÁVEL  </w:t>
            </w: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Allan Curto</w:t>
            </w:r>
          </w:p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10"/>
                <w:sz w:val="15"/>
                <w:szCs w:val="15"/>
              </w:rPr>
              <w:t xml:space="preserve">DATA DO ORÇAMENTO  </w:t>
            </w: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[__/__/2026]</w:t>
            </w:r>
          </w:p>
        </w:tc>
      </w:tr>
    </w:tbl>
    <w:p>
      <w:pPr>
        <w:keepNext/>
        <w:pBdr>
          <w:bottom w:val="single" w:color="E8601C" w:sz="8" w:space="4"/>
        </w:pBdr>
        <w:spacing w:after="120" w:before="260" w:line="276"/>
      </w:pPr>
      <w:r>
        <w:rPr>
          <w:rFonts w:ascii="Arial" w:cs="Arial" w:eastAsia="Arial" w:hAnsi="Arial"/>
          <w:b/>
          <w:bCs/>
          <w:color w:val="E8601C"/>
          <w:sz w:val="24"/>
          <w:szCs w:val="24"/>
        </w:rPr>
        <w:t xml:space="preserve">01  </w:t>
      </w:r>
      <w:r>
        <w:rPr>
          <w:rFonts w:ascii="Arial" w:cs="Arial" w:eastAsia="Arial" w:hAnsi="Arial"/>
          <w:b/>
          <w:bCs/>
          <w:color w:val="141414"/>
          <w:spacing w:val="20"/>
          <w:sz w:val="22"/>
          <w:szCs w:val="22"/>
        </w:rPr>
        <w:t xml:space="preserve">O QUE ENCONTRAMOS NA VISITA</w:t>
      </w:r>
    </w:p>
    <w:tbl>
      <w:tblPr>
        <w:tblW w:type="dxa" w:w="1046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nil" w:color="auto" w:sz="0"/>
              <w:left w:val="single" w:color="E8601C" w:sz="24"/>
              <w:bottom w:val="nil" w:color="auto" w:sz="0"/>
              <w:right w:val="nil" w:color="auto" w:sz="0"/>
            </w:tcBorders>
            <w:shd w:fill="FFF1E8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i/>
                <w:iCs/>
                <w:color w:val="141414"/>
                <w:sz w:val="19"/>
                <w:szCs w:val="19"/>
                <w:highlight w:val="yellow"/>
                <w:highlightCs w:val="yellow"/>
              </w:rPr>
              <w:t xml:space="preserve">[Explique em 2 ou 3 frases simples o problema e a causa. Ex.: "A água da chuva está entrando pelo buraco da antena e pela calha, que está solta em cima da mureta. Isso causa a infiltração na parede do quarto."]</w:t>
            </w:r>
          </w:p>
        </w:tc>
      </w:tr>
    </w:tbl>
    <w:p>
      <w:pPr>
        <w:keepNext/>
        <w:pBdr>
          <w:bottom w:val="single" w:color="E8601C" w:sz="8" w:space="4"/>
        </w:pBdr>
        <w:spacing w:after="120" w:before="260" w:line="276"/>
      </w:pPr>
      <w:r>
        <w:rPr>
          <w:rFonts w:ascii="Arial" w:cs="Arial" w:eastAsia="Arial" w:hAnsi="Arial"/>
          <w:b/>
          <w:bCs/>
          <w:color w:val="E8601C"/>
          <w:sz w:val="24"/>
          <w:szCs w:val="24"/>
        </w:rPr>
        <w:t xml:space="preserve">02  </w:t>
      </w:r>
      <w:r>
        <w:rPr>
          <w:rFonts w:ascii="Arial" w:cs="Arial" w:eastAsia="Arial" w:hAnsi="Arial"/>
          <w:b/>
          <w:bCs/>
          <w:color w:val="141414"/>
          <w:spacing w:val="20"/>
          <w:sz w:val="22"/>
          <w:szCs w:val="22"/>
        </w:rPr>
        <w:t xml:space="preserve">O QUE VAMOS FAZER (MÃO DE OBRA)</w:t>
      </w:r>
    </w:p>
    <w:tbl>
      <w:tblPr>
        <w:tblW w:type="dxa" w:w="1046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00"/>
        <w:gridCol w:w="7366"/>
        <w:gridCol w:w="2200"/>
      </w:tblGrid>
      <w:tr>
        <w:trPr>
          <w:tblHeader/>
        </w:trPr>
        <w:tc>
          <w:tcPr>
            <w:tcW w:type="dxa" w:w="90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4141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7366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4141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SERVIÇO</w:t>
            </w:r>
          </w:p>
        </w:tc>
        <w:tc>
          <w:tcPr>
            <w:tcW w:type="dxa" w:w="220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4141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VALOR (opcional)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AFA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z w:val="19"/>
                <w:szCs w:val="19"/>
              </w:rPr>
              <w:t xml:space="preserve">1.1</w:t>
            </w:r>
          </w:p>
        </w:tc>
        <w:tc>
          <w:tcPr>
            <w:tcW w:type="dxa" w:w="7366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AFA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Tampar o buraco da antena com manta aluminizada</w:t>
            </w:r>
          </w:p>
        </w:tc>
        <w:tc>
          <w:tcPr>
            <w:tcW w:type="dxa" w:w="2200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AFA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R$ ___</w:t>
            </w:r>
          </w:p>
        </w:tc>
      </w:tr>
      <w:tr>
        <w:trPr>
          <w:cantSplit/>
        </w:trPr>
        <w:tc>
          <w:tcPr>
            <w:tcW w:type="dxa" w:w="900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z w:val="19"/>
                <w:szCs w:val="19"/>
              </w:rPr>
              <w:t xml:space="preserve">1.2</w:t>
            </w:r>
          </w:p>
        </w:tc>
        <w:tc>
          <w:tcPr>
            <w:tcW w:type="dxa" w:w="7366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Alinhar as telhas próximas à calha</w:t>
            </w:r>
          </w:p>
        </w:tc>
        <w:tc>
          <w:tcPr>
            <w:tcW w:type="dxa" w:w="2200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R$ ___</w:t>
            </w:r>
          </w:p>
        </w:tc>
      </w:tr>
      <w:tr>
        <w:trPr>
          <w:cantSplit/>
        </w:trPr>
        <w:tc>
          <w:tcPr>
            <w:tcW w:type="dxa" w:w="900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AFA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z w:val="19"/>
                <w:szCs w:val="19"/>
              </w:rPr>
              <w:t xml:space="preserve">1.3</w:t>
            </w:r>
          </w:p>
        </w:tc>
        <w:tc>
          <w:tcPr>
            <w:tcW w:type="dxa" w:w="7366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AFA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Aplicar argamassa AC3 em cima da mureta para fixar a calha</w:t>
            </w:r>
          </w:p>
        </w:tc>
        <w:tc>
          <w:tcPr>
            <w:tcW w:type="dxa" w:w="2200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AFA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R$ ___</w:t>
            </w:r>
          </w:p>
        </w:tc>
      </w:tr>
      <w:tr>
        <w:trPr>
          <w:cantSplit/>
        </w:trPr>
        <w:tc>
          <w:tcPr>
            <w:tcW w:type="dxa" w:w="900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z w:val="19"/>
                <w:szCs w:val="19"/>
              </w:rPr>
              <w:t xml:space="preserve">1.4</w:t>
            </w:r>
          </w:p>
        </w:tc>
        <w:tc>
          <w:tcPr>
            <w:tcW w:type="dxa" w:w="7366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Comprar e instalar rufo em "U" no topo da mureta</w:t>
            </w:r>
          </w:p>
        </w:tc>
        <w:tc>
          <w:tcPr>
            <w:tcW w:type="dxa" w:w="2200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R$ ___</w:t>
            </w:r>
          </w:p>
        </w:tc>
      </w:tr>
      <w:tr>
        <w:trPr>
          <w:cantSplit/>
        </w:trPr>
        <w:tc>
          <w:tcPr>
            <w:tcW w:type="dxa" w:w="900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AFA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z w:val="19"/>
                <w:szCs w:val="19"/>
              </w:rPr>
              <w:t xml:space="preserve">1.5</w:t>
            </w:r>
          </w:p>
        </w:tc>
        <w:tc>
          <w:tcPr>
            <w:tcW w:type="dxa" w:w="7366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AFA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Fixar o rufo antigo desalinhado e vedar com PU ou manta aluminizada</w:t>
            </w:r>
          </w:p>
        </w:tc>
        <w:tc>
          <w:tcPr>
            <w:tcW w:type="dxa" w:w="2200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AFA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R$ ___</w:t>
            </w:r>
          </w:p>
        </w:tc>
      </w:tr>
      <w:tr>
        <w:trPr>
          <w:cantSplit/>
        </w:trPr>
        <w:tc>
          <w:tcPr>
            <w:tcW w:type="dxa" w:w="900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z w:val="19"/>
                <w:szCs w:val="19"/>
              </w:rPr>
              <w:t xml:space="preserve">1.6</w:t>
            </w:r>
          </w:p>
        </w:tc>
        <w:tc>
          <w:tcPr>
            <w:tcW w:type="dxa" w:w="7366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Aplicar manta líquida na parte interna da calha</w:t>
            </w:r>
          </w:p>
        </w:tc>
        <w:tc>
          <w:tcPr>
            <w:tcW w:type="dxa" w:w="2200"/>
            <w:tcBorders>
              <w:top w:val="nil" w:color="auto" w:sz="0"/>
              <w:left w:val="nil" w:color="auto" w:sz="0"/>
              <w:bottom w:val="single" w:color="E3E3E3" w:sz="4"/>
              <w:right w:val="nil" w:color="auto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R$ ___</w:t>
            </w:r>
          </w:p>
        </w:tc>
      </w:tr>
    </w:tbl>
    <w:p>
      <w:pPr>
        <w:spacing w:after="0" w:before="60" w:line="276"/>
      </w:pPr>
      <w:r>
        <w:rPr>
          <w:rFonts w:ascii="Arial" w:cs="Arial" w:eastAsia="Arial" w:hAnsi="Arial"/>
          <w:i/>
          <w:iCs/>
          <w:color w:val="6B6B6B"/>
          <w:sz w:val="15"/>
          <w:szCs w:val="15"/>
        </w:rPr>
        <w:t xml:space="preserve">Para mais itens: clique na última linha da tabela e aperte Tab no final dela. Se não quiser mostrar valor por item, apague a coluna "Valor".</w:t>
      </w:r>
    </w:p>
    <w:p>
      <w:pPr>
        <w:keepNext/>
        <w:pBdr>
          <w:bottom w:val="single" w:color="E8601C" w:sz="8" w:space="4"/>
        </w:pBdr>
        <w:spacing w:after="120" w:before="260" w:line="276"/>
      </w:pPr>
      <w:r>
        <w:rPr>
          <w:rFonts w:ascii="Arial" w:cs="Arial" w:eastAsia="Arial" w:hAnsi="Arial"/>
          <w:b/>
          <w:bCs/>
          <w:color w:val="E8601C"/>
          <w:sz w:val="24"/>
          <w:szCs w:val="24"/>
        </w:rPr>
        <w:t xml:space="preserve">03  </w:t>
      </w:r>
      <w:r>
        <w:rPr>
          <w:rFonts w:ascii="Arial" w:cs="Arial" w:eastAsia="Arial" w:hAnsi="Arial"/>
          <w:b/>
          <w:bCs/>
          <w:color w:val="141414"/>
          <w:spacing w:val="20"/>
          <w:sz w:val="22"/>
          <w:szCs w:val="22"/>
        </w:rPr>
        <w:t xml:space="preserve">MATERIAIS INCLUSOS</w:t>
      </w:r>
    </w:p>
    <w:tbl>
      <w:tblPr>
        <w:tblW w:type="dxa" w:w="1046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5233"/>
        <w:gridCol w:w="5233"/>
      </w:tblGrid>
      <w:tr>
        <w:tc>
          <w:tcPr>
            <w:tcW w:type="dxa" w:w="5233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90"/>
              <w:left w:type="dxa" w:w="60"/>
              <w:bottom w:type="dxa" w:w="90"/>
              <w:right w:type="dxa" w:w="140"/>
            </w:tcMar>
            <w:vAlign w:val="top"/>
          </w:tcPr>
          <w:p>
            <w:pPr>
              <w:spacing w:after="7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2.1 – </w:t>
            </w: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Manta aluminizada</w:t>
            </w:r>
          </w:p>
          <w:p>
            <w:pPr>
              <w:spacing w:after="7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2.2 – </w:t>
            </w: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Maçarico</w:t>
            </w:r>
          </w:p>
          <w:p>
            <w:pPr>
              <w:spacing w:after="7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2.3 – </w:t>
            </w: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Argamassa AC3</w:t>
            </w:r>
          </w:p>
        </w:tc>
        <w:tc>
          <w:tcPr>
            <w:tcW w:type="dxa" w:w="5233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90"/>
              <w:left w:type="dxa" w:w="60"/>
              <w:bottom w:type="dxa" w:w="90"/>
              <w:right w:type="dxa" w:w="140"/>
            </w:tcMar>
            <w:vAlign w:val="top"/>
          </w:tcPr>
          <w:p>
            <w:pPr>
              <w:spacing w:after="7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2.4 – </w:t>
            </w: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Rufos</w:t>
            </w:r>
          </w:p>
          <w:p>
            <w:pPr>
              <w:spacing w:after="7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2.5 – </w:t>
            </w: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PU (selante)</w:t>
            </w:r>
          </w:p>
          <w:p>
            <w:pPr>
              <w:spacing w:after="7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2.6 – </w:t>
            </w: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Manta líquida</w:t>
            </w:r>
          </w:p>
        </w:tc>
      </w:tr>
    </w:tbl>
    <w:p>
      <w:pPr>
        <w:spacing w:after="0" w:before="40" w:line="276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Todo o material necessário já está no valor. Você não precisa comprar nada.</w:t>
      </w:r>
    </w:p>
    <w:p>
      <w:pPr>
        <w:keepNext/>
        <w:pBdr>
          <w:bottom w:val="single" w:color="E8601C" w:sz="8" w:space="4"/>
        </w:pBdr>
        <w:spacing w:after="120" w:before="260" w:line="276"/>
      </w:pPr>
      <w:r>
        <w:rPr>
          <w:rFonts w:ascii="Arial" w:cs="Arial" w:eastAsia="Arial" w:hAnsi="Arial"/>
          <w:b/>
          <w:bCs/>
          <w:color w:val="E8601C"/>
          <w:sz w:val="24"/>
          <w:szCs w:val="24"/>
        </w:rPr>
        <w:t xml:space="preserve">04  </w:t>
      </w:r>
      <w:r>
        <w:rPr>
          <w:rFonts w:ascii="Arial" w:cs="Arial" w:eastAsia="Arial" w:hAnsi="Arial"/>
          <w:b/>
          <w:bCs/>
          <w:color w:val="141414"/>
          <w:spacing w:val="20"/>
          <w:sz w:val="22"/>
          <w:szCs w:val="22"/>
        </w:rPr>
        <w:t xml:space="preserve">INVESTIMENTO</w:t>
      </w:r>
    </w:p>
    <w:tbl>
      <w:tblPr>
        <w:tblW w:type="dxa" w:w="1046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6466"/>
        <w:gridCol w:w="4000"/>
      </w:tblGrid>
      <w:tr>
        <w:trPr>
          <w:cantSplit/>
        </w:trPr>
        <w:tc>
          <w:tcPr>
            <w:tcW w:type="dxa" w:w="6466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41414" w:color="auto" w:val="clear"/>
            <w:tcMar>
              <w:top w:type="dxa" w:w="220"/>
              <w:left w:type="dxa" w:w="280"/>
              <w:bottom w:type="dxa" w:w="220"/>
              <w:right w:type="dxa" w:w="14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pacing w:val="40"/>
                <w:sz w:val="17"/>
                <w:szCs w:val="17"/>
              </w:rPr>
              <w:t xml:space="preserve">VALOR TOTAL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Mão de obra + todo o material para a execução do serviço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([valor por extenso] reais)</w:t>
            </w:r>
          </w:p>
        </w:tc>
        <w:tc>
          <w:tcPr>
            <w:tcW w:type="dxa" w:w="400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41414" w:color="auto" w:val="clear"/>
            <w:tcMar>
              <w:top w:type="dxa" w:w="90"/>
              <w:left w:type="dxa" w:w="140"/>
              <w:bottom w:type="dxa" w:w="90"/>
              <w:right w:type="dxa" w:w="280"/>
            </w:tcMar>
            <w:vAlign w:val="center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E8601C"/>
                <w:sz w:val="44"/>
                <w:szCs w:val="44"/>
              </w:rPr>
              <w:t xml:space="preserve">R$ 0.000,00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41414"/>
          <w:sz w:val="19"/>
          <w:szCs w:val="19"/>
        </w:rPr>
        <w:t xml:space="preserve"/>
      </w:r>
    </w:p>
    <w:tbl>
      <w:tblPr>
        <w:tblW w:type="dxa" w:w="1046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2617"/>
        <w:gridCol w:w="2617"/>
        <w:gridCol w:w="2616"/>
        <w:gridCol w:w="2616"/>
      </w:tblGrid>
      <w:tr>
        <w:trPr>
          <w:cantSplit/>
        </w:trPr>
        <w:tc>
          <w:tcPr>
            <w:tcW w:type="dxa" w:w="2617"/>
            <w:tcBorders>
              <w:top w:val="nil" w:color="auto" w:sz="0"/>
              <w:left w:val="nil" w:color="auto" w:sz="0"/>
              <w:bottom w:val="nil" w:color="auto" w:sz="0"/>
              <w:right w:val="single" w:color="FFFFFF" w:sz="24"/>
            </w:tcBorders>
            <w:shd w:fill="F6F6F6" w:color="auto" w:val="clear"/>
            <w:tcMar>
              <w:top w:type="dxa" w:w="150"/>
              <w:left w:type="dxa" w:w="180"/>
              <w:bottom w:type="dxa" w:w="150"/>
              <w:right w:type="dxa" w:w="14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pacing w:val="20"/>
                <w:sz w:val="15"/>
                <w:szCs w:val="15"/>
              </w:rPr>
              <w:t xml:space="preserve">PAGAMENTO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50% de sinal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50% na conclusão</w:t>
            </w:r>
          </w:p>
        </w:tc>
        <w:tc>
          <w:tcPr>
            <w:tcW w:type="dxa" w:w="2617"/>
            <w:tcBorders>
              <w:top w:val="nil" w:color="auto" w:sz="0"/>
              <w:left w:val="nil" w:color="auto" w:sz="0"/>
              <w:bottom w:val="nil" w:color="auto" w:sz="0"/>
              <w:right w:val="single" w:color="FFFFFF" w:sz="24"/>
            </w:tcBorders>
            <w:shd w:fill="F6F6F6" w:color="auto" w:val="clear"/>
            <w:tcMar>
              <w:top w:type="dxa" w:w="150"/>
              <w:left w:type="dxa" w:w="180"/>
              <w:bottom w:type="dxa" w:w="150"/>
              <w:right w:type="dxa" w:w="14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pacing w:val="20"/>
                <w:sz w:val="15"/>
                <w:szCs w:val="15"/>
              </w:rPr>
              <w:t xml:space="preserve">PRAZO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[01 a 02 dias]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de execução</w:t>
            </w:r>
          </w:p>
        </w:tc>
        <w:tc>
          <w:tcPr>
            <w:tcW w:type="dxa" w:w="2616"/>
            <w:tcBorders>
              <w:top w:val="nil" w:color="auto" w:sz="0"/>
              <w:left w:val="nil" w:color="auto" w:sz="0"/>
              <w:bottom w:val="nil" w:color="auto" w:sz="0"/>
              <w:right w:val="single" w:color="FFFFFF" w:sz="24"/>
            </w:tcBorders>
            <w:shd w:fill="F6F6F6" w:color="auto" w:val="clear"/>
            <w:tcMar>
              <w:top w:type="dxa" w:w="150"/>
              <w:left w:type="dxa" w:w="180"/>
              <w:bottom w:type="dxa" w:w="150"/>
              <w:right w:type="dxa" w:w="14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pacing w:val="20"/>
                <w:sz w:val="15"/>
                <w:szCs w:val="15"/>
              </w:rPr>
              <w:t xml:space="preserve">INÍCIO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[a combinar]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após o sinal</w:t>
            </w:r>
          </w:p>
        </w:tc>
        <w:tc>
          <w:tcPr>
            <w:tcW w:type="dxa" w:w="2616"/>
            <w:tcBorders>
              <w:top w:val="nil" w:color="auto" w:sz="0"/>
              <w:left w:val="nil" w:color="auto" w:sz="0"/>
              <w:bottom w:val="nil" w:color="auto" w:sz="0"/>
              <w:right w:val="single" w:color="FFFFFF" w:sz="24"/>
            </w:tcBorders>
            <w:shd w:fill="F6F6F6" w:color="auto" w:val="clear"/>
            <w:tcMar>
              <w:top w:type="dxa" w:w="150"/>
              <w:left w:type="dxa" w:w="180"/>
              <w:bottom w:type="dxa" w:w="150"/>
              <w:right w:type="dxa" w:w="14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pacing w:val="20"/>
                <w:sz w:val="15"/>
                <w:szCs w:val="15"/>
              </w:rPr>
              <w:t xml:space="preserve">VALIDADE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Até </w:t>
            </w:r>
            <w:r>
              <w:rPr>
                <w:rFonts w:ascii="Arial" w:cs="Arial" w:eastAsia="Arial" w:hAnsi="Arial"/>
                <w:color w:val="141414"/>
                <w:sz w:val="19"/>
                <w:szCs w:val="19"/>
                <w:highlight w:val="yellow"/>
                <w:highlightCs w:val="yellow"/>
              </w:rPr>
              <w:t xml:space="preserve">[__/__/2026]</w:t>
            </w:r>
          </w:p>
        </w:tc>
      </w:tr>
    </w:tbl>
    <w:p>
      <w:pPr>
        <w:spacing w:after="40" w:before="140" w:line="276"/>
      </w:pPr>
      <w:r>
        <w:rPr>
          <w:rFonts w:ascii="Arial" w:cs="Arial" w:eastAsia="Arial" w:hAnsi="Arial"/>
          <w:b/>
          <w:bCs/>
          <w:color w:val="141414"/>
          <w:sz w:val="19"/>
          <w:szCs w:val="19"/>
        </w:rPr>
        <w:t xml:space="preserve">Garantia do serviço: </w:t>
      </w:r>
      <w:r>
        <w:rPr>
          <w:rFonts w:ascii="Arial" w:cs="Arial" w:eastAsia="Arial" w:hAnsi="Arial"/>
          <w:color w:val="141414"/>
          <w:sz w:val="19"/>
          <w:szCs w:val="19"/>
          <w:highlight w:val="yellow"/>
          <w:highlightCs w:val="yellow"/>
        </w:rPr>
        <w:t xml:space="preserve">[preencher com o Allan, ex.: __ meses para a mão de obra]</w:t>
      </w:r>
    </w:p>
    <w:p>
      <w:pPr>
        <w:spacing w:after="0" w:before="0" w:line="276"/>
      </w:pPr>
      <w:r>
        <w:rPr>
          <w:rFonts w:ascii="Arial" w:cs="Arial" w:eastAsia="Arial" w:hAnsi="Arial"/>
          <w:b/>
          <w:bCs/>
          <w:color w:val="141414"/>
          <w:sz w:val="19"/>
          <w:szCs w:val="19"/>
        </w:rPr>
        <w:t xml:space="preserve">Não está incluso: </w:t>
      </w:r>
      <w:r>
        <w:rPr>
          <w:rFonts w:ascii="Arial" w:cs="Arial" w:eastAsia="Arial" w:hAnsi="Arial"/>
          <w:color w:val="141414"/>
          <w:sz w:val="19"/>
          <w:szCs w:val="19"/>
          <w:highlight w:val="yellow"/>
          <w:highlightCs w:val="yellow"/>
        </w:rPr>
        <w:t xml:space="preserve">[serviços que não estão na lista acima, ex.: pintura da parede interna]</w:t>
      </w:r>
    </w:p>
    <w:p>
      <w:pPr>
        <w:keepNext/>
        <w:pBdr>
          <w:bottom w:val="single" w:color="E8601C" w:sz="8" w:space="4"/>
        </w:pBdr>
        <w:spacing w:after="120" w:before="260" w:line="276"/>
      </w:pPr>
      <w:r>
        <w:rPr>
          <w:rFonts w:ascii="Arial" w:cs="Arial" w:eastAsia="Arial" w:hAnsi="Arial"/>
          <w:b/>
          <w:bCs/>
          <w:color w:val="E8601C"/>
          <w:sz w:val="24"/>
          <w:szCs w:val="24"/>
        </w:rPr>
        <w:t xml:space="preserve">05  </w:t>
      </w:r>
      <w:r>
        <w:rPr>
          <w:rFonts w:ascii="Arial" w:cs="Arial" w:eastAsia="Arial" w:hAnsi="Arial"/>
          <w:b/>
          <w:bCs/>
          <w:color w:val="141414"/>
          <w:spacing w:val="20"/>
          <w:sz w:val="22"/>
          <w:szCs w:val="22"/>
        </w:rPr>
        <w:t xml:space="preserve">COMO TRABALHAMOS</w:t>
      </w:r>
    </w:p>
    <w:tbl>
      <w:tblPr>
        <w:tblW w:type="dxa" w:w="1046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2617"/>
        <w:gridCol w:w="2617"/>
        <w:gridCol w:w="2616"/>
        <w:gridCol w:w="2616"/>
      </w:tblGrid>
      <w:tr>
        <w:trPr>
          <w:cantSplit/>
        </w:trPr>
        <w:tc>
          <w:tcPr>
            <w:tcW w:type="dxa" w:w="2617"/>
            <w:tcBorders>
              <w:top w:val="single" w:color="E8601C" w:sz="18"/>
              <w:left w:val="nil" w:color="auto" w:sz="0"/>
              <w:bottom w:val="nil" w:color="auto" w:sz="0"/>
              <w:right w:val="nil" w:color="auto" w:sz="0"/>
            </w:tcBorders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z w:val="30"/>
                <w:szCs w:val="30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color w:val="141414"/>
                <w:spacing w:val="20"/>
                <w:sz w:val="17"/>
                <w:szCs w:val="17"/>
              </w:rPr>
              <w:t xml:space="preserve">  VISITA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Avaliamos o local e explicamos a causa. Sem custo.</w:t>
            </w:r>
          </w:p>
        </w:tc>
        <w:tc>
          <w:tcPr>
            <w:tcW w:type="dxa" w:w="2617"/>
            <w:tcBorders>
              <w:top w:val="single" w:color="141414" w:sz="18"/>
              <w:left w:val="nil" w:color="auto" w:sz="0"/>
              <w:bottom w:val="nil" w:color="auto" w:sz="0"/>
              <w:right w:val="nil" w:color="auto" w:sz="0"/>
            </w:tcBorders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z w:val="30"/>
                <w:szCs w:val="30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color w:val="141414"/>
                <w:spacing w:val="20"/>
                <w:sz w:val="17"/>
                <w:szCs w:val="17"/>
              </w:rPr>
              <w:t xml:space="preserve">  ORÇAMENTO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Por escrito, separado por etapa, sem surpresa.</w:t>
            </w:r>
          </w:p>
        </w:tc>
        <w:tc>
          <w:tcPr>
            <w:tcW w:type="dxa" w:w="2617"/>
            <w:tcBorders>
              <w:top w:val="single" w:color="141414" w:sz="18"/>
              <w:left w:val="nil" w:color="auto" w:sz="0"/>
              <w:bottom w:val="nil" w:color="auto" w:sz="0"/>
              <w:right w:val="nil" w:color="auto" w:sz="0"/>
            </w:tcBorders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z w:val="30"/>
                <w:szCs w:val="30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color w:val="141414"/>
                <w:spacing w:val="20"/>
                <w:sz w:val="17"/>
                <w:szCs w:val="17"/>
              </w:rPr>
              <w:t xml:space="preserve">  EXECUÇÃO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Equipe própria, com acompanhamento até o fim.</w:t>
            </w:r>
          </w:p>
        </w:tc>
        <w:tc>
          <w:tcPr>
            <w:tcW w:type="dxa" w:w="2616"/>
            <w:tcBorders>
              <w:top w:val="single" w:color="141414" w:sz="18"/>
              <w:left w:val="nil" w:color="auto" w:sz="0"/>
              <w:bottom w:val="nil" w:color="auto" w:sz="0"/>
              <w:right w:val="nil" w:color="auto" w:sz="0"/>
            </w:tcBorders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z w:val="30"/>
                <w:szCs w:val="30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color w:val="141414"/>
                <w:spacing w:val="20"/>
                <w:sz w:val="17"/>
                <w:szCs w:val="17"/>
              </w:rPr>
              <w:t xml:space="preserve">  ENTREGA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Limpeza do local e conferência junto com você.</w:t>
            </w:r>
          </w:p>
        </w:tc>
      </w:tr>
    </w:tbl>
    <w:p>
      <w:pPr>
        <w:keepNext/>
        <w:pBdr>
          <w:bottom w:val="single" w:color="E8601C" w:sz="8" w:space="4"/>
        </w:pBdr>
        <w:spacing w:after="120" w:before="260" w:line="276"/>
      </w:pPr>
      <w:r>
        <w:rPr>
          <w:rFonts w:ascii="Arial" w:cs="Arial" w:eastAsia="Arial" w:hAnsi="Arial"/>
          <w:b/>
          <w:bCs/>
          <w:color w:val="E8601C"/>
          <w:sz w:val="24"/>
          <w:szCs w:val="24"/>
        </w:rPr>
        <w:t xml:space="preserve">06  </w:t>
      </w:r>
      <w:r>
        <w:rPr>
          <w:rFonts w:ascii="Arial" w:cs="Arial" w:eastAsia="Arial" w:hAnsi="Arial"/>
          <w:b/>
          <w:bCs/>
          <w:color w:val="141414"/>
          <w:spacing w:val="20"/>
          <w:sz w:val="22"/>
          <w:szCs w:val="22"/>
        </w:rPr>
        <w:t xml:space="preserve">DADOS PARA PAGAMENTO E ACEITE</w:t>
      </w:r>
    </w:p>
    <w:tbl>
      <w:tblPr>
        <w:tblW w:type="dxa" w:w="1046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4200"/>
        <w:gridCol w:w="6266"/>
      </w:tblGrid>
      <w:tr>
        <w:trPr>
          <w:cantSplit/>
        </w:trPr>
        <w:tc>
          <w:tcPr>
            <w:tcW w:type="dxa" w:w="420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1E8" w:color="auto" w:val="clear"/>
            <w:tcMar>
              <w:top w:type="dxa" w:w="180"/>
              <w:left w:type="dxa" w:w="220"/>
              <w:bottom w:type="dxa" w:w="180"/>
              <w:right w:type="dxa" w:w="14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E8601C"/>
                <w:spacing w:val="20"/>
                <w:sz w:val="15"/>
                <w:szCs w:val="15"/>
              </w:rPr>
              <w:t xml:space="preserve">PIX (CNPJ)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color w:val="141414"/>
                <w:sz w:val="24"/>
                <w:szCs w:val="24"/>
              </w:rPr>
              <w:t xml:space="preserve">30.569.236/0001-04</w:t>
            </w:r>
          </w:p>
          <w:p>
            <w:pPr>
              <w:spacing w:after="10" w:before="0" w:line="276"/>
            </w:pPr>
            <w:r>
              <w:rPr>
                <w:rFonts w:ascii="Arial" w:cs="Arial" w:eastAsia="Arial" w:hAnsi="Arial"/>
                <w:color w:val="141414"/>
                <w:sz w:val="17"/>
                <w:szCs w:val="17"/>
              </w:rPr>
              <w:t xml:space="preserve">Banco Bradesco</w:t>
            </w:r>
          </w:p>
          <w:p>
            <w:pPr>
              <w:spacing w:after="10" w:before="0" w:line="276"/>
            </w:pPr>
            <w:r>
              <w:rPr>
                <w:rFonts w:ascii="Arial" w:cs="Arial" w:eastAsia="Arial" w:hAnsi="Arial"/>
                <w:color w:val="141414"/>
                <w:sz w:val="17"/>
                <w:szCs w:val="17"/>
              </w:rPr>
              <w:t xml:space="preserve">Agência 2465 · Conta corrente 72572-2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Curto e Silva – Reformas e Construção</w:t>
            </w:r>
          </w:p>
        </w:tc>
        <w:tc>
          <w:tcPr>
            <w:tcW w:type="dxa" w:w="6266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180"/>
              <w:left w:type="dxa" w:w="360"/>
              <w:bottom w:type="dxa" w:w="90"/>
              <w:right w:type="dxa" w:w="140"/>
            </w:tcMar>
            <w:vAlign w:val="top"/>
          </w:tcPr>
          <w:p>
            <w:pPr>
              <w:spacing w:after="380" w:before="0" w:line="276"/>
            </w:pPr>
            <w:r>
              <w:rPr>
                <w:rFonts w:ascii="Arial" w:cs="Arial" w:eastAsia="Arial" w:hAnsi="Arial"/>
                <w:b/>
                <w:bCs/>
                <w:color w:val="141414"/>
                <w:sz w:val="18"/>
                <w:szCs w:val="18"/>
              </w:rPr>
              <w:t xml:space="preserve">De acordo com este orçamento:</w:t>
            </w:r>
          </w:p>
          <w:p>
            <w:pPr>
              <w:pBdr>
                <w:bottom w:val="single" w:color="141414" w:sz="6" w:space="1"/>
              </w:pBdr>
              <w:spacing w:after="30" w:before="0" w:line="276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/>
            </w:r>
          </w:p>
          <w:p>
            <w:pPr>
              <w:spacing w:after="300" w:before="0" w:line="276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Cliente  </w:t>
            </w:r>
            <w:r>
              <w:rPr>
                <w:rFonts w:ascii="Arial" w:cs="Arial" w:eastAsia="Arial" w:hAnsi="Arial"/>
                <w:color w:val="141414"/>
                <w:sz w:val="16"/>
                <w:szCs w:val="16"/>
                <w:highlight w:val="yellow"/>
                <w:highlightCs w:val="yellow"/>
              </w:rPr>
              <w:t xml:space="preserve">[Nome do cliente]</w:t>
            </w: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        Data ____/____/______</w:t>
            </w:r>
          </w:p>
          <w:p>
            <w:pPr>
              <w:pBdr>
                <w:bottom w:val="single" w:color="141414" w:sz="6" w:space="1"/>
              </w:pBdr>
              <w:spacing w:after="30" w:before="0" w:line="276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Allan Curto · Curto e Silva</w:t>
            </w:r>
          </w:p>
        </w:tc>
      </w:tr>
    </w:tbl>
    <w:p>
      <w:pPr>
        <w:spacing w:after="0" w:before="80" w:line="276"/>
      </w:pPr>
      <w:r>
        <w:rPr>
          <w:rFonts w:ascii="Arial" w:cs="Arial" w:eastAsia="Arial" w:hAnsi="Arial"/>
          <w:i/>
          <w:iCs/>
          <w:color w:val="6B6B6B"/>
          <w:sz w:val="15"/>
          <w:szCs w:val="15"/>
        </w:rPr>
        <w:t xml:space="preserve">Também vale o "de acordo" pelo WhatsApp: é só responder a mensagem com o orçamento.</w:t>
      </w:r>
    </w:p>
    <w:sectPr>
      <w:headerReference w:type="default" r:id="rId7"/>
      <w:footerReference w:type="default" r:id="rId8"/>
      <w:pgSz w:w="11906" w:h="16838" w:orient="portrait"/>
      <w:pgMar w:top="2250" w:right="720" w:bottom="110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3E3" w:sz="4" w:space="6"/>
      </w:pBdr>
      <w:spacing w:after="20" w:before="0" w:line="276"/>
      <w:jc w:val="center"/>
    </w:pPr>
    <w:hyperlink w:history="1" r:id="rId7x6fxvruzlkdu4lt4sgfy">
      <w:r>
        <w:rPr>
          <w:rFonts w:ascii="Arial" w:cs="Arial" w:eastAsia="Arial" w:hAnsi="Arial"/>
          <w:b/>
          <w:bCs/>
          <w:color w:val="141414"/>
          <w:sz w:val="16"/>
          <w:szCs w:val="16"/>
        </w:rPr>
        <w:t xml:space="preserve">WhatsApp (31) 99984-6776</w:t>
      </w:r>
    </w:hyperlink>
    <w:r>
      <w:rPr>
        <w:rFonts w:ascii="Arial" w:cs="Arial" w:eastAsia="Arial" w:hAnsi="Arial"/>
        <w:color w:val="6B6B6B"/>
        <w:sz w:val="16"/>
        <w:szCs w:val="16"/>
      </w:rPr>
      <w:t xml:space="preserve">   ·   atendimento@curtoesilva.com.br   ·   @curtoesilva   ·   curtoesilva.com.br</w:t>
    </w:r>
  </w:p>
  <w:p>
    <w:pPr>
      <w:spacing w:after="0" w:before="0" w:line="276"/>
      <w:jc w:val="center"/>
    </w:pPr>
    <w:r>
      <w:rPr>
        <w:rFonts w:ascii="Arial" w:cs="Arial" w:eastAsia="Arial" w:hAnsi="Arial"/>
        <w:b/>
        <w:bCs/>
        <w:i/>
        <w:iCs/>
        <w:color w:val="E8601C"/>
        <w:sz w:val="16"/>
        <w:szCs w:val="16"/>
      </w:rPr>
      <w:t xml:space="preserve">A nova geração que honra o velho compromisso.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66"/>
      <w:tblBorders>
        <w:top w:val="nil" w:color="auto" w:sz="0"/>
        <w:left w:val="nil" w:color="auto" w:sz="0"/>
        <w:bottom w:val="nil" w:color="auto" w:sz="0"/>
        <w:right w:val="nil" w:color="auto" w:sz="0"/>
        <w:insideH w:val="nil" w:color="auto" w:sz="0"/>
        <w:insideV w:val="nil" w:color="auto" w:sz="0"/>
      </w:tblBorders>
      <w:tblLayout w:type="fixed"/>
    </w:tblPr>
    <w:tblGrid>
      <w:gridCol w:w="1500"/>
      <w:gridCol w:w="5466"/>
      <w:gridCol w:w="3500"/>
    </w:tblGrid>
    <w:tr>
      <w:tc>
        <w:tcPr>
          <w:tcW w:type="dxa" w:w="1500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shd w:fill="141414" w:color="auto" w:val="clear"/>
          <w:tcMar>
            <w:top w:type="dxa" w:w="120"/>
            <w:left w:type="dxa" w:w="260"/>
            <w:bottom w:type="dxa" w:w="120"/>
            <w:right w:type="dxa" w:w="14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628650" cy="6286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466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shd w:fill="141414" w:color="auto" w:val="clear"/>
          <w:tcMar>
            <w:top w:type="dxa" w:w="90"/>
            <w:left w:type="dxa" w:w="140"/>
            <w:bottom w:type="dxa" w:w="90"/>
            <w:right w:type="dxa" w:w="140"/>
          </w:tcMar>
          <w:vAlign w:val="center"/>
        </w:tcPr>
        <w:p>
          <w:pPr>
            <w:spacing w:after="0" w:before="0" w:line="276"/>
          </w:pPr>
          <w:r>
            <w:rPr>
              <w:rFonts w:ascii="Arial" w:cs="Arial" w:eastAsia="Arial" w:hAnsi="Arial"/>
              <w:b/>
              <w:bCs/>
              <w:color w:val="FFFFFF"/>
              <w:spacing w:val="30"/>
              <w:sz w:val="34"/>
              <w:szCs w:val="34"/>
            </w:rPr>
            <w:t xml:space="preserve">CURTO E SILVA</w:t>
          </w:r>
        </w:p>
        <w:p>
          <w:pPr>
            <w:spacing w:after="0" w:before="0" w:line="276"/>
          </w:pPr>
          <w:r>
            <w:rPr>
              <w:rFonts w:ascii="Arial" w:cs="Arial" w:eastAsia="Arial" w:hAnsi="Arial"/>
              <w:color w:val="D0D0D0"/>
              <w:sz w:val="16"/>
              <w:szCs w:val="16"/>
            </w:rPr>
            <w:t xml:space="preserve">Reformas, construção e manutenção · BH, Contagem e Nova Lima</w:t>
          </w:r>
        </w:p>
      </w:tc>
      <w:tc>
        <w:tcPr>
          <w:tcW w:type="dxa" w:w="3500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shd w:fill="141414" w:color="auto" w:val="clear"/>
          <w:tcMar>
            <w:top w:type="dxa" w:w="90"/>
            <w:left w:type="dxa" w:w="140"/>
            <w:bottom w:type="dxa" w:w="90"/>
            <w:right w:type="dxa" w:w="260"/>
          </w:tcMar>
          <w:vAlign w:val="center"/>
        </w:tcPr>
        <w:p>
          <w:pPr>
            <w:spacing w:after="0" w:before="0" w:line="276"/>
            <w:jc w:val="right"/>
          </w:pPr>
          <w:r>
            <w:rPr>
              <w:rFonts w:ascii="Arial" w:cs="Arial" w:eastAsia="Arial" w:hAnsi="Arial"/>
              <w:b/>
              <w:bCs/>
              <w:color w:val="E8601C"/>
              <w:spacing w:val="40"/>
              <w:sz w:val="26"/>
              <w:szCs w:val="26"/>
            </w:rPr>
            <w:t xml:space="preserve">ORÇAMENTO</w:t>
          </w:r>
        </w:p>
        <w:p>
          <w:pPr>
            <w:spacing w:after="0" w:before="0" w:line="276"/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Nº </w:t>
          </w:r>
          <w:r>
            <w:rPr>
              <w:rFonts w:ascii="Arial" w:cs="Arial" w:eastAsia="Arial" w:hAnsi="Arial"/>
              <w:b/>
              <w:bCs/>
              <w:color w:val="141414"/>
              <w:sz w:val="18"/>
              <w:szCs w:val="18"/>
              <w:highlight w:val="yellow"/>
              <w:highlightCs w:val="yellow"/>
            </w:rPr>
            <w:t xml:space="preserve">2026-000</w:t>
          </w:r>
        </w:p>
      </w:tc>
    </w:tr>
  </w:tbl>
  <w:p>
    <w:pPr>
      <w:pBdr>
        <w:bottom w:val="single" w:color="E8601C" w:sz="24" w:space="0"/>
      </w:pBdr>
      <w:spacing w:after="0" w:before="0" w:line="276"/>
    </w:pPr>
    <w:r>
      <w:rPr>
        <w:rFonts w:ascii="Arial" w:cs="Arial" w:eastAsia="Arial" w:hAnsi="Arial"/>
        <w:color w:val="141414"/>
        <w:sz w:val="19"/>
        <w:szCs w:val="19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7x6fxvruzlkdu4lt4sgfy" Type="http://schemas.openxmlformats.org/officeDocument/2006/relationships/hyperlink" Target="https://wa.me/5531999846776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5969ff0f8b7c408b44d09cacf54dc3c581ed00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orçamento – Curto e Silva</dc:title>
  <dc:creator>Curto e Silva</dc:creator>
  <cp:lastModifiedBy>Un-named</cp:lastModifiedBy>
  <cp:revision>1</cp:revision>
  <dcterms:created xsi:type="dcterms:W3CDTF">2026-10-17T00:14:27.190Z</dcterms:created>
  <dcterms:modified xsi:type="dcterms:W3CDTF">2026-10-17T00:14:27.191Z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