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996" w:rsidRDefault="00F80D7C" w:rsidP="00F80D7C">
      <w:pPr>
        <w:jc w:val="center"/>
        <w:rPr>
          <w:b/>
          <w:sz w:val="32"/>
          <w:szCs w:val="32"/>
        </w:rPr>
      </w:pPr>
      <w:r w:rsidRPr="00F80D7C">
        <w:rPr>
          <w:b/>
          <w:sz w:val="32"/>
          <w:szCs w:val="32"/>
        </w:rPr>
        <w:t>Домашняя работа №1</w:t>
      </w:r>
    </w:p>
    <w:p w:rsidR="001C0721" w:rsidRPr="004002C9" w:rsidRDefault="00F80D7C" w:rsidP="004002C9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Продукт</w:t>
      </w:r>
      <w:r w:rsidR="00D95656">
        <w:rPr>
          <w:sz w:val="28"/>
          <w:szCs w:val="28"/>
        </w:rPr>
        <w:t xml:space="preserve">: </w:t>
      </w:r>
      <w:proofErr w:type="spellStart"/>
      <w:r w:rsidR="00D95656">
        <w:rPr>
          <w:sz w:val="28"/>
          <w:szCs w:val="28"/>
          <w:lang w:val="en-US"/>
        </w:rPr>
        <w:t>Lamoda</w:t>
      </w:r>
      <w:proofErr w:type="spellEnd"/>
    </w:p>
    <w:p w:rsidR="001C0721" w:rsidRDefault="001C0721" w:rsidP="001C072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Метрика: </w:t>
      </w:r>
      <w:r w:rsidR="0015776C">
        <w:rPr>
          <w:sz w:val="28"/>
          <w:szCs w:val="28"/>
        </w:rPr>
        <w:t>С</w:t>
      </w:r>
      <w:r>
        <w:rPr>
          <w:sz w:val="28"/>
          <w:szCs w:val="28"/>
        </w:rPr>
        <w:t>редний чек</w:t>
      </w:r>
      <w:r w:rsidR="0015776C">
        <w:rPr>
          <w:sz w:val="28"/>
          <w:szCs w:val="28"/>
        </w:rPr>
        <w:t>.</w:t>
      </w:r>
    </w:p>
    <w:p w:rsidR="001C0721" w:rsidRDefault="001C0721" w:rsidP="001C0721">
      <w:pPr>
        <w:pStyle w:val="a3"/>
        <w:rPr>
          <w:sz w:val="28"/>
          <w:szCs w:val="28"/>
        </w:rPr>
      </w:pPr>
      <w:r>
        <w:rPr>
          <w:sz w:val="28"/>
          <w:szCs w:val="28"/>
        </w:rPr>
        <w:t>Гипотеза:</w:t>
      </w:r>
      <w:r w:rsidR="0015776C">
        <w:rPr>
          <w:sz w:val="28"/>
          <w:szCs w:val="28"/>
        </w:rPr>
        <w:t xml:space="preserve"> Е</w:t>
      </w:r>
      <w:r>
        <w:rPr>
          <w:sz w:val="28"/>
          <w:szCs w:val="28"/>
        </w:rPr>
        <w:t xml:space="preserve">сли запустить алгоритм, предлагающий </w:t>
      </w:r>
      <w:r w:rsidR="0015776C">
        <w:rPr>
          <w:sz w:val="28"/>
          <w:szCs w:val="28"/>
        </w:rPr>
        <w:t xml:space="preserve">дополнительные товары (шапка к пуховику, носки к брюкам, варежки к комбинезону), то средний чек увеличится на 10%. </w:t>
      </w:r>
    </w:p>
    <w:p w:rsidR="0015776C" w:rsidRDefault="001C0721" w:rsidP="000D276A">
      <w:pPr>
        <w:pStyle w:val="a3"/>
        <w:numPr>
          <w:ilvl w:val="0"/>
          <w:numId w:val="5"/>
        </w:numPr>
        <w:rPr>
          <w:sz w:val="28"/>
          <w:szCs w:val="28"/>
        </w:rPr>
      </w:pPr>
      <w:r w:rsidRPr="0015776C">
        <w:rPr>
          <w:sz w:val="28"/>
          <w:szCs w:val="28"/>
        </w:rPr>
        <w:t>Метрика:</w:t>
      </w:r>
      <w:r w:rsidR="0015776C" w:rsidRPr="0015776C">
        <w:rPr>
          <w:sz w:val="28"/>
          <w:szCs w:val="28"/>
        </w:rPr>
        <w:t xml:space="preserve"> </w:t>
      </w:r>
      <w:r w:rsidR="0015776C">
        <w:rPr>
          <w:sz w:val="28"/>
          <w:szCs w:val="28"/>
        </w:rPr>
        <w:t>П</w:t>
      </w:r>
      <w:r w:rsidR="0015776C" w:rsidRPr="0015776C">
        <w:rPr>
          <w:sz w:val="28"/>
          <w:szCs w:val="28"/>
        </w:rPr>
        <w:t>роцент заказанного из корзины товара</w:t>
      </w:r>
      <w:r w:rsidR="0015776C">
        <w:rPr>
          <w:sz w:val="28"/>
          <w:szCs w:val="28"/>
        </w:rPr>
        <w:t>.</w:t>
      </w:r>
    </w:p>
    <w:p w:rsidR="001C0721" w:rsidRPr="0015776C" w:rsidRDefault="001C0721" w:rsidP="0015776C">
      <w:pPr>
        <w:pStyle w:val="a3"/>
        <w:rPr>
          <w:sz w:val="28"/>
          <w:szCs w:val="28"/>
        </w:rPr>
      </w:pPr>
      <w:r w:rsidRPr="0015776C">
        <w:rPr>
          <w:sz w:val="28"/>
          <w:szCs w:val="28"/>
        </w:rPr>
        <w:t>Гипотеза:</w:t>
      </w:r>
      <w:r w:rsidR="0015776C" w:rsidRPr="0015776C">
        <w:rPr>
          <w:sz w:val="28"/>
          <w:szCs w:val="28"/>
        </w:rPr>
        <w:t xml:space="preserve"> </w:t>
      </w:r>
      <w:r w:rsidR="0015776C">
        <w:rPr>
          <w:sz w:val="28"/>
          <w:szCs w:val="28"/>
        </w:rPr>
        <w:t>Если будем предлагать дополнительную скидку в случае достижения определенной суммы покупки, то выкуп из корзины увеличится на 5 – 10 %.</w:t>
      </w:r>
    </w:p>
    <w:p w:rsidR="001C0721" w:rsidRDefault="001C0721" w:rsidP="0015776C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Метрика:</w:t>
      </w:r>
      <w:r w:rsidR="0015776C">
        <w:rPr>
          <w:sz w:val="28"/>
          <w:szCs w:val="28"/>
        </w:rPr>
        <w:t xml:space="preserve"> Процент выкупленного у курьера товара.</w:t>
      </w:r>
    </w:p>
    <w:p w:rsidR="001C0721" w:rsidRPr="001C0721" w:rsidRDefault="001C0721" w:rsidP="001C0721">
      <w:pPr>
        <w:pStyle w:val="a3"/>
        <w:rPr>
          <w:sz w:val="28"/>
          <w:szCs w:val="28"/>
        </w:rPr>
      </w:pPr>
      <w:r>
        <w:rPr>
          <w:sz w:val="28"/>
          <w:szCs w:val="28"/>
        </w:rPr>
        <w:t>Гипотеза:</w:t>
      </w:r>
      <w:r w:rsidR="0015776C">
        <w:rPr>
          <w:sz w:val="28"/>
          <w:szCs w:val="28"/>
        </w:rPr>
        <w:t xml:space="preserve"> </w:t>
      </w:r>
      <w:r w:rsidR="004002C9">
        <w:rPr>
          <w:sz w:val="28"/>
          <w:szCs w:val="28"/>
        </w:rPr>
        <w:t xml:space="preserve">Если давать бонусы или скидки на следующий заказ в случае определенного процента выкупа, то выкуп увеличится на 20%. </w:t>
      </w:r>
    </w:p>
    <w:p w:rsidR="001C0721" w:rsidRDefault="001C0721" w:rsidP="0015776C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Метрика:</w:t>
      </w:r>
      <w:r w:rsidR="0015776C">
        <w:rPr>
          <w:sz w:val="28"/>
          <w:szCs w:val="28"/>
        </w:rPr>
        <w:t xml:space="preserve"> Возврат клиентов.</w:t>
      </w:r>
    </w:p>
    <w:p w:rsidR="001C0721" w:rsidRPr="001C0721" w:rsidRDefault="001C0721" w:rsidP="001C0721">
      <w:pPr>
        <w:pStyle w:val="a3"/>
        <w:rPr>
          <w:sz w:val="28"/>
          <w:szCs w:val="28"/>
        </w:rPr>
      </w:pPr>
      <w:r>
        <w:rPr>
          <w:sz w:val="28"/>
          <w:szCs w:val="28"/>
        </w:rPr>
        <w:t>Гипотеза:</w:t>
      </w:r>
      <w:r w:rsidR="0015776C">
        <w:rPr>
          <w:sz w:val="28"/>
          <w:szCs w:val="28"/>
        </w:rPr>
        <w:t xml:space="preserve"> Если делать скидку на следующую покупку, то возврат клиентов увеличится на 20%.</w:t>
      </w:r>
    </w:p>
    <w:p w:rsidR="001C0721" w:rsidRDefault="001C0721" w:rsidP="001C072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Метрика:</w:t>
      </w:r>
      <w:r w:rsidR="004002C9">
        <w:rPr>
          <w:sz w:val="28"/>
          <w:szCs w:val="28"/>
        </w:rPr>
        <w:t xml:space="preserve"> Показатель </w:t>
      </w:r>
      <w:proofErr w:type="spellStart"/>
      <w:r w:rsidR="004002C9">
        <w:rPr>
          <w:sz w:val="28"/>
          <w:szCs w:val="28"/>
        </w:rPr>
        <w:t>апселлинга</w:t>
      </w:r>
      <w:proofErr w:type="spellEnd"/>
    </w:p>
    <w:p w:rsidR="001C0721" w:rsidRPr="001C0721" w:rsidRDefault="001C0721" w:rsidP="001C0721">
      <w:pPr>
        <w:pStyle w:val="a3"/>
        <w:rPr>
          <w:sz w:val="28"/>
          <w:szCs w:val="28"/>
        </w:rPr>
      </w:pPr>
      <w:r>
        <w:rPr>
          <w:sz w:val="28"/>
          <w:szCs w:val="28"/>
        </w:rPr>
        <w:t>Гипотеза:</w:t>
      </w:r>
      <w:r w:rsidR="004002C9">
        <w:rPr>
          <w:sz w:val="28"/>
          <w:szCs w:val="28"/>
        </w:rPr>
        <w:t xml:space="preserve"> Если делать предложения товаров исходя из индивидуальных интересов клиента, то можно увеличить цену покупки на 15-20%</w:t>
      </w:r>
    </w:p>
    <w:p w:rsidR="001C0721" w:rsidRDefault="001C0721" w:rsidP="001C0721">
      <w:pPr>
        <w:pStyle w:val="a3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"/>
        <w:gridCol w:w="1753"/>
        <w:gridCol w:w="1823"/>
        <w:gridCol w:w="1663"/>
        <w:gridCol w:w="1979"/>
        <w:gridCol w:w="1773"/>
      </w:tblGrid>
      <w:tr w:rsidR="00521A24" w:rsidTr="00521A24">
        <w:tc>
          <w:tcPr>
            <w:tcW w:w="779" w:type="dxa"/>
          </w:tcPr>
          <w:p w:rsidR="00521A24" w:rsidRDefault="00521A24" w:rsidP="00C43944">
            <w:pPr>
              <w:rPr>
                <w:sz w:val="28"/>
                <w:szCs w:val="28"/>
              </w:rPr>
            </w:pPr>
          </w:p>
        </w:tc>
        <w:tc>
          <w:tcPr>
            <w:tcW w:w="1753" w:type="dxa"/>
          </w:tcPr>
          <w:p w:rsidR="00521A24" w:rsidRPr="00C4394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Impact</w:t>
            </w:r>
          </w:p>
        </w:tc>
        <w:tc>
          <w:tcPr>
            <w:tcW w:w="1823" w:type="dxa"/>
          </w:tcPr>
          <w:p w:rsidR="00521A24" w:rsidRPr="00C4394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Confidence</w:t>
            </w:r>
          </w:p>
        </w:tc>
        <w:tc>
          <w:tcPr>
            <w:tcW w:w="1663" w:type="dxa"/>
          </w:tcPr>
          <w:p w:rsidR="00521A24" w:rsidRPr="00C4394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Ease</w:t>
            </w:r>
          </w:p>
        </w:tc>
        <w:tc>
          <w:tcPr>
            <w:tcW w:w="1979" w:type="dxa"/>
          </w:tcPr>
          <w:p w:rsidR="00521A24" w:rsidRPr="00C4394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ICE Score</w:t>
            </w:r>
          </w:p>
        </w:tc>
        <w:tc>
          <w:tcPr>
            <w:tcW w:w="1773" w:type="dxa"/>
          </w:tcPr>
          <w:p w:rsidR="00521A2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Rank</w:t>
            </w:r>
          </w:p>
        </w:tc>
      </w:tr>
      <w:tr w:rsidR="00521A24" w:rsidTr="00521A24">
        <w:tc>
          <w:tcPr>
            <w:tcW w:w="779" w:type="dxa"/>
          </w:tcPr>
          <w:p w:rsidR="00521A24" w:rsidRPr="00C4394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53" w:type="dxa"/>
          </w:tcPr>
          <w:p w:rsidR="00521A24" w:rsidRDefault="00521A24" w:rsidP="00C43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23" w:type="dxa"/>
          </w:tcPr>
          <w:p w:rsidR="00521A24" w:rsidRPr="00521A2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63" w:type="dxa"/>
          </w:tcPr>
          <w:p w:rsidR="00521A24" w:rsidRDefault="00521A24" w:rsidP="00C43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79" w:type="dxa"/>
          </w:tcPr>
          <w:p w:rsidR="00521A24" w:rsidRPr="009F77C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147</w:t>
            </w:r>
          </w:p>
        </w:tc>
        <w:tc>
          <w:tcPr>
            <w:tcW w:w="1773" w:type="dxa"/>
          </w:tcPr>
          <w:p w:rsidR="00521A24" w:rsidRPr="009F77C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21A24" w:rsidTr="00521A24">
        <w:tc>
          <w:tcPr>
            <w:tcW w:w="779" w:type="dxa"/>
          </w:tcPr>
          <w:p w:rsidR="00521A24" w:rsidRPr="00C4394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53" w:type="dxa"/>
          </w:tcPr>
          <w:p w:rsidR="00521A24" w:rsidRDefault="00521A24" w:rsidP="00C43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23" w:type="dxa"/>
          </w:tcPr>
          <w:p w:rsidR="00521A24" w:rsidRPr="00521A2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63" w:type="dxa"/>
          </w:tcPr>
          <w:p w:rsidR="00521A24" w:rsidRDefault="00521A24" w:rsidP="00C43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979" w:type="dxa"/>
          </w:tcPr>
          <w:p w:rsidR="00521A24" w:rsidRPr="00521A2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245</w:t>
            </w:r>
          </w:p>
        </w:tc>
        <w:tc>
          <w:tcPr>
            <w:tcW w:w="1773" w:type="dxa"/>
          </w:tcPr>
          <w:p w:rsidR="00521A24" w:rsidRPr="00521A2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21A24" w:rsidTr="00521A24">
        <w:tc>
          <w:tcPr>
            <w:tcW w:w="779" w:type="dxa"/>
          </w:tcPr>
          <w:p w:rsidR="00521A24" w:rsidRPr="00C4394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53" w:type="dxa"/>
          </w:tcPr>
          <w:p w:rsidR="00521A24" w:rsidRDefault="00521A24" w:rsidP="00C43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23" w:type="dxa"/>
          </w:tcPr>
          <w:p w:rsidR="00521A24" w:rsidRPr="00521A2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63" w:type="dxa"/>
          </w:tcPr>
          <w:p w:rsidR="00521A24" w:rsidRDefault="00521A24" w:rsidP="00C43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79" w:type="dxa"/>
          </w:tcPr>
          <w:p w:rsidR="00521A24" w:rsidRPr="00521A2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96</w:t>
            </w:r>
          </w:p>
        </w:tc>
        <w:tc>
          <w:tcPr>
            <w:tcW w:w="1773" w:type="dxa"/>
          </w:tcPr>
          <w:p w:rsidR="00521A24" w:rsidRPr="00521A2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521A24" w:rsidTr="00521A24">
        <w:tc>
          <w:tcPr>
            <w:tcW w:w="779" w:type="dxa"/>
          </w:tcPr>
          <w:p w:rsidR="00521A24" w:rsidRPr="00C4394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53" w:type="dxa"/>
          </w:tcPr>
          <w:p w:rsidR="00521A24" w:rsidRDefault="00521A24" w:rsidP="00C43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23" w:type="dxa"/>
          </w:tcPr>
          <w:p w:rsidR="00521A24" w:rsidRPr="00521A2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63" w:type="dxa"/>
          </w:tcPr>
          <w:p w:rsidR="00521A24" w:rsidRDefault="00521A24" w:rsidP="00C43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79" w:type="dxa"/>
          </w:tcPr>
          <w:p w:rsidR="00521A24" w:rsidRPr="00521A2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</w:t>
            </w:r>
          </w:p>
        </w:tc>
        <w:tc>
          <w:tcPr>
            <w:tcW w:w="1773" w:type="dxa"/>
          </w:tcPr>
          <w:p w:rsidR="00521A24" w:rsidRPr="00521A2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21A24" w:rsidTr="00521A24">
        <w:tc>
          <w:tcPr>
            <w:tcW w:w="779" w:type="dxa"/>
          </w:tcPr>
          <w:p w:rsidR="00521A24" w:rsidRPr="00C4394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3" w:type="dxa"/>
          </w:tcPr>
          <w:p w:rsidR="00521A24" w:rsidRPr="00C4394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23" w:type="dxa"/>
          </w:tcPr>
          <w:p w:rsidR="00521A24" w:rsidRPr="00521A2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63" w:type="dxa"/>
          </w:tcPr>
          <w:p w:rsidR="00521A24" w:rsidRDefault="00521A24" w:rsidP="00C43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79" w:type="dxa"/>
          </w:tcPr>
          <w:p w:rsidR="00521A24" w:rsidRPr="00521A2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73" w:type="dxa"/>
          </w:tcPr>
          <w:p w:rsidR="00521A24" w:rsidRPr="00521A24" w:rsidRDefault="00521A24" w:rsidP="00C439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C43944" w:rsidRPr="00C43944" w:rsidRDefault="00C43944" w:rsidP="00C43944">
      <w:pPr>
        <w:rPr>
          <w:sz w:val="28"/>
          <w:szCs w:val="28"/>
        </w:rPr>
      </w:pPr>
    </w:p>
    <w:p w:rsidR="002728B1" w:rsidRPr="00733602" w:rsidRDefault="002728B1" w:rsidP="002728B1">
      <w:pPr>
        <w:pStyle w:val="3"/>
        <w:spacing w:before="240" w:after="240"/>
        <w:jc w:val="center"/>
        <w:rPr>
          <w:sz w:val="28"/>
          <w:szCs w:val="28"/>
          <w:lang w:val="ru-RU"/>
        </w:rPr>
      </w:pPr>
      <w:r w:rsidRPr="00446346">
        <w:rPr>
          <w:sz w:val="28"/>
          <w:szCs w:val="28"/>
          <w:lang w:val="ru-RU"/>
        </w:rPr>
        <w:t>Шаблон дизайна эксперимента</w:t>
      </w:r>
    </w:p>
    <w:p w:rsidR="002728B1" w:rsidRDefault="002728B1" w:rsidP="002728B1">
      <w:pPr>
        <w:pStyle w:val="3"/>
        <w:spacing w:before="240" w:after="240"/>
        <w:jc w:val="both"/>
        <w:rPr>
          <w:sz w:val="28"/>
          <w:szCs w:val="28"/>
          <w:lang w:val="ru-RU"/>
        </w:rPr>
      </w:pPr>
      <w:r w:rsidRPr="00446346"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ru-RU" w:eastAsia="en-US"/>
          <w14:ligatures w14:val="standardContextual"/>
        </w:rPr>
        <w:t>Гипотеза</w:t>
      </w:r>
      <w: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ru-RU" w:eastAsia="en-US"/>
          <w14:ligatures w14:val="standardContextual"/>
        </w:rPr>
        <w:t xml:space="preserve">: </w:t>
      </w:r>
      <w:r w:rsidRPr="00446346"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  <w:t>Если будем предлагать дополнительную скидку в случае достижения определенной суммы покупки, то выкуп из корзины увеличится на 5 – 10 %.</w:t>
      </w:r>
    </w:p>
    <w:p w:rsidR="002728B1" w:rsidRDefault="002728B1" w:rsidP="002728B1">
      <w:pPr>
        <w:pStyle w:val="3"/>
        <w:spacing w:before="240" w:after="240"/>
        <w:jc w:val="both"/>
        <w:rPr>
          <w:sz w:val="28"/>
          <w:szCs w:val="28"/>
          <w:lang w:val="ru-RU"/>
        </w:rPr>
      </w:pPr>
      <w:bookmarkStart w:id="0" w:name="_ww7s902va9mj"/>
      <w:bookmarkEnd w:id="0"/>
      <w:r w:rsidRPr="00446346"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ru-RU" w:eastAsia="en-US"/>
          <w14:ligatures w14:val="standardContextual"/>
        </w:rPr>
        <w:t>Что делаем:</w:t>
      </w:r>
      <w:r>
        <w:rPr>
          <w:sz w:val="28"/>
          <w:szCs w:val="28"/>
          <w:lang w:val="ru-RU"/>
        </w:rPr>
        <w:t xml:space="preserve"> </w:t>
      </w:r>
    </w:p>
    <w:p w:rsidR="002728B1" w:rsidRDefault="002728B1" w:rsidP="002728B1">
      <w:pPr>
        <w:pStyle w:val="3"/>
        <w:spacing w:before="240" w:after="240"/>
        <w:jc w:val="both"/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</w:pPr>
      <w:r w:rsidRPr="00446346">
        <w:rPr>
          <w:rFonts w:asciiTheme="minorHAnsi" w:eastAsiaTheme="minorHAnsi" w:hAnsiTheme="minorHAnsi" w:cstheme="minorBidi"/>
          <w:b w:val="0"/>
          <w:i/>
          <w:color w:val="auto"/>
          <w:kern w:val="2"/>
          <w:sz w:val="28"/>
          <w:szCs w:val="28"/>
          <w:lang w:val="ru-RU" w:eastAsia="en-US"/>
          <w14:ligatures w14:val="standardContextual"/>
        </w:rPr>
        <w:t>Контрольная версия</w:t>
      </w:r>
      <w:r w:rsidRPr="00446346"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  <w:t xml:space="preserve">: оставляем текущий функционал корзины. </w:t>
      </w:r>
    </w:p>
    <w:p w:rsidR="002728B1" w:rsidRDefault="002728B1" w:rsidP="002728B1">
      <w:pPr>
        <w:pStyle w:val="3"/>
        <w:spacing w:before="240" w:after="240"/>
        <w:jc w:val="both"/>
        <w:rPr>
          <w:sz w:val="28"/>
          <w:szCs w:val="28"/>
          <w:lang w:val="ru-RU"/>
        </w:rPr>
      </w:pPr>
      <w:r w:rsidRPr="00446346">
        <w:rPr>
          <w:rFonts w:asciiTheme="minorHAnsi" w:eastAsiaTheme="minorHAnsi" w:hAnsiTheme="minorHAnsi" w:cstheme="minorBidi"/>
          <w:b w:val="0"/>
          <w:i/>
          <w:color w:val="auto"/>
          <w:kern w:val="2"/>
          <w:sz w:val="28"/>
          <w:szCs w:val="28"/>
          <w:lang w:val="ru-RU" w:eastAsia="en-US"/>
          <w14:ligatures w14:val="standardContextual"/>
        </w:rPr>
        <w:t>Тестовая версия</w:t>
      </w:r>
      <w:r w:rsidRPr="00446346"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  <w:t xml:space="preserve">: при совершении </w:t>
      </w:r>
      <w:r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  <w:t>покупки</w:t>
      </w:r>
      <w:r w:rsidRPr="00446346"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  <w:t xml:space="preserve"> предлагаем скидку в случае </w:t>
      </w:r>
      <w:r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  <w:t>заказа большего числа товаров</w:t>
      </w:r>
      <w:r w:rsidRPr="00446346"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8"/>
          <w:lang w:val="ru-RU" w:eastAsia="en-US"/>
          <w14:ligatures w14:val="standardContextual"/>
        </w:rPr>
        <w:t>.</w:t>
      </w:r>
    </w:p>
    <w:p w:rsidR="002728B1" w:rsidRDefault="002728B1" w:rsidP="002728B1">
      <w:pPr>
        <w:spacing w:before="240"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На каких пользователях тестируем:</w:t>
      </w:r>
      <w:r>
        <w:rPr>
          <w:sz w:val="28"/>
          <w:szCs w:val="28"/>
        </w:rPr>
        <w:t xml:space="preserve"> на всех.</w:t>
      </w:r>
    </w:p>
    <w:p w:rsidR="002728B1" w:rsidRDefault="002728B1" w:rsidP="002728B1">
      <w:pPr>
        <w:spacing w:before="240"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Метрики:</w:t>
      </w:r>
      <w:r>
        <w:rPr>
          <w:sz w:val="28"/>
          <w:szCs w:val="28"/>
        </w:rPr>
        <w:t xml:space="preserve"> П</w:t>
      </w:r>
      <w:r w:rsidRPr="0015776C">
        <w:rPr>
          <w:sz w:val="28"/>
          <w:szCs w:val="28"/>
        </w:rPr>
        <w:t>роцент заказанного из корзины товара</w:t>
      </w:r>
      <w:r>
        <w:rPr>
          <w:sz w:val="28"/>
          <w:szCs w:val="28"/>
        </w:rPr>
        <w:t>.</w:t>
      </w:r>
    </w:p>
    <w:p w:rsidR="002728B1" w:rsidRDefault="002728B1" w:rsidP="002728B1">
      <w:pPr>
        <w:spacing w:before="240" w:after="240"/>
        <w:jc w:val="both"/>
        <w:rPr>
          <w:sz w:val="28"/>
          <w:szCs w:val="28"/>
        </w:rPr>
      </w:pPr>
      <w:r w:rsidRPr="00446346">
        <w:rPr>
          <w:b/>
          <w:sz w:val="28"/>
          <w:szCs w:val="28"/>
        </w:rPr>
        <w:t>Добавочные метрики (что хотим не уронить)</w:t>
      </w:r>
      <w:r>
        <w:rPr>
          <w:sz w:val="28"/>
          <w:szCs w:val="28"/>
        </w:rPr>
        <w:t>: количество завершенных заказов.</w:t>
      </w:r>
    </w:p>
    <w:p w:rsidR="002728B1" w:rsidRDefault="002728B1" w:rsidP="002728B1">
      <w:pPr>
        <w:spacing w:before="240" w:after="240" w:line="360" w:lineRule="auto"/>
        <w:jc w:val="both"/>
        <w:rPr>
          <w:sz w:val="28"/>
          <w:szCs w:val="28"/>
        </w:rPr>
      </w:pPr>
      <w:bookmarkStart w:id="1" w:name="_luthxe3h55xw"/>
      <w:bookmarkEnd w:id="1"/>
      <w:r>
        <w:rPr>
          <w:b/>
          <w:sz w:val="28"/>
          <w:szCs w:val="28"/>
        </w:rPr>
        <w:t>Выводы</w:t>
      </w:r>
      <w:r>
        <w:rPr>
          <w:sz w:val="28"/>
          <w:szCs w:val="28"/>
        </w:rPr>
        <w:t xml:space="preserve"> (Какие результаты получили, какие выводы сделали, какие решения приняли).</w:t>
      </w:r>
    </w:p>
    <w:p w:rsidR="00C43944" w:rsidRPr="0015776C" w:rsidRDefault="00C43944" w:rsidP="001C0721">
      <w:pPr>
        <w:pStyle w:val="a3"/>
        <w:rPr>
          <w:sz w:val="28"/>
          <w:szCs w:val="28"/>
        </w:rPr>
      </w:pPr>
      <w:bookmarkStart w:id="2" w:name="_GoBack"/>
      <w:bookmarkEnd w:id="2"/>
    </w:p>
    <w:sectPr w:rsidR="00C43944" w:rsidRPr="0015776C" w:rsidSect="00C4394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C56"/>
    <w:multiLevelType w:val="hybridMultilevel"/>
    <w:tmpl w:val="34F02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E1BEC"/>
    <w:multiLevelType w:val="hybridMultilevel"/>
    <w:tmpl w:val="11149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9314C"/>
    <w:multiLevelType w:val="hybridMultilevel"/>
    <w:tmpl w:val="DAE2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E66BF"/>
    <w:multiLevelType w:val="hybridMultilevel"/>
    <w:tmpl w:val="EA44B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54220"/>
    <w:multiLevelType w:val="hybridMultilevel"/>
    <w:tmpl w:val="D6563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39"/>
    <w:rsid w:val="0015776C"/>
    <w:rsid w:val="001C0721"/>
    <w:rsid w:val="002728B1"/>
    <w:rsid w:val="004002C9"/>
    <w:rsid w:val="00521A24"/>
    <w:rsid w:val="00690996"/>
    <w:rsid w:val="007B2739"/>
    <w:rsid w:val="007D6F6C"/>
    <w:rsid w:val="009F77C4"/>
    <w:rsid w:val="00BB151C"/>
    <w:rsid w:val="00C43944"/>
    <w:rsid w:val="00D95656"/>
    <w:rsid w:val="00F80D7C"/>
    <w:rsid w:val="00F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C22F"/>
  <w15:chartTrackingRefBased/>
  <w15:docId w15:val="{B68606A7-53C5-4300-AB1F-E0F4921F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2728B1"/>
    <w:pPr>
      <w:keepNext/>
      <w:keepLines/>
      <w:spacing w:before="360" w:after="120" w:line="240" w:lineRule="auto"/>
      <w:outlineLvl w:val="2"/>
    </w:pPr>
    <w:rPr>
      <w:rFonts w:ascii="Arial" w:eastAsia="Arial" w:hAnsi="Arial" w:cs="Arial"/>
      <w:b/>
      <w:color w:val="2C2D30"/>
      <w:kern w:val="0"/>
      <w:sz w:val="24"/>
      <w:szCs w:val="24"/>
      <w:lang w:val="en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D7C"/>
    <w:pPr>
      <w:ind w:left="720"/>
      <w:contextualSpacing/>
    </w:pPr>
  </w:style>
  <w:style w:type="table" w:styleId="a4">
    <w:name w:val="Table Grid"/>
    <w:basedOn w:val="a1"/>
    <w:uiPriority w:val="39"/>
    <w:rsid w:val="00C43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728B1"/>
    <w:rPr>
      <w:rFonts w:ascii="Arial" w:eastAsia="Arial" w:hAnsi="Arial" w:cs="Arial"/>
      <w:b/>
      <w:color w:val="2C2D30"/>
      <w:kern w:val="0"/>
      <w:sz w:val="24"/>
      <w:szCs w:val="24"/>
      <w:lang w:val="en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2024-01-01T19:22:00Z</dcterms:created>
  <dcterms:modified xsi:type="dcterms:W3CDTF">2024-01-01T19:39:00Z</dcterms:modified>
</cp:coreProperties>
</file>