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bookmarkStart w:id="0" w:name="_GoBack"/>
            <w:bookmarkEnd w:id="0"/>
            <w:r>
              <w:rPr>
                <w:lang w:val="pt-BR"/>
              </w:rPr>
              <w:t>ALUNO1: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B7FD9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2023-02-08T10:43:34Z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