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5.99999999999994" w:lineRule="auto"/>
        <w:jc w:val="center"/>
        <w:rPr>
          <w:rFonts w:ascii="Georgia" w:cs="Georgia" w:eastAsia="Georgia" w:hAnsi="Georgia"/>
          <w:b w:val="1"/>
          <w:bCs w:val="1"/>
          <w:sz w:val="64"/>
          <w:szCs w:val="64"/>
        </w:rPr>
      </w:pPr>
      <w:bookmarkStart w:colFirst="0" w:colLast="0" w:name="_g04q6lps1pa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64"/>
          <w:szCs w:val="64"/>
          <w:rtl w:val="0"/>
        </w:rPr>
        <w:t xml:space="preserve">Project Budget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962025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1371600</wp:posOffset>
            </wp:positionV>
            <wp:extent cx="5731200" cy="1714500"/>
            <wp:effectExtent b="0" l="0" r="0" t="0"/>
            <wp:wrapSquare wrapText="bothSides" distB="57150" distT="57150" distL="57150" distR="571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2551914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tj5zxygp33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f44g12niacj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Dettagli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27/12/2024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Membri del team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Destinatario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Prof.ssa Filomena Ferrucci</w:t>
              <w:br w:type="textWrapping"/>
              <w:t xml:space="preserve">Prof. Carmine Gravino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Presentato da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Approvato da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b69htw63s0ga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Autori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Versione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09 Ottobre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Prima stesura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24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cnkymxv4863u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8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0"/>
        <w:gridCol w:w="6630"/>
        <w:tblGridChange w:id="0">
          <w:tblGrid>
            <w:gridCol w:w="22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m.cascone48@studenti.unisa.it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olbcg750kyvr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Sommario</w:t>
      </w:r>
      <w:r w:rsidDel="00000000" w:rsidR="00000000" w:rsidRPr="00000000">
        <w:rPr>
          <w:rtl w:val="0"/>
        </w:rPr>
      </w:r>
    </w:p>
    <w:sdt>
      <w:sdtPr>
        <w:id w:val="-2374109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69htw63s0ga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Revision History</w:t>
              <w:tab/>
            </w:r>
          </w:hyperlink>
          <w:r w:rsidDel="00000000" w:rsidR="00000000" w:rsidRPr="00000000">
            <w:fldChar w:fldCharType="begin"/>
            <w:instrText xml:space="preserve"> PAGEREF _b69htw63s0ga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nkymxv4863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Project Manager</w:t>
              <w:tab/>
            </w:r>
          </w:hyperlink>
          <w:r w:rsidDel="00000000" w:rsidR="00000000" w:rsidRPr="00000000">
            <w:fldChar w:fldCharType="begin"/>
            <w:instrText xml:space="preserve"> PAGEREF _cnkymxv4863u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olbcg750kyvr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Sommario</w:t>
              <w:tab/>
            </w:r>
          </w:hyperlink>
          <w:r w:rsidDel="00000000" w:rsidR="00000000" w:rsidRPr="00000000">
            <w:fldChar w:fldCharType="begin"/>
            <w:instrText xml:space="preserve"> PAGEREF _olbcg750kyvr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v4f4lfqrzxnw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Budget</w:t>
              <w:tab/>
            </w:r>
          </w:hyperlink>
          <w:r w:rsidDel="00000000" w:rsidR="00000000" w:rsidRPr="00000000">
            <w:fldChar w:fldCharType="begin"/>
            <w:instrText xml:space="preserve"> PAGEREF _v4f4lfqrzxnw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rtdf0a5qsogk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1 - Requirements Analysis Document</w:t>
              <w:tab/>
            </w:r>
          </w:hyperlink>
          <w:r w:rsidDel="00000000" w:rsidR="00000000" w:rsidRPr="00000000">
            <w:fldChar w:fldCharType="begin"/>
            <w:instrText xml:space="preserve"> PAGEREF _rtdf0a5qsogk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xcjzjnnel4bf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2 - System Design Document</w:t>
              <w:tab/>
            </w:r>
          </w:hyperlink>
          <w:r w:rsidDel="00000000" w:rsidR="00000000" w:rsidRPr="00000000">
            <w:fldChar w:fldCharType="begin"/>
            <w:instrText xml:space="preserve"> PAGEREF _xcjzjnnel4bf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s9j31tvwkck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3 - Object Design Document</w:t>
              <w:tab/>
            </w:r>
          </w:hyperlink>
          <w:r w:rsidDel="00000000" w:rsidR="00000000" w:rsidRPr="00000000">
            <w:fldChar w:fldCharType="begin"/>
            <w:instrText xml:space="preserve"> PAGEREF _s9j31tvwkcku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twkycmzgx4qf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4 - Test Plan Specification</w:t>
              <w:tab/>
            </w:r>
          </w:hyperlink>
          <w:r w:rsidDel="00000000" w:rsidR="00000000" w:rsidRPr="00000000">
            <w:fldChar w:fldCharType="begin"/>
            <w:instrText xml:space="preserve"> PAGEREF _twkycmzgx4qf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hxopyzmkivp9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5 - Implementazione Piattaforma</w:t>
              <w:tab/>
            </w:r>
          </w:hyperlink>
          <w:r w:rsidDel="00000000" w:rsidR="00000000" w:rsidRPr="00000000">
            <w:fldChar w:fldCharType="begin"/>
            <w:instrText xml:space="preserve"> PAGEREF _hxopyzmkivp9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fqg21yp3eyq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6 - Testing</w:t>
              <w:tab/>
            </w:r>
          </w:hyperlink>
          <w:r w:rsidDel="00000000" w:rsidR="00000000" w:rsidRPr="00000000">
            <w:fldChar w:fldCharType="begin"/>
            <w:instrText xml:space="preserve"> PAGEREF _fqg21yp3eyq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b5ltlp37loqr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7 - Manuali</w:t>
              <w:tab/>
            </w:r>
          </w:hyperlink>
          <w:r w:rsidDel="00000000" w:rsidR="00000000" w:rsidRPr="00000000">
            <w:fldChar w:fldCharType="begin"/>
            <w:instrText xml:space="preserve"> PAGEREF _b5ltlp37loqr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l8vbtzj1i6k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8 - Rilascio Finale</w:t>
              <w:tab/>
            </w:r>
          </w:hyperlink>
          <w:r w:rsidDel="00000000" w:rsidR="00000000" w:rsidRPr="00000000">
            <w:fldChar w:fldCharType="begin"/>
            <w:instrText xml:space="preserve"> PAGEREF _l8vbtzj1i6ku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sedg65vcwjb0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9 - Project Management</w:t>
              <w:tab/>
            </w:r>
          </w:hyperlink>
          <w:r w:rsidDel="00000000" w:rsidR="00000000" w:rsidRPr="00000000">
            <w:fldChar w:fldCharType="begin"/>
            <w:instrText xml:space="preserve"> PAGEREF _sedg65vcwjb0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fcdaawjozovi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Cost Baseline</w:t>
              <w:tab/>
            </w:r>
          </w:hyperlink>
          <w:r w:rsidDel="00000000" w:rsidR="00000000" w:rsidRPr="00000000">
            <w:fldChar w:fldCharType="begin"/>
            <w:instrText xml:space="preserve"> PAGEREF _fcdaawjozovi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0" w:before="0" w:lineRule="auto"/>
        <w:jc w:val="both"/>
        <w:rPr>
          <w:rFonts w:ascii="Georgia" w:cs="Georgia" w:eastAsia="Georgia" w:hAnsi="Georgia"/>
        </w:rPr>
      </w:pPr>
      <w:bookmarkStart w:colFirst="0" w:colLast="0" w:name="_v4f4lfqrzxnw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Budget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 seguito si riportano i Work Packages relativi alla prima e seconda milestone.</w:t>
        <w:br w:type="textWrapping"/>
      </w:r>
    </w:p>
    <w:p w:rsidR="00000000" w:rsidDel="00000000" w:rsidP="00000000" w:rsidRDefault="00000000" w:rsidRPr="00000000" w14:paraId="00000048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rtdf0a5qsogk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1 - Requirements Analysis Document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Meeting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Ore Meeting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Elicitation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Fase di Elicitation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36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730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Analysis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Fase di Analysis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33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660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RAD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80 euro</w:t>
            </w:r>
          </w:p>
        </w:tc>
      </w:tr>
    </w:tbl>
    <w:p w:rsidR="00000000" w:rsidDel="00000000" w:rsidP="00000000" w:rsidRDefault="00000000" w:rsidRPr="00000000" w14:paraId="00000062">
      <w:pPr>
        <w:spacing w:before="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RAD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1.560 euro</w:t>
      </w:r>
    </w:p>
    <w:p w:rsidR="00000000" w:rsidDel="00000000" w:rsidP="00000000" w:rsidRDefault="00000000" w:rsidRPr="00000000" w14:paraId="00000063">
      <w:pPr>
        <w:spacing w:before="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xcjzjnnel4bf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2 - System Design Document</w:t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Meeting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Ore Meeting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Obiettivi di design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Design System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ore e 30 min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Divisione in sottogruppi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Architettura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sistema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16 ore e 30 min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330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 SDD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SDD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80 euro</w:t>
            </w:r>
          </w:p>
        </w:tc>
      </w:tr>
    </w:tbl>
    <w:p w:rsidR="00000000" w:rsidDel="00000000" w:rsidP="00000000" w:rsidRDefault="00000000" w:rsidRPr="00000000" w14:paraId="0000007F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SDD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520 euro</w:t>
      </w:r>
    </w:p>
    <w:p w:rsidR="00000000" w:rsidDel="00000000" w:rsidP="00000000" w:rsidRDefault="00000000" w:rsidRPr="00000000" w14:paraId="00000080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s9j31tvwkcku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3 - Object Design Document</w:t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00"/>
        <w:gridCol w:w="1920"/>
        <w:gridCol w:w="1680"/>
        <w:gridCol w:w="1800"/>
        <w:gridCol w:w="1800"/>
        <w:tblGridChange w:id="0">
          <w:tblGrid>
            <w:gridCol w:w="1800"/>
            <w:gridCol w:w="1920"/>
            <w:gridCol w:w="168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Meeting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Ore Meeting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ore e 30 min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Introduzione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Introduzione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ODD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 ore e 30 min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210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Packages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Stesura Packages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ore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Class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Stesura Class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Interfaces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SDD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80 euro</w:t>
            </w:r>
          </w:p>
        </w:tc>
      </w:tr>
    </w:tbl>
    <w:p w:rsidR="00000000" w:rsidDel="00000000" w:rsidP="00000000" w:rsidRDefault="00000000" w:rsidRPr="00000000" w14:paraId="000000A2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ODD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580 euro</w:t>
      </w:r>
    </w:p>
    <w:p w:rsidR="00000000" w:rsidDel="00000000" w:rsidP="00000000" w:rsidRDefault="00000000" w:rsidRPr="00000000" w14:paraId="000000A3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twkycmzgx4qf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4 - Test Plan Specification</w:t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Meeting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Ore Meeting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 ora e 30 min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 Plan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Stesura Test Plan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19 ore e 30 min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390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Test Plan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80 euro</w:t>
            </w:r>
          </w:p>
        </w:tc>
      </w:tr>
    </w:tbl>
    <w:p w:rsidR="00000000" w:rsidDel="00000000" w:rsidP="00000000" w:rsidRDefault="00000000" w:rsidRPr="00000000" w14:paraId="000000B9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Test Plan Specification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500 euro</w:t>
      </w:r>
    </w:p>
    <w:p w:rsidR="00000000" w:rsidDel="00000000" w:rsidP="00000000" w:rsidRDefault="00000000" w:rsidRPr="00000000" w14:paraId="000000BA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hxopyzmkivp9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5 - Implementazione Piattaforma</w:t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995"/>
        <w:gridCol w:w="1725"/>
        <w:gridCol w:w="1680"/>
        <w:gridCol w:w="1800"/>
        <w:gridCol w:w="1800"/>
        <w:tblGridChange w:id="0">
          <w:tblGrid>
            <w:gridCol w:w="1995"/>
            <w:gridCol w:w="1725"/>
            <w:gridCol w:w="168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Implementazione Database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Database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Implementazione Backend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Backend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70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1.400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Implementazione Frontend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Frontend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60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Moduli AI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Moduli AI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40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Implementazione Test MBTI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Test MBTI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 ore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Documentazione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Generazione documenti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80 euro</w:t>
            </w:r>
          </w:p>
        </w:tc>
      </w:tr>
    </w:tbl>
    <w:p w:rsidR="00000000" w:rsidDel="00000000" w:rsidP="00000000" w:rsidRDefault="00000000" w:rsidRPr="00000000" w14:paraId="000000DF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Implementazione Piattaforma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4.180 euro</w:t>
      </w:r>
    </w:p>
    <w:p w:rsidR="00000000" w:rsidDel="00000000" w:rsidP="00000000" w:rsidRDefault="00000000" w:rsidRPr="00000000" w14:paraId="000000E0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fqg21yp3eyq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6 - Testing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Testing funzionale e di unità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 funzionale e di unità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75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1.500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Testing di sistema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 di Sistema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23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460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 Incident Report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 Incident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Report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Testing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80 euro</w:t>
            </w:r>
          </w:p>
        </w:tc>
      </w:tr>
    </w:tbl>
    <w:p w:rsidR="00000000" w:rsidDel="00000000" w:rsidP="00000000" w:rsidRDefault="00000000" w:rsidRPr="00000000" w14:paraId="000000FC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Testing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2.240 euro</w:t>
      </w:r>
    </w:p>
    <w:p w:rsidR="00000000" w:rsidDel="00000000" w:rsidP="00000000" w:rsidRDefault="00000000" w:rsidRPr="00000000" w14:paraId="000000FD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b5ltlp37loqr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7 - Manuali</w:t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Manuali Utente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Stesura Manuale utente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ore e 30 min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50 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Manuali di installazione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Stesura manuale di installazione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ore e 30 min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Manuali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 ore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60 euro</w:t>
            </w:r>
          </w:p>
        </w:tc>
      </w:tr>
    </w:tbl>
    <w:p w:rsidR="00000000" w:rsidDel="00000000" w:rsidP="00000000" w:rsidRDefault="00000000" w:rsidRPr="00000000" w14:paraId="00000113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Manuali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160  euro</w:t>
      </w:r>
    </w:p>
    <w:p w:rsidR="00000000" w:rsidDel="00000000" w:rsidP="00000000" w:rsidRDefault="00000000" w:rsidRPr="00000000" w14:paraId="00000114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l8vbtzj1i6ku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8 - Rilascio Finale</w:t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Seconda Milestone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Seconda Milestone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510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10.200 euro</w:t>
            </w:r>
          </w:p>
        </w:tc>
      </w:tr>
    </w:tbl>
    <w:p w:rsidR="00000000" w:rsidDel="00000000" w:rsidP="00000000" w:rsidRDefault="00000000" w:rsidRPr="00000000" w14:paraId="00000120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Rilascio Finale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10.200 euro</w:t>
      </w:r>
    </w:p>
    <w:p w:rsidR="00000000" w:rsidDel="00000000" w:rsidP="00000000" w:rsidRDefault="00000000" w:rsidRPr="00000000" w14:paraId="00000121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sedg65vcwjb0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9 - Project Management</w:t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05.1023622047246"/>
        <w:gridCol w:w="1805.1023622047246"/>
        <w:gridCol w:w="1805.1023622047246"/>
        <w:gridCol w:w="1805.1023622047246"/>
        <w:gridCol w:w="1805.1023622047246"/>
        <w:tblGridChange w:id="0"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Fee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Milestone 1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Gestione Milestone 1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101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3.030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Milestone 2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Gestione Milestone 2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220 ore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 euro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6.600 euro</w:t>
            </w:r>
          </w:p>
        </w:tc>
      </w:tr>
    </w:tbl>
    <w:p w:rsidR="00000000" w:rsidDel="00000000" w:rsidP="00000000" w:rsidRDefault="00000000" w:rsidRPr="00000000" w14:paraId="00000132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subtotal Project Management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9.630 euro</w:t>
      </w:r>
    </w:p>
    <w:p w:rsidR="00000000" w:rsidDel="00000000" w:rsidP="00000000" w:rsidRDefault="00000000" w:rsidRPr="00000000" w14:paraId="00000133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 seguito è stata riportata una tabella con tutti i subtotal del progetto calcolati:</w:t>
      </w: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4350"/>
        <w:gridCol w:w="4665"/>
        <w:tblGridChange w:id="0">
          <w:tblGrid>
            <w:gridCol w:w="4350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Resource Name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 Costs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37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38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1.560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39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3A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520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3B">
            <w:pPr>
              <w:spacing w:line="335.99999999999994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ODD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3C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580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3D">
            <w:pPr>
              <w:spacing w:line="335.99999999999994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Test Plan Specification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3E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3F">
            <w:pPr>
              <w:spacing w:line="335.99999999999994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Implementazione Piattaforma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40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4.180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41">
            <w:pPr>
              <w:spacing w:line="335.99999999999994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Testing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42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2.240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43">
            <w:pPr>
              <w:spacing w:line="335.99999999999994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Manuali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44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160 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45">
            <w:pPr>
              <w:spacing w:line="335.99999999999994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Rilascio Finale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46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10.200 euro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147">
            <w:pPr>
              <w:spacing w:line="335.99999999999994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Project Management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148">
            <w:pPr>
              <w:spacing w:line="335.99999999999994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9.630 euro</w:t>
            </w:r>
          </w:p>
        </w:tc>
      </w:tr>
    </w:tbl>
    <w:p w:rsidR="00000000" w:rsidDel="00000000" w:rsidP="00000000" w:rsidRDefault="00000000" w:rsidRPr="00000000" w14:paraId="00000149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Costi Totali: 29.570 euro</w:t>
      </w:r>
    </w:p>
    <w:p w:rsidR="00000000" w:rsidDel="00000000" w:rsidP="00000000" w:rsidRDefault="00000000" w:rsidRPr="00000000" w14:paraId="0000014A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after="0" w:before="0" w:lineRule="auto"/>
        <w:jc w:val="both"/>
        <w:rPr>
          <w:rFonts w:ascii="Georgia" w:cs="Georgia" w:eastAsia="Georgia" w:hAnsi="Georgia"/>
        </w:rPr>
      </w:pPr>
      <w:bookmarkStart w:colFirst="0" w:colLast="0" w:name="_fcdaawjozovi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Cost Baseline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Cost Baseline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è il piano approvato dei costi del progetto, distribuito nel tempo in base alle attività previste. Si tratta di un punto di riferimento per monitorare i costi effettivi rispetto a quelli pianificati, identificando eventuali scostamenti e mantenendo il progetto in linea con il budget.</w:t>
      </w:r>
    </w:p>
    <w:p w:rsidR="00000000" w:rsidDel="00000000" w:rsidP="00000000" w:rsidRDefault="00000000" w:rsidRPr="00000000" w14:paraId="0000014E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44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A partire da ottobre, i costi mensili sono stati di 5.080 €, con un incremento a novembre di 4.720 €, portando il totale cumulativo a 9.800 €. A dicembre, il costo mensile si è ridotto a 2.970 €, arrivando a un totale di 12.770 € fino a fine mese. A gennaio, il costo mensile è aumentato significativamente a 8.400 €, con il totale cumulativo che ha raggiunto 21.160 €. Infine, a febbraio, i costi mensili si sono mantenuti a 8.400 €, portando il totale cumulativo a 29.570 €. Questo aumento sostanziale riflette l'impegno a tempo pieno del personale e l'accelerazione di tutte le attività necessarie per portare il progetto a termine, inclusi il monitoraggio intensivo e l'avvio del management. Questo è un periodo critico in cui il team si concentra sulla rifinitura del prodotto, sulla risoluzione degli ultimi problemi e sulla preparazione per il lancio.</w:t>
        <w:br w:type="textWrapping"/>
      </w:r>
    </w:p>
    <w:p w:rsidR="00000000" w:rsidDel="00000000" w:rsidP="00000000" w:rsidRDefault="00000000" w:rsidRPr="00000000" w14:paraId="00000150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