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widowControl w:val="off"/>
        <w:jc w:val="center"/>
        <w:rPr/>
      </w:pPr>
      <w:r>
        <w:t>ГУАП</w:t>
      </w:r>
    </w:p>
    <w:p>
      <w:pPr>
        <w:widowControl w:val="off"/>
        <w:spacing w:before="480"/>
        <w:jc w:val="center"/>
        <w:rPr>
          <w:lang w:val="en-US"/>
        </w:rPr>
      </w:pPr>
      <w:r>
        <w:t xml:space="preserve">КАФЕДРА № </w:t>
      </w:r>
      <w:r>
        <w:t>4</w:t>
      </w:r>
      <w:r>
        <w:rPr>
          <w:lang w:val="en-US"/>
        </w:rPr>
        <w:t>4</w:t>
      </w:r>
    </w:p>
    <w:p>
      <w:pPr>
        <w:widowControl w:val="off"/>
        <w:spacing w:before="1200"/>
        <w:rPr/>
      </w:pPr>
      <w:r>
        <w:rPr/>
        <w:br w:type="textWrapping"/>
      </w:r>
    </w:p>
    <w:p>
      <w:pPr>
        <w:widowControl w:val="off"/>
        <w:spacing w:before="120" w:line="360" w:lineRule="auto"/>
        <w:rPr/>
      </w:pPr>
      <w:r>
        <w:t>ПРЕПОДАВАТЕЛЬ</w:t>
      </w:r>
    </w:p>
    <w:tbl>
      <w:tblPr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245"/>
        <w:gridCol w:w="282"/>
        <w:gridCol w:w="2822"/>
        <w:gridCol w:w="275"/>
        <w:gridCol w:w="3014"/>
      </w:tblGrid>
      <w:tr>
        <w:trPr/>
        <w:tc>
          <w:tcPr>
            <w:cnfStyle w:val="000010100000"/>
            <w:tcW w:w="3260" w:type="dxa"/>
            <w:tcBorders>
              <w:top w:val="nil" w:sz="4" w:space="0"/>
              <w:left w:val="nil" w:sz="4" w:space="0"/>
              <w:right w:val="nil" w:sz="4" w:space="0"/>
            </w:tcBorders>
            <w:vAlign w:val="center"/>
          </w:tcPr>
          <w:p>
            <w:pPr>
              <w:widowControl w:val="off"/>
              <w:jc w:val="center"/>
              <w:rPr/>
            </w:pPr>
            <w:r>
              <w:t>ст.преп</w:t>
            </w:r>
            <w:r>
              <w:t>.</w:t>
            </w:r>
          </w:p>
        </w:tc>
        <w:tc>
          <w:tcPr>
            <w:cnfStyle w:val="000001100000"/>
            <w:tcW w:w="28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/>
              <w:jc w:val="center"/>
              <w:rPr/>
            </w:pPr>
          </w:p>
        </w:tc>
        <w:tc>
          <w:tcPr>
            <w:cnfStyle w:val="000010100000"/>
            <w:tcW w:w="2835" w:type="dxa"/>
            <w:tcBorders>
              <w:top w:val="nil" w:sz="4" w:space="0"/>
              <w:left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/>
              <w:jc w:val="center"/>
              <w:rPr/>
            </w:pPr>
          </w:p>
        </w:tc>
        <w:tc>
          <w:tcPr>
            <w:cnfStyle w:val="000001100000"/>
            <w:tcW w:w="27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/>
              <w:jc w:val="center"/>
              <w:rPr/>
            </w:pPr>
          </w:p>
        </w:tc>
        <w:tc>
          <w:tcPr>
            <w:cnfStyle w:val="000010100000"/>
            <w:tcW w:w="3028" w:type="dxa"/>
            <w:tcBorders>
              <w:top w:val="nil" w:sz="4" w:space="0"/>
              <w:left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/>
              <w:jc w:val="center"/>
              <w:rPr/>
            </w:pPr>
            <w:r>
              <w:t>А.В.</w:t>
            </w:r>
            <w:r>
              <w:t xml:space="preserve"> Аксенов</w:t>
            </w:r>
          </w:p>
        </w:tc>
      </w:tr>
      <w:tr>
        <w:tblPrEx>
          <w:tblBorders>
            <w:top w:val="none" w:sz="4" w:space="0"/>
            <w:left w:val="none" w:sz="4" w:space="0"/>
            <w:bottom w:val="none" w:sz="4" w:space="0"/>
            <w:right w:val="none" w:sz="4" w:space="0"/>
            <w:insideH w:val="none" w:sz="4" w:space="0"/>
            <w:insideV w:val="none" w:sz="4" w:space="0"/>
          </w:tblBorders>
        </w:tblPrEx>
        <w:trPr/>
        <w:tc>
          <w:tcPr>
            <w:cnfStyle w:val="000010010000"/>
            <w:tcW w:w="326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cnfStyle w:val="000001010000"/>
            <w:tcW w:w="28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rPr/>
            </w:pPr>
          </w:p>
        </w:tc>
        <w:tc>
          <w:tcPr>
            <w:cnfStyle w:val="000010010000"/>
            <w:tcW w:w="28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cnfStyle w:val="000001010000"/>
            <w:tcW w:w="27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rPr/>
            </w:pPr>
          </w:p>
        </w:tc>
        <w:tc>
          <w:tcPr>
            <w:cnfStyle w:val="000010010000"/>
            <w:tcW w:w="302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BodyText"/>
        <w:spacing w:before="0"/>
        <w:rPr/>
      </w:pPr>
    </w:p>
    <w:tbl>
      <w:tblPr>
        <w:tblW w:w="9639" w:type="dxa"/>
        <w:tblInd w:w="108" w:type="dxa"/>
        <w:tblLook w:val="0000"/>
      </w:tblPr>
      <w:tblGrid>
        <w:gridCol w:w="9639"/>
      </w:tblGrid>
      <w:tr>
        <w:trPr/>
        <w:tc>
          <w:tcPr>
            <w:cnfStyle w:val="00001010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BodyText"/>
              <w:spacing w:before="960"/>
              <w:rPr/>
            </w:pPr>
            <w:r>
              <w:t>ТЕХНИЧЕСКОЕ ЗАДАНИЕ</w:t>
            </w:r>
            <w:r>
              <w:t xml:space="preserve"> НА КУРСОВУЮ РАБОТУ</w:t>
            </w:r>
          </w:p>
        </w:tc>
      </w:tr>
      <w:tr>
        <w:trPr/>
        <w:tc>
          <w:tcPr>
            <w:cnfStyle w:val="00001001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Heading1"/>
              <w:spacing w:before="720" w:after="720"/>
              <w:rPr>
                <w:b w:val="off"/>
                <w:szCs w:val="32"/>
              </w:rPr>
            </w:pPr>
            <w:r>
              <w:rPr>
                <w:b w:val="off"/>
                <w:szCs w:val="32"/>
              </w:rPr>
              <w:t>«Разработка веб-приложения»</w:t>
            </w:r>
          </w:p>
        </w:tc>
      </w:tr>
      <w:tr>
        <w:trPr/>
        <w:tc>
          <w:tcPr>
            <w:cnfStyle w:val="00001010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szCs w:val="24"/>
              </w:rPr>
              <w:t>БАЗЫ ДАННЫХ</w:t>
            </w:r>
          </w:p>
        </w:tc>
      </w:tr>
      <w:tr>
        <w:trPr/>
        <w:tc>
          <w:tcPr>
            <w:cnfStyle w:val="00001001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rPr/>
        <w:tc>
          <w:tcPr>
            <w:cnfStyle w:val="000010100000"/>
            <w:tcW w:w="946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widowControl w:val="off"/>
              <w:jc w:val="center"/>
              <w:rPr/>
            </w:pPr>
          </w:p>
        </w:tc>
      </w:tr>
    </w:tbl>
    <w:p>
      <w:pPr>
        <w:widowControl w:val="off"/>
        <w:spacing w:before="1680" w:line="360" w:lineRule="auto"/>
        <w:rPr>
          <w:lang w:val="en-US"/>
        </w:rPr>
      </w:pPr>
      <w:r>
        <w:t>ЗАДАНИЕ ПРИНЯЛ К ИСПОЛНЕНИЮ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>
        <w:trPr/>
        <w:tc>
          <w:tcPr>
            <w:cnfStyle w:val="000010100000"/>
            <w:tcW w:w="216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bottom"/>
          </w:tcPr>
          <w:p>
            <w:pPr>
              <w:widowControl w:val="off"/>
              <w:ind w:left="-108"/>
              <w:rPr/>
            </w:pPr>
            <w:r>
              <w:t>СТУДЕНТ</w:t>
            </w:r>
            <w:r>
              <w:t xml:space="preserve"> </w:t>
            </w:r>
            <w:r>
              <w:t>гр</w:t>
            </w:r>
            <w:r>
              <w:t>.</w:t>
            </w:r>
            <w:r>
              <w:t xml:space="preserve"> №</w:t>
            </w:r>
          </w:p>
        </w:tc>
        <w:tc>
          <w:tcPr>
            <w:cnfStyle w:val="000001100000"/>
            <w:tcW w:w="1732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widowControl w:val="off"/>
              <w:spacing w:before="320"/>
              <w:jc w:val="center"/>
              <w:rPr>
                <w:lang w:val="en-US"/>
              </w:rPr>
            </w:pPr>
            <w:r>
              <w:rPr>
                <w:lang w:val="en-US"/>
              </w:rPr>
              <w:t>4243</w:t>
            </w:r>
          </w:p>
        </w:tc>
        <w:tc>
          <w:tcPr>
            <w:cnfStyle w:val="00001010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/>
              <w:jc w:val="center"/>
              <w:rPr/>
            </w:pPr>
          </w:p>
        </w:tc>
        <w:tc>
          <w:tcPr>
            <w:cnfStyle w:val="000001100000"/>
            <w:tcW w:w="263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/>
              <w:jc w:val="center"/>
              <w:rPr/>
            </w:pPr>
            <w:r>
              <w:rPr/>
              <w:drawing xmlns:mc="http://schemas.openxmlformats.org/markup-compatibility/2006">
                <wp:inline>
                  <wp:extent cx="1398270" cy="3981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Grp="0" noSelect="0" noChangeAspect="1" noMove="0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10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/>
              <w:jc w:val="center"/>
              <w:rPr/>
            </w:pPr>
          </w:p>
        </w:tc>
        <w:tc>
          <w:tcPr>
            <w:cnfStyle w:val="000001100000"/>
            <w:tcW w:w="2629" w:type="dxa"/>
            <w:tcBorders>
              <w:top w:val="nil" w:sz="4" w:space="0"/>
              <w:left w:val="nil" w:sz="4" w:space="0"/>
              <w:bottom w:val="single" w:color="auto" w:sz="4" w:space="0"/>
              <w:right w:val="nil" w:sz="4" w:space="0"/>
            </w:tcBorders>
            <w:vAlign w:val="center"/>
          </w:tcPr>
          <w:p>
            <w:pPr>
              <w:widowControl w:val="off"/>
              <w:spacing w:before="120"/>
              <w:jc w:val="center"/>
              <w:rPr/>
            </w:pPr>
            <w:r>
              <w:t>Пояснюк Ю.В.</w:t>
            </w:r>
          </w:p>
        </w:tc>
      </w:tr>
      <w:tr>
        <w:trPr/>
        <w:tc>
          <w:tcPr>
            <w:cnfStyle w:val="000010010000"/>
            <w:tcW w:w="216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cnfStyle w:val="000001010000"/>
            <w:tcW w:w="1732" w:type="dxa"/>
            <w:tcBorders>
              <w:top w:val="single" w:color="auto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widowControl w:val="off"/>
              <w:spacing w:line="180" w:lineRule="exact"/>
              <w:rPr/>
            </w:pPr>
          </w:p>
        </w:tc>
        <w:tc>
          <w:tcPr>
            <w:cnfStyle w:val="00001001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rPr/>
            </w:pPr>
          </w:p>
        </w:tc>
        <w:tc>
          <w:tcPr>
            <w:cnfStyle w:val="000001010000"/>
            <w:tcW w:w="2639" w:type="dxa"/>
            <w:tcBorders>
              <w:top w:val="single" w:color="auto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cnfStyle w:val="000010010000"/>
            <w:tcW w:w="2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rPr/>
            </w:pPr>
          </w:p>
        </w:tc>
        <w:tc>
          <w:tcPr>
            <w:cnfStyle w:val="000001010000"/>
            <w:tcW w:w="2629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vAlign w:val="center"/>
          </w:tcPr>
          <w:p>
            <w:pPr>
              <w:widowControl w:val="off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off"/>
        <w:rPr>
          <w:sz w:val="20"/>
          <w:szCs w:val="20"/>
        </w:rPr>
      </w:pPr>
    </w:p>
    <w:p>
      <w:pPr>
        <w:widowControl w:val="off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t>24</w:t>
      </w:r>
    </w:p>
    <w:p>
      <w:pPr>
        <w:widowControl w:val="off"/>
        <w:spacing w:before="1800"/>
        <w:ind w:left="13" w:hanging="13"/>
        <w:jc w:val="both"/>
        <w:rPr>
          <w:lang w:val="en-US"/>
        </w:rPr>
      </w:pPr>
    </w:p>
    <w:p>
      <w:pPr>
        <w:widowControl w:val="off"/>
        <w:numPr>
          <w:ilvl w:val="0"/>
          <w:numId w:val="1"/>
        </w:numPr>
        <w:spacing w:before="160" w:after="160" w:line="360"/>
        <w:ind w:left="13" w:hanging="13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Тема курсовой работы</w:t>
      </w:r>
    </w:p>
    <w:p>
      <w:pPr>
        <w:spacing w:before="0" w:line="360"/>
        <w:ind w:left="720" w:hanging="13"/>
        <w:jc w:val="both"/>
        <w:rPr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Веб-приложение</w:t>
      </w:r>
      <w:r>
        <w:rPr>
          <w:rFonts w:ascii="Times New Roman" w:cs="Times New Roman" w:eastAsia="Times New Roman" w:hAnsi="Times New Roman"/>
          <w:spacing w:val="52"/>
          <w:sz w:val="28"/>
          <w:szCs w:val="28"/>
          <w:lang w:val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Расписание</w:t>
      </w:r>
      <w:r>
        <w:rPr>
          <w:rFonts w:ascii="Times New Roman" w:cs="Times New Roman" w:eastAsia="Times New Roman" w:hAnsi="Times New Roman"/>
          <w:spacing w:val="-2"/>
          <w:sz w:val="28"/>
          <w:szCs w:val="28"/>
          <w:lang w:val="ru-RU"/>
        </w:rPr>
        <w:t>».</w:t>
      </w:r>
    </w:p>
    <w:p>
      <w:pPr>
        <w:widowControl w:val="off"/>
        <w:numPr>
          <w:ilvl w:val="0"/>
          <w:numId w:val="1"/>
        </w:numPr>
        <w:spacing w:before="160" w:after="160" w:line="360"/>
        <w:ind w:left="13" w:hanging="13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Словесное описание предметной области и актуальность</w:t>
      </w:r>
    </w:p>
    <w:p>
      <w:pPr>
        <w:spacing w:before="186" w:line="360" w:lineRule="auto"/>
        <w:ind w:left="13" w:right="453" w:firstLine="720"/>
        <w:jc w:val="both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С учетом быстрого темпа жизни и увеличения числа задач, которые необходимо выполнять ежедневно, актуальность "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Расписания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" становится очевидной. Современные пользователи сталкиваются с проблемой управления своим временем: они часто забывают о встречах или не могут эфф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ективно организовать свои дела.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Важной особенностью является возможность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шеринга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 календарями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с друзьями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: пользователи могут видеть свободное время своих контактов и отправлять запросы на встречи в те моменты, когда у них есть возможность встретиться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что способствует эффективному планированию совместных ме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роприятий.</w:t>
      </w:r>
    </w:p>
    <w:p>
      <w:pPr>
        <w:widowControl w:val="off"/>
        <w:numPr>
          <w:ilvl w:val="0"/>
          <w:numId w:val="1"/>
        </w:numPr>
        <w:spacing w:before="160" w:after="160" w:line="360"/>
        <w:ind w:left="13" w:hanging="13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Описание данных, хранящихся в базе данных</w:t>
      </w:r>
    </w:p>
    <w:p>
      <w:pPr>
        <w:pStyle w:val="BodyText"/>
        <w:spacing w:before="186" w:line="360"/>
        <w:ind w:left="720" w:hanging="13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База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данных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должна</w:t>
      </w:r>
      <w:r>
        <w:rPr>
          <w:spacing w:val="1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содержать</w:t>
      </w:r>
      <w:r>
        <w:rPr>
          <w:spacing w:val="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данные</w:t>
      </w:r>
      <w:r>
        <w:rPr>
          <w:spacing w:val="1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о:</w:t>
      </w:r>
    </w:p>
    <w:p>
      <w:pPr>
        <w:pStyle w:val="ListParagraph"/>
        <w:numPr>
          <w:ilvl w:val="0"/>
          <w:numId w:val="2"/>
        </w:numPr>
        <w:tabs>
          <w:tab w:val="left" w:pos="960"/>
          <w:tab w:val="left" w:pos="962"/>
        </w:tabs>
        <w:spacing w:before="272" w:line="360" w:lineRule="auto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пользователях</w:t>
      </w:r>
      <w:r>
        <w:rPr>
          <w:w w:val="105"/>
          <w:sz w:val="28"/>
          <w:szCs w:val="28"/>
        </w:rPr>
        <w:t>,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зарегистрировавшихся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в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системе</w:t>
      </w:r>
      <w:r>
        <w:rPr>
          <w:w w:val="105"/>
          <w:sz w:val="28"/>
          <w:szCs w:val="28"/>
        </w:rPr>
        <w:t xml:space="preserve"> (логины, пароли)</w:t>
      </w:r>
      <w:r>
        <w:rPr>
          <w:w w:val="105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tabs>
          <w:tab w:val="left" w:pos="960"/>
          <w:tab w:val="left" w:pos="962"/>
        </w:tabs>
        <w:spacing w:before="198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события, созданные пользователями, их название, дату и время начала и конца, место, категорию, а также </w:t>
      </w:r>
      <w:r>
        <w:rPr>
          <w:sz w:val="28"/>
          <w:szCs w:val="28"/>
        </w:rPr>
        <w:t>регулярность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комментарий</w:t>
      </w:r>
      <w:r>
        <w:rPr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tabs>
          <w:tab w:val="left" w:pos="960"/>
          <w:tab w:val="left" w:pos="962"/>
        </w:tabs>
        <w:spacing w:before="197" w:line="360" w:lineRule="auto"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дружеские связи пользователей;</w:t>
      </w:r>
    </w:p>
    <w:p>
      <w:pPr>
        <w:pStyle w:val="ListParagraph"/>
        <w:numPr>
          <w:ilvl w:val="0"/>
          <w:numId w:val="5"/>
        </w:numPr>
        <w:tabs>
          <w:tab w:val="left" w:pos="960"/>
          <w:tab w:val="left" w:pos="962"/>
        </w:tabs>
        <w:spacing w:before="197" w:line="360" w:lineRule="auto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запросы в друзья</w:t>
      </w:r>
      <w:r>
        <w:rPr>
          <w:w w:val="105"/>
          <w:sz w:val="28"/>
          <w:szCs w:val="28"/>
        </w:rPr>
        <w:t>;</w:t>
      </w:r>
    </w:p>
    <w:p>
      <w:pPr>
        <w:pStyle w:val="ListParagraph"/>
        <w:numPr>
          <w:ilvl w:val="0"/>
          <w:numId w:val="6"/>
        </w:numPr>
        <w:tabs>
          <w:tab w:val="left" w:pos="960"/>
          <w:tab w:val="left" w:pos="962"/>
        </w:tabs>
        <w:spacing w:before="197" w:line="360" w:lineRule="auto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запросы на совместные события, которые пользователь</w:t>
      </w:r>
      <w:r>
        <w:rPr>
          <w:w w:val="105"/>
          <w:sz w:val="28"/>
          <w:szCs w:val="28"/>
        </w:rPr>
        <w:t xml:space="preserve"> может отправлять своим друзьям;</w:t>
      </w:r>
    </w:p>
    <w:p>
      <w:pPr>
        <w:widowControl w:val="off"/>
        <w:numPr>
          <w:ilvl w:val="0"/>
          <w:numId w:val="1"/>
        </w:numPr>
        <w:spacing w:before="160" w:after="160" w:line="360"/>
        <w:ind w:left="13" w:hanging="13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Роли пользователей приложения</w:t>
      </w:r>
    </w:p>
    <w:p>
      <w:pPr>
        <w:widowControl w:val="off"/>
        <w:numPr>
          <w:ilvl w:val="0"/>
          <w:numId w:val="8"/>
        </w:numPr>
        <w:spacing w:before="0" w:line="360"/>
        <w:ind w:left="40" w:firstLine="667"/>
        <w:jc w:val="both"/>
        <w:rPr>
          <w:b/>
          <w:bCs/>
          <w:sz w:val="28"/>
          <w:szCs w:val="28"/>
          <w:lang w:val="en-US"/>
        </w:rPr>
      </w:pPr>
      <w:r>
        <w:rPr>
          <w:spacing w:val="-2"/>
          <w:w w:val="105"/>
          <w:sz w:val="28"/>
          <w:szCs w:val="28"/>
        </w:rPr>
        <w:t>Пользователь</w:t>
      </w:r>
    </w:p>
    <w:p>
      <w:pPr>
        <w:widowControl w:val="off"/>
        <w:numPr>
          <w:ilvl w:val="0"/>
          <w:numId w:val="1"/>
        </w:numPr>
        <w:spacing w:before="160" w:after="160" w:line="360"/>
        <w:ind w:left="13" w:hanging="13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Развернутое</w:t>
      </w:r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описание</w:t>
      </w:r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функционала</w:t>
      </w:r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при</w:t>
      </w:r>
      <w:r>
        <w:rPr>
          <w:b/>
          <w:bCs/>
          <w:sz w:val="32"/>
          <w:szCs w:val="32"/>
          <w:lang w:val="ru-RU"/>
        </w:rPr>
        <w:t>ложения</w:t>
      </w:r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для</w:t>
      </w:r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 xml:space="preserve">каждой </w:t>
      </w:r>
      <w:r>
        <w:rPr>
          <w:b/>
          <w:bCs/>
          <w:sz w:val="32"/>
          <w:szCs w:val="32"/>
          <w:lang w:val="ru-RU"/>
        </w:rPr>
        <w:t xml:space="preserve">из </w:t>
      </w:r>
      <w:r>
        <w:rPr>
          <w:b/>
          <w:bCs/>
          <w:sz w:val="32"/>
          <w:szCs w:val="32"/>
          <w:lang w:val="ru-RU"/>
        </w:rPr>
        <w:t>ролей</w:t>
      </w:r>
    </w:p>
    <w:p>
      <w:pPr>
        <w:pStyle w:val="Normal"/>
        <w:tabs>
          <w:tab w:val="left" w:pos="934"/>
        </w:tabs>
        <w:spacing w:line="360" w:lineRule="auto"/>
        <w:ind w:left="13" w:right="456" w:firstLine="6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недоступна для незарегистрированных пользователей. Система изначально приветствует нового пользователя, отображая краткое описание ее возможностей. Здесь же система предлагает зарегистрироваться или войти в учетную запись. </w:t>
      </w:r>
    </w:p>
    <w:p>
      <w:pPr>
        <w:pStyle w:val="Normal"/>
        <w:tabs>
          <w:tab w:val="left" w:pos="934"/>
        </w:tabs>
        <w:spacing w:line="360" w:lineRule="auto"/>
        <w:ind w:left="13" w:right="456" w:hanging="13"/>
        <w:jc w:val="both"/>
        <w:rPr>
          <w:sz w:val="28"/>
          <w:szCs w:val="28"/>
        </w:rPr>
      </w:pPr>
    </w:p>
    <w:p>
      <w:pPr>
        <w:pStyle w:val="Normal"/>
        <w:tabs>
          <w:tab w:val="left" w:pos="934"/>
        </w:tabs>
        <w:spacing w:line="360" w:lineRule="auto"/>
        <w:ind w:left="13" w:right="456" w:hanging="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•  Пользователь</w:t>
      </w:r>
    </w:p>
    <w:p>
      <w:pPr>
        <w:pStyle w:val="Normal"/>
        <w:tabs>
          <w:tab w:val="left" w:pos="934"/>
        </w:tabs>
        <w:spacing w:line="360" w:lineRule="auto"/>
        <w:ind w:left="13" w:right="456" w:firstLine="6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зарегистрироваться в системе, создав учетную запись с уникальным именем пользователя (логином) и паролем. После успешной регистрации пользователь может войти в систему, используя свои учетные данные. </w:t>
      </w:r>
    </w:p>
    <w:p>
      <w:pPr>
        <w:pStyle w:val="Normal"/>
        <w:tabs>
          <w:tab w:val="left" w:pos="934"/>
        </w:tabs>
        <w:spacing w:line="360" w:lineRule="auto"/>
        <w:ind w:left="13" w:right="456" w:firstLine="707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просмотреть своё расписание событий и редактировать его: создавать, изменять и удалять события. При создании события обязательным является указание: даты, времени, длительности и названия. При желании можно добавить место события, комментарий, категорию и регулярность</w:t>
      </w:r>
      <w:r>
        <w:rPr>
          <w:sz w:val="28"/>
          <w:szCs w:val="28"/>
        </w:rPr>
        <w:t xml:space="preserve"> события. Для изменения события достаточно изменения одного из вышеперечисленных пунктов в уже созданном событии.</w:t>
      </w:r>
    </w:p>
    <w:p>
      <w:pPr>
        <w:pStyle w:val="Normal"/>
        <w:tabs>
          <w:tab w:val="left" w:pos="934"/>
        </w:tabs>
        <w:spacing w:line="360" w:lineRule="auto"/>
        <w:ind w:left="13" w:right="456" w:firstLine="667"/>
        <w:jc w:val="both"/>
        <w:rPr>
          <w:sz w:val="28"/>
          <w:szCs w:val="28"/>
        </w:rPr>
      </w:pPr>
      <w:r>
        <w:rPr>
          <w:sz w:val="28"/>
          <w:szCs w:val="28"/>
        </w:rPr>
        <w:t>Человек может добавить в друзья знакомого, найдя его по имени пользователя. Пользователь может отправить запрос на дружбу, а также принять или отклонить приглашение в друзья от другого пользователя. В любое время пользователь может просмотреть текущий список своих друзей.</w:t>
      </w:r>
    </w:p>
    <w:p>
      <w:pPr>
        <w:pStyle w:val="Normal"/>
        <w:tabs>
          <w:tab w:val="left" w:pos="934"/>
        </w:tabs>
        <w:spacing w:line="360" w:lineRule="auto"/>
        <w:ind w:left="13" w:right="456" w:firstLine="7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просмотреть не занятое событиями время своих друзей. Он может отправить запрос на создание совместного события с другом, но при условии, что выбранное время для события у друга не занято событием (свободно). Запрос </w:t>
      </w:r>
      <w:r>
        <w:rPr>
          <w:sz w:val="28"/>
          <w:szCs w:val="28"/>
        </w:rPr>
        <w:t>представлен в таком же виде, как и событие</w:t>
      </w:r>
      <w:r>
        <w:rPr>
          <w:sz w:val="28"/>
          <w:szCs w:val="28"/>
        </w:rPr>
        <w:t>.</w:t>
      </w:r>
    </w:p>
    <w:p>
      <w:pPr>
        <w:pStyle w:val="Normal"/>
        <w:tabs>
          <w:tab w:val="left" w:pos="934"/>
        </w:tabs>
        <w:spacing w:line="360" w:lineRule="auto"/>
        <w:ind w:left="13" w:right="456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ситуации, когда пользователь получил запрос на совместное событие, он может принять или отклонить запрос о предложенном событии.</w:t>
      </w:r>
    </w:p>
    <w:p>
      <w:pPr>
        <w:widowControl w:val="off"/>
        <w:numPr>
          <w:ilvl w:val="0"/>
          <w:numId w:val="1"/>
        </w:numPr>
        <w:spacing w:before="160" w:after="160" w:line="360"/>
        <w:ind w:left="13" w:hanging="13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Диаграмма вариантов использования</w:t>
      </w:r>
    </w:p>
    <w:p>
      <w:pPr>
        <w:widowControl w:val="off"/>
        <w:spacing w:before="0" w:line="360"/>
        <w:ind w:left="13" w:right="0" w:hanging="13"/>
        <w:jc w:val="center"/>
        <w:rPr>
          <w:b/>
          <w:bCs/>
          <w:sz w:val="28"/>
          <w:szCs w:val="28"/>
          <w:lang w:val="ru-RU"/>
        </w:rPr>
      </w:pPr>
      <w:r>
        <w:rPr>
          <w:rFonts w:ascii="Cambria"/>
          <w:b/>
          <w:sz w:val="28"/>
          <w:szCs w:val="28"/>
        </w:rPr>
        <w:drawing xmlns:mc="http://schemas.openxmlformats.org/markup-compatibility/2006">
          <wp:inline distT="0" distB="0" distL="0" distR="0">
            <wp:extent cx="5467350" cy="7914005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9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6" w:line="360"/>
        <w:ind w:left="13" w:right="0" w:hanging="13"/>
        <w:jc w:val="center"/>
        <w:rPr>
          <w:b/>
          <w:bCs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pacing w:val="-2"/>
          <w:sz w:val="28"/>
          <w:szCs w:val="28"/>
          <w:lang w:val="ru-RU"/>
        </w:rPr>
        <w:t>Рисунок 1 - Изображение диаграммы вариантов использования</w:t>
      </w:r>
    </w:p>
    <w:p>
      <w:pPr>
        <w:widowControl w:val="off"/>
        <w:numPr>
          <w:ilvl w:val="0"/>
          <w:numId w:val="1"/>
        </w:numPr>
        <w:spacing w:before="160" w:after="160" w:line="360"/>
        <w:ind w:left="13" w:hanging="13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Предполагаемые технологии и платформа реализации</w:t>
      </w:r>
    </w:p>
    <w:p>
      <w:pPr>
        <w:pStyle w:val="ListParagraph"/>
        <w:numPr>
          <w:ilvl w:val="0"/>
          <w:numId w:val="10"/>
        </w:numPr>
        <w:tabs>
          <w:tab w:val="left" w:pos="961"/>
        </w:tabs>
        <w:spacing w:before="186" w:line="360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СУБД:</w:t>
      </w:r>
      <w:r>
        <w:rPr>
          <w:spacing w:val="30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PostgreSQL</w:t>
      </w:r>
      <w:r>
        <w:rPr>
          <w:spacing w:val="-2"/>
          <w:w w:val="105"/>
          <w:sz w:val="28"/>
          <w:szCs w:val="28"/>
        </w:rPr>
        <w:t>;</w:t>
      </w:r>
    </w:p>
    <w:p>
      <w:pPr>
        <w:pStyle w:val="ListParagraph"/>
        <w:numPr>
          <w:ilvl w:val="0"/>
          <w:numId w:val="11"/>
        </w:numPr>
        <w:tabs>
          <w:tab w:val="left" w:pos="961"/>
        </w:tabs>
        <w:spacing w:before="212" w:line="360"/>
        <w:jc w:val="both"/>
        <w:rPr>
          <w:sz w:val="28"/>
          <w:szCs w:val="28"/>
          <w:lang w:val="en-US"/>
        </w:rPr>
      </w:pPr>
      <w:r>
        <w:rPr>
          <w:w w:val="110"/>
          <w:sz w:val="28"/>
          <w:szCs w:val="28"/>
        </w:rPr>
        <w:t>ОС</w:t>
      </w:r>
      <w:r>
        <w:rPr>
          <w:w w:val="110"/>
          <w:sz w:val="28"/>
          <w:szCs w:val="28"/>
          <w:lang w:val="en-US"/>
        </w:rPr>
        <w:t>:</w:t>
      </w:r>
      <w:r>
        <w:rPr>
          <w:spacing w:val="-5"/>
          <w:w w:val="110"/>
          <w:sz w:val="28"/>
          <w:szCs w:val="28"/>
          <w:lang w:val="en-US"/>
        </w:rPr>
        <w:t xml:space="preserve"> </w:t>
      </w:r>
      <w:r>
        <w:rPr>
          <w:w w:val="110"/>
          <w:sz w:val="28"/>
          <w:szCs w:val="28"/>
          <w:lang w:val="en-US"/>
        </w:rPr>
        <w:t>Windows</w:t>
      </w:r>
      <w:r>
        <w:rPr>
          <w:spacing w:val="-4"/>
          <w:w w:val="110"/>
          <w:sz w:val="28"/>
          <w:szCs w:val="28"/>
          <w:lang w:val="en-US"/>
        </w:rPr>
        <w:t xml:space="preserve"> </w:t>
      </w:r>
      <w:r>
        <w:rPr>
          <w:w w:val="110"/>
          <w:sz w:val="28"/>
          <w:szCs w:val="28"/>
          <w:lang w:val="en-US"/>
        </w:rPr>
        <w:t>/</w:t>
      </w:r>
      <w:r>
        <w:rPr>
          <w:spacing w:val="-3"/>
          <w:w w:val="110"/>
          <w:sz w:val="28"/>
          <w:szCs w:val="28"/>
          <w:lang w:val="en-US"/>
        </w:rPr>
        <w:t xml:space="preserve"> </w:t>
      </w:r>
      <w:r>
        <w:rPr>
          <w:w w:val="110"/>
          <w:sz w:val="28"/>
          <w:szCs w:val="28"/>
          <w:lang w:val="en-US"/>
        </w:rPr>
        <w:t>GNU/Linux</w:t>
      </w:r>
      <w:r>
        <w:rPr>
          <w:spacing w:val="-5"/>
          <w:w w:val="110"/>
          <w:sz w:val="28"/>
          <w:szCs w:val="28"/>
          <w:lang w:val="en-US"/>
        </w:rPr>
        <w:t xml:space="preserve"> </w:t>
      </w:r>
      <w:r>
        <w:rPr>
          <w:w w:val="110"/>
          <w:sz w:val="28"/>
          <w:szCs w:val="28"/>
          <w:lang w:val="en-US"/>
        </w:rPr>
        <w:t>/</w:t>
      </w:r>
      <w:r>
        <w:rPr>
          <w:spacing w:val="-3"/>
          <w:w w:val="110"/>
          <w:sz w:val="28"/>
          <w:szCs w:val="28"/>
          <w:lang w:val="en-US"/>
        </w:rPr>
        <w:t xml:space="preserve"> </w:t>
      </w:r>
      <w:r>
        <w:rPr>
          <w:spacing w:val="-2"/>
          <w:w w:val="110"/>
          <w:sz w:val="28"/>
          <w:szCs w:val="28"/>
          <w:lang w:val="en-US"/>
        </w:rPr>
        <w:t>MacOS</w:t>
      </w:r>
      <w:r>
        <w:rPr>
          <w:spacing w:val="-2"/>
          <w:w w:val="110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2"/>
        </w:numPr>
        <w:tabs>
          <w:tab w:val="left" w:pos="961"/>
        </w:tabs>
        <w:spacing w:before="212" w:line="360"/>
        <w:jc w:val="both"/>
        <w:rPr>
          <w:sz w:val="28"/>
          <w:szCs w:val="28"/>
        </w:rPr>
      </w:pPr>
      <w:r>
        <w:rPr>
          <w:w w:val="105"/>
          <w:sz w:val="28"/>
          <w:szCs w:val="28"/>
        </w:rPr>
        <w:t>язык</w:t>
      </w:r>
      <w:r>
        <w:rPr>
          <w:spacing w:val="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программирования:</w:t>
      </w:r>
      <w:r>
        <w:rPr>
          <w:spacing w:val="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Python</w:t>
      </w:r>
      <w:r>
        <w:rPr>
          <w:spacing w:val="-2"/>
          <w:w w:val="105"/>
          <w:sz w:val="28"/>
          <w:szCs w:val="28"/>
        </w:rPr>
        <w:t>;</w:t>
      </w:r>
    </w:p>
    <w:p>
      <w:pPr>
        <w:pStyle w:val="ListParagraph"/>
        <w:numPr>
          <w:ilvl w:val="0"/>
          <w:numId w:val="13"/>
        </w:numPr>
        <w:tabs>
          <w:tab w:val="left" w:pos="961"/>
        </w:tabs>
        <w:spacing w:before="240" w:line="360"/>
        <w:jc w:val="both"/>
        <w:rPr>
          <w:b/>
          <w:bCs/>
          <w:sz w:val="28"/>
          <w:szCs w:val="28"/>
          <w:lang w:val="ru-RU"/>
        </w:rPr>
      </w:pPr>
      <w:r>
        <w:rPr>
          <w:w w:val="105"/>
          <w:sz w:val="28"/>
          <w:szCs w:val="28"/>
        </w:rPr>
        <w:t>фреймворк</w:t>
      </w:r>
      <w:r>
        <w:rPr>
          <w:w w:val="105"/>
          <w:sz w:val="28"/>
          <w:szCs w:val="28"/>
        </w:rPr>
        <w:t>:</w:t>
      </w:r>
      <w:r>
        <w:rPr>
          <w:spacing w:val="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Flask</w:t>
      </w:r>
      <w:r>
        <w:rPr>
          <w:spacing w:val="-2"/>
          <w:w w:val="105"/>
          <w:sz w:val="28"/>
          <w:szCs w:val="28"/>
        </w:rPr>
        <w:t>;</w:t>
      </w:r>
    </w:p>
    <w:p>
      <w:pPr>
        <w:widowControl w:val="off"/>
        <w:numPr>
          <w:ilvl w:val="0"/>
          <w:numId w:val="1"/>
        </w:numPr>
        <w:spacing w:before="160" w:after="160" w:line="360"/>
        <w:ind w:left="13" w:hanging="13"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Срок представления курсовой работы</w:t>
      </w:r>
    </w:p>
    <w:p>
      <w:pPr>
        <w:spacing w:before="226" w:line="360"/>
        <w:ind w:left="13" w:right="0" w:firstLine="694"/>
        <w:jc w:val="both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pacing w:val="-2"/>
          <w:sz w:val="28"/>
          <w:szCs w:val="28"/>
          <w:lang w:val="ru-RU"/>
        </w:rPr>
        <w:t>27.12.2024</w:t>
      </w:r>
    </w:p>
    <w:p>
      <w:pPr>
        <w:widowControl w:val="off"/>
        <w:spacing w:before="0" w:line="360"/>
        <w:ind w:left="13" w:right="0" w:hanging="13"/>
        <w:jc w:val="both"/>
        <w:rPr>
          <w:b/>
          <w:bCs/>
          <w:sz w:val="28"/>
          <w:szCs w:val="28"/>
          <w:lang w:val="en-US"/>
        </w:rPr>
      </w:pPr>
    </w:p>
    <w:sectPr>
      <w:type w:val="continuous"/>
      <w:pgSz w:w="11909" w:h="16834"/>
      <w:pgMar w:top="1134" w:right="567" w:bottom="1134" w:left="171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A2CF1"/>
    <w:rsid w:val="000A67BE"/>
    <w:rsid w:val="001B3443"/>
    <w:rsid w:val="00284869"/>
    <w:rsid w:val="003F448A"/>
    <w:rsid w:val="00405D24"/>
    <w:rsid w:val="00413AAB"/>
    <w:rsid w:val="005A2A15"/>
    <w:rsid w:val="005B566D"/>
    <w:rsid w:val="005E3C66"/>
    <w:rsid w:val="00606A18"/>
    <w:rsid w:val="006375AF"/>
    <w:rsid w:val="007C55D8"/>
    <w:rsid w:val="007E46A3"/>
    <w:rsid w:val="008D1AAC"/>
    <w:rsid w:val="009B751E"/>
    <w:rsid w:val="00A74901"/>
    <w:rsid w:val="00AF6555"/>
    <w:rsid w:val="00B20256"/>
    <w:rsid w:val="00B71FEE"/>
    <w:rsid w:val="00BA50FA"/>
    <w:rsid w:val="00D347D3"/>
    <w:rsid w:val="00D45F03"/>
    <w:rsid w:val="00DA7C82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CA842"/>
  <w15:docId w15:val="{EFF8298B-C3A3-4B81-9791-EDF132EB2C56}"/>
  <w:footnotePr/>
  <w:endnotePr/>
  <w:trackRevisions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2"/>
        <w:szCs w:val="22"/>
        <w:lang w:val="ru-RU" w:bidi="ar-SA" w:eastAsia="ru-RU"/>
      </w:rPr>
    </w:rPrDefault>
    <w:pPrDefault>
      <w:pPr>
        <w:spacing w:after="200" w:line="276" w:lineRule="auto"/>
      </w:pPr>
    </w:pPrDefault>
  </w:docDefaults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Заголовок1Знак"/>
    <w:uiPriority w:val="99"/>
    <w:qFormat w:val="on"/>
    <w:pPr>
      <w:keepNext w:val="on"/>
      <w:widowControl w:val="off"/>
      <w:jc w:val="center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9"/>
    <w:qFormat w:val="on"/>
    <w:pPr>
      <w:keepNext w:val="on"/>
      <w:widowControl w:val="off"/>
      <w:jc w:val="center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Заголовок3Знак"/>
    <w:uiPriority w:val="99"/>
    <w:qFormat w:val="on"/>
    <w:pPr>
      <w:keepNext w:val="on"/>
      <w:widowControl w:val="off"/>
      <w:spacing w:before="360"/>
      <w:jc w:val="center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Заголовок4Знак"/>
    <w:uiPriority w:val="99"/>
    <w:qFormat w:val="on"/>
    <w:pPr>
      <w:keepNext w:val="on"/>
      <w:widowControl w:val="off"/>
      <w:jc w:val="center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9"/>
    <w:rPr>
      <w:rFonts w:ascii="Cambria" w:cs="Times New Roman" w:hAnsi="Cambria"/>
      <w:b/>
      <w:bCs/>
      <w:sz w:val="32"/>
      <w:szCs w:val="32"/>
    </w:rPr>
  </w:style>
  <w:style w:type="character" w:customStyle="1" w:styleId="Заголовок2Знак">
    <w:name w:val="Заголовок 2 Знак"/>
    <w:basedOn w:val="DefaultParagraphFont"/>
    <w:link w:val="Heading2"/>
    <w:uiPriority w:val="99"/>
    <w:semiHidden w:val="on"/>
    <w:rPr>
      <w:rFonts w:ascii="Cambria" w:cs="Times New Roman" w:hAnsi="Cambria"/>
      <w:b/>
      <w:bCs/>
      <w:i/>
      <w:iCs/>
      <w:sz w:val="28"/>
      <w:szCs w:val="28"/>
    </w:rPr>
  </w:style>
  <w:style w:type="character" w:customStyle="1" w:styleId="Заголовок3Знак">
    <w:name w:val="Заголовок 3 Знак"/>
    <w:basedOn w:val="DefaultParagraphFont"/>
    <w:link w:val="Heading3"/>
    <w:uiPriority w:val="99"/>
    <w:semiHidden w:val="on"/>
    <w:rPr>
      <w:rFonts w:ascii="Cambria" w:cs="Times New Roman" w:hAnsi="Cambria"/>
      <w:b/>
      <w:bCs/>
      <w:sz w:val="26"/>
      <w:szCs w:val="26"/>
    </w:rPr>
  </w:style>
  <w:style w:type="character" w:customStyle="1" w:styleId="Заголовок4Знак">
    <w:name w:val="Заголовок 4 Знак"/>
    <w:basedOn w:val="DefaultParagraphFont"/>
    <w:link w:val="Heading4"/>
    <w:uiPriority w:val="99"/>
    <w:semiHidden w:val="on"/>
    <w:rPr>
      <w:rFonts w:ascii="Calibri" w:cs="Times New Roman" w:hAnsi="Calibri"/>
      <w:b/>
      <w:bCs/>
      <w:sz w:val="28"/>
      <w:szCs w:val="28"/>
    </w:rPr>
  </w:style>
  <w:style w:type="paragraph" w:styleId="Title">
    <w:name w:val="Title"/>
    <w:basedOn w:val="Normal"/>
    <w:link w:val="ЗаголовокЗнак"/>
    <w:uiPriority w:val="99"/>
    <w:qFormat w:val="on"/>
    <w:pPr>
      <w:widowControl w:val="off"/>
      <w:jc w:val="center"/>
    </w:pPr>
    <w:rPr>
      <w:b/>
      <w:bCs/>
      <w:sz w:val="20"/>
      <w:szCs w:val="20"/>
    </w:rPr>
  </w:style>
  <w:style w:type="character" w:customStyle="1" w:styleId="ЗаголовокЗнак">
    <w:name w:val="Заголовок Знак"/>
    <w:basedOn w:val="DefaultParagraphFont"/>
    <w:link w:val="Title"/>
    <w:uiPriority w:val="99"/>
    <w:rPr>
      <w:rFonts w:ascii="Cambria" w:cs="Times New Roman" w:hAnsi="Cambria"/>
      <w:b/>
      <w:bCs/>
      <w:sz w:val="32"/>
      <w:szCs w:val="32"/>
    </w:rPr>
  </w:style>
  <w:style w:type="paragraph" w:styleId="BodyText">
    <w:name w:val="Body Text"/>
    <w:basedOn w:val="Normal"/>
    <w:link w:val="ОсновнойтекстЗнак"/>
    <w:uiPriority w:val="99"/>
    <w:semiHidden w:val="on"/>
    <w:pPr>
      <w:widowControl w:val="off"/>
      <w:spacing w:before="1200"/>
      <w:jc w:val="center"/>
    </w:pPr>
    <w:rPr>
      <w:sz w:val="28"/>
      <w:szCs w:val="28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semiHidden w:val="on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" Type="http://schemas.openxmlformats.org/officeDocument/2006/relationships/settings" Target="settings.xm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281</Characters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Пояснюк</dc:creator>
  <cp:lastModifiedBy>Юлия Пояснюк</cp:lastModifiedBy>
</cp:coreProperties>
</file>