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Consultas e Insights - Concessionária VelozCar</w:t>
      </w:r>
    </w:p>
    <w:p>
      <w:r>
        <w:t>Este documento apresenta a interpretação das consultas realizadas no banco de dados da Concessionária VelozCar. As consultas foram feitas para analisar clientes, funcionários, veículos, aluguéis, pagamentos e manutenções, gerando insights úteis para apoiar a tomada de decisão estratégica da empresa.</w:t>
      </w:r>
    </w:p>
    <w:p>
      <w:pPr>
        <w:pStyle w:val="Heading1"/>
      </w:pPr>
      <w:r>
        <w:t>1. Quantidade de Clientes por Ano</w:t>
      </w:r>
    </w:p>
    <w:p>
      <w:r>
        <w:t xml:space="preserve">Consulta realizada: </w:t>
        <w:br/>
        <w:t>SELECT YEAR(CURDATE()) AS Ano, COUNT(*) AS Quantidade FROM Cliente GROUP BY Ano;</w:t>
        <w:br/>
        <w:br/>
        <w:t>Descrição: Essa consulta mostra quantos clientes foram cadastrados em cada ano. Com isso, a concessionária consegue identificar se a base de clientes está crescendo ou diminuindo.</w:t>
        <w:br/>
        <w:t>Insight: Caso haja queda no número de cadastros, pode ser necessário reforçar campanhas de marketing.</w:t>
      </w:r>
    </w:p>
    <w:p>
      <w:pPr>
        <w:pStyle w:val="Heading1"/>
      </w:pPr>
      <w:r>
        <w:t>2. Média Salarial por Cargo</w:t>
      </w:r>
    </w:p>
    <w:p>
      <w:r>
        <w:t xml:space="preserve">Consulta realizada: </w:t>
        <w:br/>
        <w:t>SELECT Cargo, AVG(Salario) AS Media_Salarial FROM Funcionario GROUP BY Cargo;</w:t>
        <w:br/>
        <w:br/>
        <w:t>Descrição: Mostra a média salarial de cada cargo dentro da empresa. Essa análise ajuda a verificar se os salários estão compatíveis com o mercado e se existem desigualdades entre cargos.</w:t>
        <w:br/>
        <w:t>Insight: Pode apoiar decisões de reajuste salarial ou de contratação.</w:t>
      </w:r>
    </w:p>
    <w:p>
      <w:pPr>
        <w:pStyle w:val="Heading1"/>
      </w:pPr>
      <w:r>
        <w:t>3. Valor Médio da Diária por Marca de Veículo</w:t>
      </w:r>
    </w:p>
    <w:p>
      <w:r>
        <w:t xml:space="preserve">Consulta realizada: </w:t>
        <w:br/>
        <w:t>SELECT Marca, AVG(Valor_da_diaria) AS Media_Diaria FROM Veiculo GROUP BY Marca;</w:t>
        <w:br/>
        <w:br/>
        <w:t>Descrição: Mostra a média do valor da diária dos veículos por marca. Essa informação é útil para entender a precificação aplicada a diferentes marcas.</w:t>
        <w:br/>
        <w:t>Insight: Caso uma marca esteja com diárias muito baixas, pode ser necessário reajustar valores para aumentar a margem de lucro.</w:t>
      </w:r>
    </w:p>
    <w:p>
      <w:pPr>
        <w:pStyle w:val="Heading1"/>
      </w:pPr>
      <w:r>
        <w:t>4. Faturamento por Status de Aluguel</w:t>
      </w:r>
    </w:p>
    <w:p>
      <w:r>
        <w:t xml:space="preserve">Consulta realizada: </w:t>
        <w:br/>
        <w:t>SELECT Status, SUM(Valor_total) AS Total_Faturado FROM Aluguel GROUP BY Status;</w:t>
        <w:br/>
        <w:br/>
        <w:t>Descrição: Apresenta o valor total faturado por status de aluguel (Ativo, Finalizado, Cancelado). Essa visão permite identificar quanto se perde em cancelamentos e quanto se gera de receita efetiva.</w:t>
        <w:br/>
        <w:t>Insight: Ajuda a planejar ações para reduzir cancelamentos e aumentar os contratos finalizados.</w:t>
      </w:r>
    </w:p>
    <w:p>
      <w:pPr>
        <w:pStyle w:val="Heading1"/>
      </w:pPr>
      <w:r>
        <w:t>5. Formas de Pagamento mais Utilizadas</w:t>
      </w:r>
    </w:p>
    <w:p>
      <w:r>
        <w:t xml:space="preserve">Consulta realizada: </w:t>
        <w:br/>
        <w:t>SELECT Forma_de_pagamento, COUNT(*) AS Total FROM Pagamento GROUP BY Forma_de_pagamento;</w:t>
        <w:br/>
        <w:br/>
        <w:t>Descrição: Mostra a quantidade de vezes que cada forma de pagamento foi utilizada. Isso ajuda a empresa a entender as preferências dos clientes.</w:t>
        <w:br/>
        <w:t>Insight: A empresa pode oferecer benefícios extras na forma de pagamento mais usada, ou estimular as menos usadas com promoções.</w:t>
      </w:r>
    </w:p>
    <w:p>
      <w:pPr>
        <w:pStyle w:val="Heading1"/>
      </w:pPr>
      <w:r>
        <w:t>6. Custos de Manutenção por Tipo</w:t>
      </w:r>
    </w:p>
    <w:p>
      <w:r>
        <w:t xml:space="preserve">Consulta realizada: </w:t>
        <w:br/>
        <w:t>SELECT Tipo_manutencao, SUM(Custo) AS Total_Custo FROM Manutencao GROUP BY Tipo_manutencao;</w:t>
        <w:br/>
        <w:br/>
        <w:t>Descrição: Mostra o custo total de cada tipo de manutenção realizada nos veículos. Permite avaliar quais tipos de manutenção mais impactam os custos da frota.</w:t>
        <w:br/>
        <w:t>Insight: Pode apoiar decisões de renovação da frota ou de revisão preventiva para reduzir custos.</w:t>
      </w:r>
    </w:p>
    <w:p>
      <w:pPr>
        <w:pStyle w:val="Heading1"/>
      </w:pPr>
      <w:r>
        <w:t>7. JOIN - Clientes e Veículos Alugados</w:t>
      </w:r>
    </w:p>
    <w:p>
      <w:r>
        <w:t xml:space="preserve">Consulta realizada: </w:t>
        <w:br/>
        <w:t>SELECT c.Nome, v.Modelo, a.Data_inicio, a.Data_fim FROM Cliente c INNER JOIN Aluguel a ON c.CPF = a.fk_Cliente_CPF INNER JOIN Veiculo v ON v.Placa = a.fk_Veiculo_Placa;</w:t>
        <w:br/>
        <w:br/>
        <w:t>Descrição: Mostra quais clientes alugaram quais veículos e em que período. Isso ajuda a identificar perfis de clientes e preferências de veículos.</w:t>
        <w:br/>
        <w:t>Insight: Pode orientar promoções específicas para clientes que alugam determinados modelos.</w:t>
      </w:r>
    </w:p>
    <w:p>
      <w:pPr>
        <w:pStyle w:val="Heading1"/>
      </w:pPr>
      <w:r>
        <w:t>8. JOIN - Funcionários e Aluguéis Registrados</w:t>
      </w:r>
    </w:p>
    <w:p>
      <w:r>
        <w:t xml:space="preserve">Consulta realizada: </w:t>
        <w:br/>
        <w:t>SELECT f.Nome, a.Codigo_aluguel, a.Data_inicio FROM Funcionario f INNER JOIN Aluguel a ON f.Matricula = a.fk_Funcionario_Matricula;</w:t>
        <w:br/>
        <w:br/>
        <w:t>Descrição: Relaciona os funcionários aos aluguéis que eles registraram. Permite acompanhar a produtividade e desempenho dos funcionários.</w:t>
        <w:br/>
        <w:t>Insight: Pode ser usado para premiar funcionários com melhor desempenho ou identificar gargalos.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