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ind w:hanging="0" w:left="0" w:right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INSTITUTO SUPERIOR TECNOLÓGICO POLICÍA NACIONAL</w:t>
      </w:r>
    </w:p>
    <w:p>
      <w:pPr>
        <w:pStyle w:val="Heading2"/>
        <w:bidi w:val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Tecnología Superior Universitaria en Prevención del Delito y Seguridad Ciudadana</w:t>
      </w:r>
    </w:p>
    <w:p>
      <w:pPr>
        <w:pStyle w:val="BodyText"/>
        <w:bidi w:val="0"/>
        <w:spacing w:before="210" w:after="30"/>
        <w:ind w:hanging="0" w:left="210" w:right="210"/>
        <w:jc w:val="center"/>
        <w:rPr>
          <w:rFonts w:ascii="DejaVu Sans;sans-serif" w:hAnsi="DejaVu Sans;sans-serif"/>
          <w:b/>
          <w:color w:val="0D3B66"/>
          <w:spacing w:val="15"/>
          <w:sz w:val="17"/>
        </w:rPr>
      </w:pPr>
      <w:r>
        <w:rPr>
          <w:rFonts w:ascii="DejaVu Sans;sans-serif" w:hAnsi="DejaVu Sans;sans-serif"/>
          <w:b/>
          <w:color w:val="0D3B66"/>
          <w:spacing w:val="15"/>
          <w:sz w:val="17"/>
        </w:rPr>
        <w:t>MANUAL DE USUARIO PASO A PASO (PARA PRINCIPIANTES)</w:t>
      </w:r>
    </w:p>
    <w:p>
      <w:pPr>
        <w:pStyle w:val="BodyText"/>
        <w:bidi w:val="0"/>
        <w:spacing w:before="120" w:after="60"/>
        <w:ind w:hanging="0" w:left="0" w:right="0"/>
        <w:jc w:val="center"/>
        <w:rPr>
          <w:rFonts w:ascii="DejaVu Sans;sans-serif" w:hAnsi="DejaVu Sans;sans-serif"/>
          <w:color w:val="111111"/>
          <w:sz w:val="40"/>
        </w:rPr>
      </w:pPr>
      <w:r>
        <w:rPr>
          <w:rFonts w:ascii="DejaVu Sans;sans-serif" w:hAnsi="DejaVu Sans;sans-serif"/>
          <w:color w:val="111111"/>
          <w:sz w:val="40"/>
        </w:rPr>
        <w:t>Instalar Office desde cero</w:t>
      </w:r>
    </w:p>
    <w:p>
      <w:pPr>
        <w:pStyle w:val="BodyText"/>
        <w:bidi w:val="0"/>
        <w:spacing w:before="120" w:after="45"/>
        <w:ind w:hanging="0" w:left="0" w:right="0"/>
        <w:jc w:val="center"/>
        <w:rPr>
          <w:rFonts w:ascii="DejaVu Sans;sans-serif" w:hAnsi="DejaVu Sans;sans-serif"/>
          <w:color w:val="444444"/>
          <w:sz w:val="19"/>
        </w:rPr>
      </w:pPr>
      <w:r>
        <w:rPr>
          <w:rFonts w:ascii="DejaVu Sans;sans-serif" w:hAnsi="DejaVu Sans;sans-serif"/>
          <w:color w:val="444444"/>
          <w:sz w:val="19"/>
        </w:rPr>
        <w:t>Unidad 1 · Instalación de software ofimático</w:t>
      </w:r>
    </w:p>
    <w:tbl>
      <w:tblPr>
        <w:tblW w:w="1438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2"/>
        <w:gridCol w:w="3568"/>
        <w:gridCol w:w="2609"/>
        <w:gridCol w:w="5851"/>
      </w:tblGrid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Asignatura:</w:t>
            </w:r>
          </w:p>
        </w:tc>
        <w:tc>
          <w:tcPr>
            <w:tcW w:w="356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Competencias Digitales</w:t>
            </w:r>
          </w:p>
        </w:tc>
        <w:tc>
          <w:tcPr>
            <w:tcW w:w="260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Docente:</w:t>
            </w:r>
          </w:p>
        </w:tc>
        <w:tc>
          <w:tcPr>
            <w:tcW w:w="585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Mgtr. María del Carmen Salazar Torres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Unidad:</w:t>
            </w:r>
          </w:p>
        </w:tc>
        <w:tc>
          <w:tcPr>
            <w:tcW w:w="356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1 de 3</w:t>
            </w:r>
          </w:p>
        </w:tc>
        <w:tc>
          <w:tcPr>
            <w:tcW w:w="260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Curso / Paralelo:</w:t>
            </w:r>
          </w:p>
        </w:tc>
        <w:tc>
          <w:tcPr>
            <w:tcW w:w="585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Sección C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Tipo de documento:</w:t>
            </w:r>
          </w:p>
        </w:tc>
        <w:tc>
          <w:tcPr>
            <w:tcW w:w="12028" w:type="dxa"/>
            <w:gridSpan w:val="3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Manual instructivo de uso. Material de apoyo para seguir paso a paso; no es una tarea evaluada ni se entrega.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Instrucciones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Este manual está pensado para quien nunca ha instalado un programa. Se parte desde encender la computadora y no se da nada por sabido. Cada captura lleva </w:t>
      </w:r>
      <w:r>
        <w:rPr>
          <w:b/>
          <w:color w:val="C0392B"/>
        </w:rPr>
        <w:t>flechas rojas</w:t>
      </w:r>
      <w:r>
        <w:rPr/>
        <w:t xml:space="preserve"> que señalan exactamente dónde mirar y qué escribir. No hay nada que entregar ni que rellenar: es solo para seguirlo mientras se instala. Conviene ir paso por paso, sin prisa: realizar una acción y recién pasar a la siguiente. Las pruebas se realizan en el laboratorio, nunca en el equipo real; al terminar se restaura el snapshot de la máquina virtual. Calcule entre 30 y 45 minutos.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Cómo leer este manual.</w:t>
      </w:r>
      <w:r>
        <w:rPr>
          <w:sz w:val="19"/>
          <w:bdr w:val="single" w:sz="24" w:space="9" w:color="0D3B66"/>
          <w:shd w:fill="F4F7FA" w:val="clear"/>
        </w:rPr>
        <w:t xml:space="preserve"> Las teclas del teclado se escriben así: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24" w:space="9" w:color="0D3B66"/>
          <w:shd w:fill="F4F7FA" w:val="clear"/>
        </w:rPr>
        <w:t xml:space="preserve">. La flecha → significa «y luego» (por ejemplo: haga clic → escriba → pulse Enter). Los números que hay que escribir en el programa aparecen así: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>
          <w:sz w:val="19"/>
          <w:bdr w:val="single" w:sz="24" w:space="9" w:color="0D3B66"/>
          <w:shd w:fill="F4F7FA" w:val="clear"/>
        </w:rPr>
        <w:t>.</w:t>
      </w:r>
    </w:p>
    <w:p>
      <w:pPr>
        <w:pStyle w:val="Heading3"/>
        <w:bidi w:val="0"/>
        <w:jc w:val="left"/>
        <w:rPr/>
      </w:pPr>
      <w:r>
        <w:rPr/>
        <w:t>2. Pequeño glosario (palabras que se van a usar)</w:t>
      </w:r>
    </w:p>
    <w:tbl>
      <w:tblPr>
        <w:tblW w:w="1588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"/>
        <w:gridCol w:w="15665"/>
      </w:tblGrid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Clic:</w:t>
            </w:r>
            <w:r>
              <w:rPr/>
              <w:t xml:space="preserve"> Presionar una vez el botón izquierdo del ratón (el mouse).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Doble clic:</w:t>
            </w:r>
            <w:r>
              <w:rPr/>
              <w:t xml:space="preserve"> Presionar ese mismo botón dos veces seguidas y rápido.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Clic derecho:</w:t>
            </w:r>
            <w:r>
              <w:rPr/>
              <w:t xml:space="preserve"> Presionar el botón derecho del ratón. Casi siempre abre un menucito con opciones.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/>
            </w:pPr>
            <w:r>
              <w:rPr>
                <w:b/>
              </w:rPr>
              <w:t>Menú Inicio:</w:t>
            </w:r>
            <w:r>
              <w:rPr/>
              <w:t xml:space="preserve"> El menú que se abre al presionar la tecla 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Windows</w:t>
            </w:r>
            <w:r>
              <w:rPr/>
              <w:t xml:space="preserve"> (abajo a la izquierda).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Barra de tareas:</w:t>
            </w:r>
            <w:r>
              <w:rPr/>
              <w:t xml:space="preserve"> La barra de iconos que está abajo del todo de la pantalla.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PowerShell:</w:t>
            </w:r>
            <w:r>
              <w:rPr/>
              <w:t xml:space="preserve"> Un programa de Windows, con fondo azul oscuro, donde todo se hace escribiendo. No tiene botones.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Comando:</w:t>
            </w:r>
            <w:r>
              <w:rPr/>
              <w:t xml:space="preserve"> Una línea de texto que se le da a PowerShell para que haga algo. En este manual se copia y se pega; no hace falta escribirla a mano.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Administrador:</w:t>
            </w:r>
            <w:r>
              <w:rPr/>
              <w:t xml:space="preserve"> Permiso especial que Windows exige para instalar programas. Sin él, la instalación no puede ni empezar.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/>
            </w:pPr>
            <w:r>
              <w:rPr>
                <w:b/>
              </w:rPr>
              <w:t>Copiar y pegar:</w:t>
            </w:r>
            <w:r>
              <w:rPr/>
              <w:t xml:space="preserve"> Copiar guarda un texto en la memoria (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Ctrl</w:t>
            </w:r>
            <w:r>
              <w:rPr/>
              <w:t>+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C</w:t>
            </w:r>
            <w:r>
              <w:rPr/>
              <w:t>); pegar lo suelta donde se necesite (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Ctrl</w:t>
            </w:r>
            <w:r>
              <w:rPr/>
              <w:t>+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V</w:t>
            </w:r>
            <w:r>
              <w:rPr/>
              <w:t>).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Tecla Enter:</w:t>
            </w:r>
            <w:r>
              <w:rPr/>
              <w:t xml:space="preserve"> La tecla grande con la flecha doblada. Confirma lo que se acaba de escribir.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Ventana de la consola:</w:t>
            </w:r>
            <w:r>
              <w:rPr/>
              <w:t xml:space="preserve"> La ventana sin botones donde el instalador muestra su menú. Todo se elige escribiendo un número.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665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Activar:</w:t>
            </w:r>
            <w:r>
              <w:rPr/>
              <w:t xml:space="preserve"> Darle a Office una licencia para que funcione sin límites ni avisos.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Historias de usuario (para qué sirve esto)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>
          <w:sz w:val="19"/>
        </w:rPr>
      </w:pPr>
      <w:r>
        <w:rPr>
          <w:sz w:val="19"/>
        </w:rPr>
        <w:t xml:space="preserve">Como estudiante que nunca ha instalado Office, quiero seguir pasos con imágenes, flechas y números para no perderme en ningún momento.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>
          <w:sz w:val="19"/>
        </w:rPr>
      </w:pPr>
      <w:r>
        <w:rPr>
          <w:sz w:val="19"/>
        </w:rPr>
        <w:t xml:space="preserve">Como usuario nuevo, quiero ver exactamente qué escribir y dónde, para no equivocarme ni borrar algo por error.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>
          <w:sz w:val="19"/>
        </w:rPr>
      </w:pPr>
      <w:r>
        <w:rPr>
          <w:sz w:val="19"/>
        </w:rPr>
        <w:t xml:space="preserve">Como principiante, quiero reconocer la señal de que salió bien para quedarme tranquilo.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Antes de empezar.</w:t>
      </w:r>
      <w:r>
        <w:rPr>
          <w:sz w:val="19"/>
          <w:bdr w:val="single" w:sz="24" w:space="9" w:color="D98324"/>
          <w:shd w:fill="FFF6E8" w:val="clear"/>
        </w:rPr>
        <w:t xml:space="preserve"> Esto se realiza en la máquina virtual del laboratorio, nunca en la computadora personal. Al terminar la práctica se restaura el snapshot y el equipo queda como estaba.</w:t>
      </w:r>
    </w:p>
    <w:p>
      <w:pPr>
        <w:pStyle w:val="Ttulo3salto"/>
        <w:bidi w:val="0"/>
        <w:jc w:val="left"/>
        <w:rPr/>
      </w:pPr>
      <w:r>
        <w:rPr/>
        <w:t>4. Manual paso a paso</w:t>
      </w:r>
    </w:p>
    <w:p>
      <w:pPr>
        <w:pStyle w:val="Ttulo4paso"/>
        <w:bidi w:val="0"/>
        <w:jc w:val="left"/>
        <w:rPr/>
      </w:pPr>
      <w:r>
        <w:rPr/>
        <w:t>Paso A. Encender la computadora y entrar a Windows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Presione el botón de encendido </w:t>
      </w:r>
      <w:r>
        <w:rPr>
          <w:b/>
        </w:rPr>
        <w:t>una sola vez</w:t>
      </w:r>
      <w:r>
        <w:rPr/>
        <w:t xml:space="preserve"> y suéltelo. En una computadora de escritorio está en la torre (la caja grande). En una laptop, arriba del teclado. Tiene dibujado este símbolo: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Espere sin tocar nada. Se verán luces y quizá un logo. Puede tardar uno o dos minutos. Es normal.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Aparece una pantalla con la hora (se llama pantalla de bloqueo). Presione cualquier tecla o haga clic para continuar.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Escriba su contraseña o PIN y pulse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Si el equipo no pide contraseña, entra directo.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Ya está dentro cuando ve el fondo de pantalla con iconos y, abajo, la barra de tareas. </w:t>
      </w:r>
    </w:p>
    <w:p>
      <w:pPr>
        <w:pStyle w:val="Ttulo4paso"/>
        <w:bidi w:val="0"/>
        <w:jc w:val="left"/>
        <w:rPr/>
      </w:pPr>
      <w:r>
        <w:rPr/>
        <w:t>Paso B. Abrir PowerShell como administrador</w:t>
      </w:r>
    </w:p>
    <w:p>
      <w:pPr>
        <w:pStyle w:val="Cuerpodetextochico"/>
        <w:bidi w:val="0"/>
        <w:jc w:val="left"/>
        <w:rPr/>
      </w:pPr>
      <w:r>
        <w:rPr/>
        <w:t xml:space="preserve">Este es </w:t>
      </w:r>
      <w:r>
        <w:rPr>
          <w:b/>
        </w:rPr>
        <w:t>el paso más importante de todo el manual</w:t>
      </w:r>
      <w:r>
        <w:rPr/>
        <w:t>. Si PowerShell se abre sin permisos de administrador, la instalación no podrá empezar.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Presione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del teclado (la que tiene la ventanita). Se abre el menú Inicio.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Escriba </w:t>
      </w:r>
      <w:r>
        <w:rPr>
          <w:rStyle w:val="Textooriginal"/>
        </w:rPr>
        <w:t>PowerShell</w:t>
      </w:r>
      <w:r>
        <w:rPr/>
        <w:t xml:space="preserve">. </w:t>
      </w:r>
      <w:r>
        <w:rPr>
          <w:b/>
        </w:rPr>
        <w:t>No pulse Enter todavía.</w:t>
      </w:r>
      <w:r>
        <w:rPr/>
        <w:t xml:space="preserve"> Arriba aparecerá «Windows PowerShell» como mejor coincidencia.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En el panel de la derecha, haga clic en </w:t>
      </w:r>
      <w:r>
        <w:rPr>
          <w:b/>
        </w:rPr>
        <w:t>«Ejecutar como administrador»</w:t>
      </w:r>
      <w:r>
        <w:rPr/>
        <w:t xml:space="preserve">. Si no aparece ese panel, haga clic derecho sobre «Windows PowerShell» y elija esa misma opción del menú.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Windows preguntará si permite cambios en el dispositivo. Haga clic en </w:t>
      </w:r>
      <w:r>
        <w:rPr>
          <w:b/>
        </w:rPr>
        <w:t>Sí</w:t>
      </w:r>
      <w:r>
        <w:rPr/>
        <w:t xml:space="preserve">. Ese aviso es normal y sale siempre. Si se pulsa «No», la ventana se cierra y no ocurre nada. 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1239500" cy="6667500"/>
            <wp:effectExtent l="0" t="0" r="0" b="0"/>
            <wp:docPr id="1" name="Imagen1" descr="Buscar PowerShell en el menú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Buscar PowerShell en el menú Inici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0" cy="666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1.</w:t>
      </w:r>
      <w:r>
        <w:rPr/>
        <w:t xml:space="preserve"> El menú Inicio tras escribir «PowerShell». </w:t>
      </w:r>
      <w:r>
        <w:rPr>
          <w:b/>
        </w:rPr>
        <w:t>Recuadro 1:</w:t>
      </w:r>
      <w:r>
        <w:rPr/>
        <w:t xml:space="preserve"> lo que se escribió. </w:t>
      </w:r>
      <w:r>
        <w:rPr>
          <w:b/>
        </w:rPr>
        <w:t>Recuadro 2:</w:t>
      </w:r>
      <w:r>
        <w:rPr/>
        <w:t xml:space="preserve"> la opción que hay que elegir. Si se hace clic en «Abrir», el programa se abre sin permisos y el instalador no podrá continuar. </w:t>
      </w:r>
      <w:r>
        <w:rPr/>
        <w:drawing>
          <wp:inline distT="0" distB="0" distL="0" distR="0">
            <wp:extent cx="8572500" cy="5334000"/>
            <wp:effectExtent l="0" t="0" r="0" b="0"/>
            <wp:docPr id="2" name="Imagen2" descr="El aviso de permisos de Wind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El aviso de permisos de Windows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2.</w:t>
      </w:r>
      <w:r>
        <w:rPr/>
        <w:t xml:space="preserve"> Este aviso es normal y aparece siempre que un programa necesita permisos de administrador. La flecha señala el botón </w:t>
      </w:r>
      <w:r>
        <w:rPr>
          <w:b/>
        </w:rPr>
        <w:t>Sí</w:t>
      </w:r>
      <w:r>
        <w:rPr/>
        <w:t xml:space="preserve">, que es el que hay que pulsar. </w:t>
      </w:r>
      <w:r>
        <w:rPr/>
        <w:drawing>
          <wp:inline distT="0" distB="0" distL="0" distR="0">
            <wp:extent cx="16964025" cy="4038600"/>
            <wp:effectExtent l="0" t="0" r="0" b="0"/>
            <wp:docPr id="3" name="Imagen3" descr="PowerShell recién abi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PowerShell recién abierta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3.</w:t>
      </w:r>
      <w:r>
        <w:rPr/>
        <w:t xml:space="preserve"> La ventana de PowerShell recién abierta. En el título de arriba debe aparecer la palabra </w:t>
      </w:r>
      <w:r>
        <w:rPr>
          <w:b/>
        </w:rPr>
        <w:t>«Administrador»</w:t>
      </w:r>
      <w:r>
        <w:rPr/>
        <w:t xml:space="preserve">: eso confirma que tiene los permisos correctos. La flecha señala el punto donde se pegará el comando.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Si el título no dice «Administrador»</w:t>
      </w:r>
      <w:r>
        <w:rPr>
          <w:sz w:val="19"/>
          <w:bdr w:val="single" w:sz="24" w:space="9" w:color="C0392B"/>
          <w:shd w:fill="FDEEEE" w:val="clear"/>
        </w:rPr>
        <w:t xml:space="preserve">, cierre la ventana y vuelva a abrirla con la opción </w:t>
      </w:r>
      <w:r>
        <w:rPr>
          <w:b/>
          <w:sz w:val="19"/>
          <w:bdr w:val="single" w:sz="24" w:space="9" w:color="C0392B"/>
          <w:shd w:fill="FDEEEE" w:val="clear"/>
        </w:rPr>
        <w:t>Ejecutar como administrador</w:t>
      </w:r>
      <w:r>
        <w:rPr>
          <w:sz w:val="19"/>
          <w:bdr w:val="single" w:sz="24" w:space="9" w:color="C0392B"/>
          <w:shd w:fill="FDEEEE" w:val="clear"/>
        </w:rPr>
        <w:t>. Sin esos permisos, el instalador se detendrá con un aviso en rojo.</w:t>
      </w:r>
    </w:p>
    <w:p>
      <w:pPr>
        <w:pStyle w:val="Ttulo4paso"/>
        <w:bidi w:val="0"/>
        <w:jc w:val="left"/>
        <w:rPr/>
      </w:pPr>
      <w:r>
        <w:rPr/>
        <w:t>Paso C. Copiar el comando y ejecutarlo</w:t>
      </w:r>
    </w:p>
    <w:p>
      <w:pPr>
        <w:pStyle w:val="Cuerpodetextochico"/>
        <w:bidi w:val="0"/>
        <w:jc w:val="left"/>
        <w:rPr/>
      </w:pPr>
      <w:r>
        <w:rPr/>
        <w:t xml:space="preserve">El comando es la línea que aparece a continuación. </w:t>
      </w:r>
      <w:r>
        <w:rPr>
          <w:b/>
        </w:rPr>
        <w:t>No hace falta escribirla a mano:</w:t>
      </w:r>
      <w:r>
        <w:rPr/>
        <w:t xml:space="preserve"> se selecciona con el ratón y se copia.</w:t>
      </w:r>
    </w:p>
    <w:p>
      <w:pPr>
        <w:pStyle w:val="BodyText"/>
        <w:bidi w:val="0"/>
        <w:spacing w:lineRule="auto" w:line="384" w:before="150" w:after="150"/>
        <w:ind w:hanging="0" w:left="150" w:right="150"/>
        <w:jc w:val="left"/>
        <w:rPr>
          <w:rFonts w:ascii="DejaVu Sans Mono;monospace" w:hAnsi="DejaVu Sans Mono;monospace"/>
          <w:color w:val="E6EDF3"/>
          <w:sz w:val="17"/>
          <w:bdr w:val="single" w:sz="2" w:space="8" w:color="30363D"/>
          <w:shd w:fill="0D1117" w:val="clear"/>
        </w:rPr>
      </w:pPr>
      <w:r>
        <w:rPr>
          <w:rFonts w:ascii="DejaVu Sans Mono;monospace" w:hAnsi="DejaVu Sans Mono;monospace"/>
          <w:color w:val="E6EDF3"/>
          <w:sz w:val="17"/>
          <w:bdr w:val="single" w:sz="2" w:space="8" w:color="30363D"/>
          <w:shd w:fill="0D1117" w:val="clear"/>
        </w:rPr>
        <w:t>irm https://raw.githubusercontent.com/MariaDSalazar/instalador-office-isupol/main/office-isupol.ps1 | iex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Seleccione la línea de arriba: haga clic al principio del texto y, sin soltar, arrastre hasta el final.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Pulse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</w:t>
      </w:r>
      <w:r>
        <w:rPr/>
        <w:t xml:space="preserve"> para copiarla. No se verá ningún cambio en la pantalla. Es normal: el texto queda guardado en la memoria.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Vaya a la ventana de PowerShell y haga </w:t>
      </w:r>
      <w:r>
        <w:rPr>
          <w:b/>
        </w:rPr>
        <w:t>clic derecho una sola vez</w:t>
      </w:r>
      <w:r>
        <w:rPr/>
        <w:t xml:space="preserve"> dentro. El comando aparece solo. También sirve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V</w:t>
      </w:r>
      <w:r>
        <w:rPr/>
        <w:t xml:space="preserve">. En PowerShell el clic derecho pega directamente; es normal que no salga ningún menú.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Compruebe que la línea esté completa y termine en </w:t>
      </w:r>
      <w:r>
        <w:rPr>
          <w:rStyle w:val="Textooriginal"/>
        </w:rPr>
        <w:t>| iex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Pulse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y espere unos segundos. </w:t>
      </w:r>
    </w:p>
    <w:p>
      <w:pPr>
        <w:pStyle w:val="BodyText"/>
        <w:bidi w:val="0"/>
        <w:spacing w:before="120" w:after="0"/>
        <w:ind w:hanging="0" w:left="0" w:right="0"/>
        <w:jc w:val="left"/>
        <w:rPr/>
      </w:pPr>
      <w:r>
        <w:rPr/>
        <w:drawing>
          <wp:inline distT="0" distB="0" distL="0" distR="0">
            <wp:extent cx="16478250" cy="4362450"/>
            <wp:effectExtent l="0" t="0" r="0" b="0"/>
            <wp:docPr id="4" name="Imagen4" descr="El comando pegado en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El comando pegado en PowerShell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4.</w:t>
      </w:r>
      <w:r>
        <w:rPr/>
        <w:t xml:space="preserve"> Así se ve el comando ya pegado, justo después de </w:t>
      </w:r>
      <w:r>
        <w:rPr>
          <w:rStyle w:val="Textooriginal"/>
        </w:rPr>
        <w:t>PS C:\Windows\system32&gt;</w:t>
      </w:r>
      <w:r>
        <w:rPr/>
        <w:t xml:space="preserve">. Es tan largo que la consola lo parte en dos líneas: eso es normal y no es un error. Solo falta pulsar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/>
      </w:pPr>
      <w:r>
        <w:rPr>
          <w:b/>
          <w:sz w:val="19"/>
          <w:bdr w:val="single" w:sz="24" w:space="9" w:color="0D3B66"/>
          <w:shd w:fill="F4F7FA" w:val="clear"/>
        </w:rPr>
        <w:t>Qué hace ese comando.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Style w:val="Textooriginal"/>
          <w:sz w:val="19"/>
          <w:bdr w:val="single" w:sz="24" w:space="9" w:color="0D3B66"/>
          <w:shd w:fill="F4F7FA" w:val="clear"/>
        </w:rPr>
        <w:t>irm</w:t>
      </w:r>
      <w:r>
        <w:rPr>
          <w:sz w:val="19"/>
          <w:bdr w:val="single" w:sz="24" w:space="9" w:color="0D3B66"/>
          <w:shd w:fill="F4F7FA" w:val="clear"/>
        </w:rPr>
        <w:t xml:space="preserve"> descarga el instalador y </w:t>
      </w:r>
      <w:r>
        <w:rPr>
          <w:rStyle w:val="Textooriginal"/>
          <w:sz w:val="19"/>
          <w:bdr w:val="single" w:sz="24" w:space="9" w:color="0D3B66"/>
          <w:shd w:fill="F4F7FA" w:val="clear"/>
        </w:rPr>
        <w:t>iex</w:t>
      </w:r>
      <w:r>
        <w:rPr>
          <w:sz w:val="19"/>
          <w:bdr w:val="single" w:sz="24" w:space="9" w:color="0D3B66"/>
          <w:shd w:fill="F4F7FA" w:val="clear"/>
        </w:rPr>
        <w:t xml:space="preserve"> lo pone en marcha. Es la misma forma de trabajar que usa massgrave.dev. El archivo procede del repositorio de la asignatura y descarga Office únicamente de los servidores de Microsoft.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602075" cy="5657850"/>
            <wp:effectExtent l="0" t="0" r="0" b="0"/>
            <wp:docPr id="5" name="Imagen5" descr="Portada del instal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Portada del instalador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65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5.</w:t>
      </w:r>
      <w:r>
        <w:rPr/>
        <w:t xml:space="preserve"> Lo primero que aparece tras pulsar Enter. Si se ve el nombre del Instituto y el título «INSTALADOR DE OFFICE», el programa arrancó correctamente.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¿Salió un error en rojo y no apareció el menú?</w:t>
      </w:r>
      <w:r>
        <w:rPr>
          <w:sz w:val="19"/>
          <w:bdr w:val="single" w:sz="24" w:space="9" w:color="D98324"/>
          <w:shd w:fill="FFF6E8" w:val="clear"/>
        </w:rPr>
        <w:t xml:space="preserve"> Es lo más común y tiene arreglo. La </w:t>
      </w:r>
      <w:r>
        <w:rPr>
          <w:b/>
          <w:sz w:val="19"/>
          <w:bdr w:val="single" w:sz="24" w:space="9" w:color="D98324"/>
          <w:shd w:fill="FFF6E8" w:val="clear"/>
        </w:rPr>
        <w:t>sección 5</w:t>
      </w:r>
      <w:r>
        <w:rPr>
          <w:sz w:val="19"/>
          <w:bdr w:val="single" w:sz="24" w:space="9" w:color="D98324"/>
          <w:shd w:fill="FFF6E8" w:val="clear"/>
        </w:rPr>
        <w:t xml:space="preserve"> de este manual recoge los errores más frecuentes con su solución exacta.</w:t>
      </w:r>
    </w:p>
    <w:p>
      <w:pPr>
        <w:pStyle w:val="Ttulo4paso"/>
        <w:bidi w:val="0"/>
        <w:jc w:val="left"/>
        <w:rPr/>
      </w:pPr>
      <w:r>
        <w:rPr/>
        <w:t>Paso D. Leer la revisión del equipo</w:t>
      </w:r>
    </w:p>
    <w:p>
      <w:pPr>
        <w:pStyle w:val="Cuerpodetextochico"/>
        <w:bidi w:val="0"/>
        <w:jc w:val="left"/>
        <w:rPr/>
      </w:pPr>
      <w:r>
        <w:rPr/>
        <w:t xml:space="preserve">Antes de descargar nada, el programa revisa la computadora. </w:t>
      </w:r>
      <w:r>
        <w:rPr>
          <w:b/>
        </w:rPr>
        <w:t>Todo lo que esté en verde está bien.</w:t>
      </w:r>
      <w:r>
        <w:rPr/>
        <w:t xml:space="preserve"> Si algo sale en rojo, el programa se detiene y explica qué hacer.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602075" cy="5334000"/>
            <wp:effectExtent l="0" t="0" r="0" b="0"/>
            <wp:docPr id="6" name="Imagen6" descr="Revisión del 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Revisión del equip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6.</w:t>
      </w:r>
      <w:r>
        <w:rPr/>
        <w:t xml:space="preserve"> La tabla de revisión. Las flechas explican qué significa cada línea. La más importante es </w:t>
      </w:r>
      <w:r>
        <w:rPr>
          <w:b/>
        </w:rPr>
        <w:t>Permisos</w:t>
      </w:r>
      <w:r>
        <w:rPr/>
        <w:t xml:space="preserve">: debe decir «Administrador» y estar en verde. </w:t>
      </w:r>
    </w:p>
    <w:tbl>
      <w:tblPr>
        <w:tblW w:w="102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3"/>
        <w:gridCol w:w="5419"/>
        <w:gridCol w:w="3127"/>
      </w:tblGrid>
      <w:tr>
        <w:trPr/>
        <w:tc>
          <w:tcPr>
            <w:tcW w:w="1693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Línea</w:t>
            </w:r>
          </w:p>
        </w:tc>
        <w:tc>
          <w:tcPr>
            <w:tcW w:w="5419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significa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Debe decir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Sistema</w:t>
            </w:r>
          </w:p>
        </w:tc>
        <w:tc>
          <w:tcPr>
            <w:tcW w:w="541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Qué versión de Windows tiene el equipo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Windows 10 o Windows 11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Arquitectura</w:t>
            </w:r>
          </w:p>
        </w:tc>
        <w:tc>
          <w:tcPr>
            <w:tcW w:w="541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el Windows es de 32 o 64 bits. Se detecta solo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64 bits (lo normal)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Permisos</w:t>
            </w:r>
          </w:p>
        </w:tc>
        <w:tc>
          <w:tcPr>
            <w:tcW w:w="541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el programa puede instalar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Administrador</w:t>
            </w:r>
            <w:r>
              <w:rPr/>
              <w:t>, en verde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Espacio en C:</w:t>
            </w:r>
          </w:p>
        </w:tc>
        <w:tc>
          <w:tcPr>
            <w:tcW w:w="541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Cuánto espacio libre queda en el disco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Al menos 5 GB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Defender</w:t>
            </w:r>
          </w:p>
        </w:tc>
        <w:tc>
          <w:tcPr>
            <w:tcW w:w="541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el antivirus está encendido. Solo informativo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</w:t>
            </w:r>
          </w:p>
        </w:tc>
        <w:tc>
          <w:tcPr>
            <w:tcW w:w="541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ya hay un Office instalado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</w:tbl>
    <w:p>
      <w:pPr>
        <w:pStyle w:val="Ttulo4paso"/>
        <w:bidi w:val="0"/>
        <w:jc w:val="left"/>
        <w:rPr/>
      </w:pPr>
      <w:r>
        <w:rPr/>
        <w:t>Paso E. Elegir qué Office se va a instalar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Debajo de la revisión aparece el menú, dividido en dos tablas. </w:t>
      </w:r>
      <w:r>
        <w:rPr>
          <w:b/>
        </w:rPr>
        <w:t xml:space="preserve">Todo se elige escribiendo un número y pulsando </w:t>
      </w:r>
      <w:r>
        <w:rPr>
          <w:rFonts w:ascii="DejaVu Sans;sans-serif" w:hAnsi="DejaVu Sans;sans-serif"/>
          <w:b/>
          <w:sz w:val="17"/>
          <w:bdr w:val="single" w:sz="2" w:space="1" w:color="999999"/>
          <w:shd w:fill="FAFAFA" w:val="clear"/>
        </w:rPr>
        <w:t>Enter</w:t>
      </w:r>
      <w:r>
        <w:rPr>
          <w:b/>
        </w:rPr>
        <w:t>.</w:t>
      </w:r>
      <w:r>
        <w:rPr/>
        <w:t xml:space="preserve"> El ratón no sirve aquí.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9707225" cy="5010150"/>
            <wp:effectExtent l="0" t="0" r="0" b="0"/>
            <wp:docPr id="7" name="Imagen7" descr="Tabla de vers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Tabla de versiones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7225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7.</w:t>
      </w:r>
      <w:r>
        <w:rPr/>
        <w:t xml:space="preserve"> La primera tabla: las cuatro versiones disponibles. La primera columna es el número que se va a escribir. Si no se sabe cuál elegir, la flecha señala la </w:t>
      </w:r>
      <w:r>
        <w:rPr>
          <w:b/>
        </w:rPr>
        <w:t>opción 3</w:t>
      </w:r>
      <w:r>
        <w:rPr/>
        <w:t xml:space="preserve">. </w:t>
      </w:r>
    </w:p>
    <w:tbl>
      <w:tblPr>
        <w:tblW w:w="799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72"/>
        <w:gridCol w:w="4001"/>
        <w:gridCol w:w="2920"/>
      </w:tblGrid>
      <w:tr>
        <w:trPr/>
        <w:tc>
          <w:tcPr>
            <w:tcW w:w="1072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Número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instala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Aplicaciones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1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2016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La suite completa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2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2019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3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2021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4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2024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</w:tbl>
    <w:p>
      <w:pPr>
        <w:pStyle w:val="Cuerpodetextochico"/>
        <w:bidi w:val="0"/>
        <w:ind w:hanging="0" w:left="0" w:right="0"/>
        <w:jc w:val="left"/>
        <w:rPr>
          <w:color w:val="555555"/>
        </w:rPr>
      </w:pPr>
      <w:r>
        <w:rPr>
          <w:color w:val="555555"/>
        </w:rPr>
        <w:t>La opción 1 instala además Access, Publisher y OneNote, porque en esa versión Microsoft no permite elegir aplicaciones sueltas.</w:t>
      </w:r>
    </w:p>
    <w:p>
      <w:pPr>
        <w:pStyle w:val="BodyText"/>
        <w:bidi w:val="0"/>
        <w:ind w:hanging="0" w:left="0" w:right="0"/>
        <w:jc w:val="left"/>
        <w:rPr/>
      </w:pPr>
      <w:r>
        <w:rPr/>
        <w:drawing>
          <wp:inline distT="0" distB="0" distL="0" distR="0">
            <wp:extent cx="16840200" cy="4686300"/>
            <wp:effectExtent l="0" t="0" r="0" b="0"/>
            <wp:docPr id="8" name="Imagen8" descr="Otras opciones del men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Otras opciones del menú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00" cy="468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8.</w:t>
      </w:r>
      <w:r>
        <w:rPr/>
        <w:t xml:space="preserve"> La segunda tabla: lo que </w:t>
      </w:r>
      <w:r>
        <w:rPr>
          <w:i/>
        </w:rPr>
        <w:t>no</w:t>
      </w:r>
      <w:r>
        <w:rPr/>
        <w:t xml:space="preserve"> es instalar. Aquí está la opción </w:t>
      </w:r>
      <w:r>
        <w:rPr>
          <w:b/>
        </w:rPr>
        <w:t>5</w:t>
      </w:r>
      <w:r>
        <w:rPr/>
        <w:t xml:space="preserve"> para activar, la </w:t>
      </w:r>
      <w:r>
        <w:rPr>
          <w:b/>
        </w:rPr>
        <w:t>6</w:t>
      </w:r>
      <w:r>
        <w:rPr/>
        <w:t xml:space="preserve"> para comprobar y la </w:t>
      </w:r>
      <w:r>
        <w:rPr>
          <w:b/>
        </w:rPr>
        <w:t>9</w:t>
      </w:r>
      <w:r>
        <w:rPr/>
        <w:t xml:space="preserve"> para salir. Conviene fijarse en la advertencia de la opción 7. </w:t>
      </w:r>
      <w:r>
        <w:rPr/>
        <w:drawing>
          <wp:inline distT="0" distB="0" distL="0" distR="0">
            <wp:extent cx="16478250" cy="5010150"/>
            <wp:effectExtent l="0" t="0" r="0" b="0"/>
            <wp:docPr id="9" name="Imagen9" descr="Dónde escribir el nú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Dónde escribir el númer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9.</w:t>
      </w:r>
      <w:r>
        <w:rPr/>
        <w:t xml:space="preserve"> La última línea de la pantalla es donde se escribe. La flecha señala el sitio exacto: se teclea el número y se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Decida qué versión quiere con la tabla de arriba. Si no lo tiene claro, elija la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/>
        <w:t xml:space="preserve">. Es la más usada y trae solo Word, Excel y PowerPoint.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Escriba ese número con el teclado. Aparecerá al final de la línea, en amarillo.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Pulse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¿Se equivocó de tecla?</w:t>
      </w:r>
      <w:r>
        <w:rPr>
          <w:sz w:val="19"/>
          <w:bdr w:val="single" w:sz="24" w:space="9" w:color="0D3B66"/>
          <w:shd w:fill="F4F7FA" w:val="clear"/>
        </w:rPr>
        <w:t xml:space="preserve"> Si escribe una letra o un número que no existe, el programa avisa en rojo y devuelve al menú. No ocurre nada malo y se puede volver a intentar las veces que haga falta.</w:t>
      </w:r>
    </w:p>
    <w:p>
      <w:pPr>
        <w:pStyle w:val="Ttulo4paso"/>
        <w:bidi w:val="0"/>
        <w:jc w:val="left"/>
        <w:rPr/>
      </w:pPr>
      <w:r>
        <w:rPr/>
        <w:t>Paso F. Confirmar antes de instalar</w:t>
      </w:r>
    </w:p>
    <w:p>
      <w:pPr>
        <w:pStyle w:val="Cuerpodetextochico"/>
        <w:bidi w:val="0"/>
        <w:jc w:val="left"/>
        <w:rPr/>
      </w:pPr>
      <w:r>
        <w:rPr/>
        <w:t>El programa nunca instala nada sin preguntar. Primero muestra un resumen para comprobar que la elección fue la correcta.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602075" cy="4686300"/>
            <wp:effectExtent l="0" t="0" r="0" b="0"/>
            <wp:docPr id="10" name="Imagen10" descr="Resumen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 descr="Resumen de la instalación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468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10.</w:t>
      </w:r>
      <w:r>
        <w:rPr/>
        <w:t xml:space="preserve"> El resumen. Las flechas señalan las tres cosas que hay que revisar: la versión, los programas que trae y cuánto se va a descargar. </w:t>
      </w:r>
      <w:r>
        <w:rPr/>
        <w:drawing>
          <wp:inline distT="0" distB="0" distL="0" distR="0">
            <wp:extent cx="16363950" cy="5010150"/>
            <wp:effectExtent l="0" t="0" r="0" b="0"/>
            <wp:docPr id="11" name="Imagen11" descr="Aviso de no cer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 descr="Aviso de no cerrar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11.</w:t>
      </w:r>
      <w:r>
        <w:rPr/>
        <w:t xml:space="preserve"> El aviso amarillo. Conviene leerlo entero antes de seguir: hay que cerrar Word, Excel y PowerPoint si están abiertos. </w:t>
      </w:r>
      <w:r>
        <w:rPr/>
        <w:drawing>
          <wp:inline distT="0" distB="0" distL="0" distR="0">
            <wp:extent cx="16240125" cy="3390900"/>
            <wp:effectExtent l="0" t="0" r="0" b="0"/>
            <wp:docPr id="12" name="Imagen12" descr="Confirmación 1 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 descr="Confirmación 1 o 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12.</w:t>
      </w:r>
      <w:r>
        <w:rPr/>
        <w:t xml:space="preserve"> La confirmación. Aquí no se escribe «sí» ni «no»: se escribe </w:t>
      </w:r>
      <w:r>
        <w:rPr>
          <w:b/>
        </w:rPr>
        <w:t>1</w:t>
      </w:r>
      <w:r>
        <w:rPr/>
        <w:t xml:space="preserve"> para instalar o </w:t>
      </w:r>
      <w:r>
        <w:rPr>
          <w:b/>
        </w:rPr>
        <w:t>2</w:t>
      </w:r>
      <w:r>
        <w:rPr/>
        <w:t xml:space="preserve"> para volver al menú.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Cierre Word, Excel y PowerPoint si están abiertos.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Lea el resumen y compruebe que sea la versión correcta.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empezar. </w:t>
      </w:r>
    </w:p>
    <w:p>
      <w:pPr>
        <w:pStyle w:val="Ttulo4paso"/>
        <w:bidi w:val="0"/>
        <w:jc w:val="left"/>
        <w:rPr/>
      </w:pPr>
      <w:r>
        <w:rPr/>
        <w:t>Paso G. Esperar sin cerrar la ventana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No cierre la ventana de PowerShell.</w:t>
      </w:r>
      <w:r>
        <w:rPr>
          <w:sz w:val="19"/>
          <w:bdr w:val="single" w:sz="24" w:space="9" w:color="C0392B"/>
          <w:shd w:fill="FDEEEE" w:val="clear"/>
        </w:rPr>
        <w:t xml:space="preserve"> La descarga y la instalación tardan entre 10 y 30 minutos según la conexión. Si se cierra a la mitad, Office queda instalado a medias y hay que empezar de nuevo. El programa avisará </w:t>
      </w:r>
      <w:r>
        <w:rPr>
          <w:b/>
          <w:sz w:val="19"/>
          <w:bdr w:val="single" w:sz="24" w:space="9" w:color="C0392B"/>
          <w:shd w:fill="FDEEEE" w:val="clear"/>
        </w:rPr>
        <w:t>en verde</w:t>
      </w:r>
      <w:r>
        <w:rPr>
          <w:sz w:val="19"/>
          <w:bdr w:val="single" w:sz="24" w:space="9" w:color="C0392B"/>
          <w:shd w:fill="FDEEEE" w:val="clear"/>
        </w:rPr>
        <w:t xml:space="preserve"> cuando se pueda cerrar.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20907375" cy="2743200"/>
            <wp:effectExtent l="0" t="0" r="0" b="0"/>
            <wp:docPr id="13" name="Imagen13" descr="Barra de descar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 descr="Barra de descarga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07375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13.</w:t>
      </w:r>
      <w:r>
        <w:rPr/>
        <w:t xml:space="preserve"> La barra de descarga. Se llena sola de izquierda a derecha. Las flechas señalan el porcentaje (va de 0 a 100) y los megabytes que lleva descargados. </w:t>
      </w:r>
      <w:r>
        <w:rPr/>
        <w:drawing>
          <wp:inline distT="0" distB="0" distL="0" distR="0">
            <wp:extent cx="16964025" cy="7924800"/>
            <wp:effectExtent l="0" t="0" r="0" b="0"/>
            <wp:docPr id="14" name="Imagen14" descr="Los tres pasos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 descr="Los tres pasos de la instalación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792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14.</w:t>
      </w:r>
      <w:r>
        <w:rPr/>
        <w:t xml:space="preserve"> Los tres pasos. El más largo es el tercero. La flecha señala el reloj: </w:t>
      </w:r>
      <w:r>
        <w:rPr>
          <w:b/>
        </w:rPr>
        <w:t>mientras ese número avance, todo va bien</w:t>
      </w:r>
      <w:r>
        <w:rPr/>
        <w:t xml:space="preserve">, aunque la pantalla parezca detenida.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Se abrirá otra ventana azul de Microsoft</w:t>
      </w:r>
      <w:r>
        <w:rPr>
          <w:sz w:val="19"/>
          <w:bdr w:val="single" w:sz="24" w:space="9" w:color="0D3B66"/>
          <w:shd w:fill="F4F7FA" w:val="clear"/>
        </w:rPr>
        <w:t xml:space="preserve"> con su propia barra de progreso. Es normal: es el instalador oficial haciendo su trabajo. Tampoco hay que cerrarla.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5878175" cy="4362450"/>
            <wp:effectExtent l="0" t="0" r="0" b="0"/>
            <wp:docPr id="15" name="Imagen15" descr="Office instalado correct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 descr="Office instalado correctament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817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15.</w:t>
      </w:r>
      <w:r>
        <w:rPr/>
        <w:t xml:space="preserve"> </w:t>
      </w:r>
      <w:r>
        <w:rPr>
          <w:b/>
        </w:rPr>
        <w:t>La señal de que salió bien:</w:t>
      </w:r>
      <w:r>
        <w:rPr/>
        <w:t xml:space="preserve"> el cartel verde. Las flechas señalan la confirmación y el siguiente paso. Si aparece esto, Office ya está instalado. </w:t>
      </w:r>
    </w:p>
    <w:p>
      <w:pPr>
        <w:pStyle w:val="Ttulo4paso"/>
        <w:bidi w:val="0"/>
        <w:jc w:val="left"/>
        <w:rPr/>
      </w:pPr>
      <w:r>
        <w:rPr/>
        <w:t>Paso H. Activar Office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Office ya está instalado, pero le falta la licencia. Desde el menú, se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>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964025" cy="6953250"/>
            <wp:effectExtent l="0" t="0" r="0" b="0"/>
            <wp:docPr id="16" name="Imagen16" descr="Aviso sobre el anti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 descr="Aviso sobre el antivirus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695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16.</w:t>
      </w:r>
      <w:r>
        <w:rPr/>
        <w:t xml:space="preserve"> El aviso naranja sobre el antivirus. Las flechas señalan las dos partes importantes: que no se trata de un virus real, y los pasos para apagar la protección un rato si hiciera falta.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Por qué se queja el antivirus.</w:t>
      </w:r>
      <w:r>
        <w:rPr>
          <w:sz w:val="19"/>
          <w:bdr w:val="single" w:sz="24" w:space="9" w:color="D98324"/>
          <w:shd w:fill="FFF6E8" w:val="clear"/>
        </w:rPr>
        <w:t xml:space="preserve"> Windows Defender marca </w:t>
      </w:r>
      <w:r>
        <w:rPr>
          <w:i/>
          <w:sz w:val="19"/>
          <w:bdr w:val="single" w:sz="24" w:space="9" w:color="D98324"/>
          <w:shd w:fill="FFF6E8" w:val="clear"/>
        </w:rPr>
        <w:t>todas</w:t>
      </w:r>
      <w:r>
        <w:rPr>
          <w:sz w:val="19"/>
          <w:bdr w:val="single" w:sz="24" w:space="9" w:color="D98324"/>
          <w:shd w:fill="FFF6E8" w:val="clear"/>
        </w:rPr>
        <w:t xml:space="preserve"> las herramientas de activación, aunque no sean dañinas. La propia página massgrave.dev lo advierte. Si las bloquea: abra </w:t>
      </w:r>
      <w:r>
        <w:rPr>
          <w:b/>
          <w:sz w:val="19"/>
          <w:bdr w:val="single" w:sz="24" w:space="9" w:color="D98324"/>
          <w:shd w:fill="FFF6E8" w:val="clear"/>
        </w:rPr>
        <w:t>Seguridad de Windows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Protección antivirus y contra amenazas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Administrar la configuración</w:t>
      </w:r>
      <w:r>
        <w:rPr>
          <w:sz w:val="19"/>
          <w:bdr w:val="single" w:sz="24" w:space="9" w:color="D98324"/>
          <w:shd w:fill="FFF6E8" w:val="clear"/>
        </w:rPr>
        <w:t xml:space="preserve"> → apague </w:t>
      </w:r>
      <w:r>
        <w:rPr>
          <w:b/>
          <w:sz w:val="19"/>
          <w:bdr w:val="single" w:sz="24" w:space="9" w:color="D98324"/>
          <w:shd w:fill="FFF6E8" w:val="clear"/>
        </w:rPr>
        <w:t>Protección en tiempo real</w:t>
      </w:r>
      <w:r>
        <w:rPr>
          <w:sz w:val="19"/>
          <w:bdr w:val="single" w:sz="24" w:space="9" w:color="D98324"/>
          <w:shd w:fill="FFF6E8" w:val="clear"/>
        </w:rPr>
        <w:t xml:space="preserve"> → active Office → </w:t>
      </w:r>
      <w:r>
        <w:rPr>
          <w:b/>
          <w:sz w:val="19"/>
          <w:bdr w:val="single" w:sz="24" w:space="9" w:color="D98324"/>
          <w:shd w:fill="FFF6E8" w:val="clear"/>
        </w:rPr>
        <w:t>vuelva a encenderla al terminar</w:t>
      </w:r>
      <w:r>
        <w:rPr>
          <w:sz w:val="19"/>
          <w:bdr w:val="single" w:sz="24" w:space="9" w:color="D98324"/>
          <w:shd w:fill="FFF6E8" w:val="clear"/>
        </w:rPr>
        <w:t>. No debe dejarse el antivirus apagado.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21155025" cy="4362450"/>
            <wp:effectExtent l="0" t="0" r="0" b="0"/>
            <wp:docPr id="17" name="Imagen17" descr="Números que se usan en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 descr="Números que se usan en MAS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502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17.</w:t>
      </w:r>
      <w:r>
        <w:rPr/>
        <w:t xml:space="preserve"> Conviene no confundirse: hay dos menús distintos. La flecha de abajo es el </w:t>
      </w:r>
      <w:r>
        <w:rPr>
          <w:b/>
        </w:rPr>
        <w:t>1</w:t>
      </w:r>
      <w:r>
        <w:rPr/>
        <w:t xml:space="preserve"> de </w:t>
      </w:r>
      <w:r>
        <w:rPr>
          <w:i/>
        </w:rPr>
        <w:t>este</w:t>
      </w:r>
      <w:r>
        <w:rPr/>
        <w:t xml:space="preserve"> programa (abrir MAS). La de arriba es el </w:t>
      </w:r>
      <w:r>
        <w:rPr>
          <w:b/>
        </w:rPr>
        <w:t>2</w:t>
      </w:r>
      <w:r>
        <w:rPr/>
        <w:t xml:space="preserve"> que se escribirá </w:t>
      </w:r>
      <w:r>
        <w:rPr>
          <w:i/>
        </w:rPr>
        <w:t>dentro</w:t>
      </w:r>
      <w:r>
        <w:rPr/>
        <w:t xml:space="preserve"> de MAS, que es otro menú.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Lea el aviso naranja del antivirus.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abrir MAS.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 abre el menú de MAS, con opciones de colores. Es otro programa distinto, con su propio menú.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Con Office cerrado, escriba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2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El 2 de MAS corresponde a «Ohook — Office». El 1 sería Windows, que aquí no toca.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Espere sin tocar nada hasta que aparezca una </w:t>
      </w:r>
      <w:r>
        <w:rPr>
          <w:b/>
        </w:rPr>
        <w:t>línea en verde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0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salir de MAS.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725900" cy="8896350"/>
            <wp:effectExtent l="0" t="0" r="0" b="0"/>
            <wp:docPr id="18" name="Imagen18" descr="El menú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 descr="El menú de MAS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900" cy="889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18.</w:t>
      </w:r>
      <w:r>
        <w:rPr/>
        <w:t xml:space="preserve"> El menú de MAS. Está en inglés, pero solo hacen falta tres números: el </w:t>
      </w:r>
      <w:r>
        <w:rPr>
          <w:b/>
        </w:rPr>
        <w:t>2</w:t>
      </w:r>
      <w:r>
        <w:rPr/>
        <w:t xml:space="preserve"> (Ohook — Office) para activar, el </w:t>
      </w:r>
      <w:r>
        <w:rPr>
          <w:b/>
        </w:rPr>
        <w:t>5</w:t>
      </w:r>
      <w:r>
        <w:rPr/>
        <w:t xml:space="preserve"> para comprobar el estado y el </w:t>
      </w:r>
      <w:r>
        <w:rPr>
          <w:b/>
        </w:rPr>
        <w:t>0</w:t>
      </w:r>
      <w:r>
        <w:rPr/>
        <w:t xml:space="preserve"> para salir. El </w:t>
      </w:r>
      <w:r>
        <w:rPr>
          <w:b/>
        </w:rPr>
        <w:t>1</w:t>
      </w:r>
      <w:r>
        <w:rPr/>
        <w:t xml:space="preserve"> es para Windows y aquí no corresponde. </w:t>
      </w:r>
      <w:r>
        <w:rPr/>
        <w:drawing>
          <wp:inline distT="0" distB="0" distL="0" distR="0">
            <wp:extent cx="16240125" cy="4038600"/>
            <wp:effectExtent l="0" t="0" r="0" b="0"/>
            <wp:docPr id="19" name="Imagen19" descr="La señal de éxito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 descr="La señal de éxito de MAS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19.</w:t>
      </w:r>
      <w:r>
        <w:rPr/>
        <w:t xml:space="preserve"> La señal de que salió bien: la frase en verde </w:t>
      </w:r>
      <w:r>
        <w:rPr>
          <w:i/>
        </w:rPr>
        <w:t>«Office is permanently activated»</w:t>
      </w:r>
      <w:r>
        <w:rPr/>
        <w:t xml:space="preserve">. Debajo, en gris, avisa de que Word y Excel ya están activados y de que puede ignorarse el botón «Buy» de Office. </w:t>
      </w:r>
    </w:p>
    <w:p>
      <w:pPr>
        <w:pStyle w:val="Ttulo4paso"/>
        <w:bidi w:val="0"/>
        <w:jc w:val="left"/>
        <w:rPr/>
      </w:pPr>
      <w:r>
        <w:rPr/>
        <w:t>Paso I. Comprobar que quedó activado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del instalador escriba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6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Busque la línea </w:t>
      </w:r>
      <w:r>
        <w:rPr>
          <w:rStyle w:val="Textooriginal"/>
        </w:rPr>
        <w:t>LICENSE STATUS</w:t>
      </w:r>
      <w:r>
        <w:rPr/>
        <w:t xml:space="preserve">. Si dice </w:t>
      </w:r>
      <w:r>
        <w:rPr>
          <w:rStyle w:val="Textooriginal"/>
        </w:rPr>
        <w:t>---LICENSED---</w:t>
      </w:r>
      <w:r>
        <w:rPr/>
        <w:t xml:space="preserve">, está activado.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363950" cy="6629400"/>
            <wp:effectExtent l="0" t="0" r="0" b="0"/>
            <wp:docPr id="20" name="Imagen20" descr="Comprobar la lic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 descr="Comprobar la licencia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662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20.</w:t>
      </w:r>
      <w:r>
        <w:rPr/>
        <w:t xml:space="preserve"> El recuadro muestra qué versión está instalada. La flecha de abajo señala la línea que confirma la activación. </w:t>
      </w:r>
    </w:p>
    <w:p>
      <w:pPr>
        <w:pStyle w:val="Cuerpodetextochico"/>
        <w:bidi w:val="0"/>
        <w:jc w:val="left"/>
        <w:rPr/>
      </w:pPr>
      <w:r>
        <w:rPr/>
        <w:t xml:space="preserve">También puede comprobarse desde el propio Word: se abre → </w:t>
      </w:r>
      <w:r>
        <w:rPr>
          <w:b/>
        </w:rPr>
        <w:t>Archivo</w:t>
      </w:r>
      <w:r>
        <w:rPr/>
        <w:t xml:space="preserve"> → </w:t>
      </w:r>
      <w:r>
        <w:rPr>
          <w:b/>
        </w:rPr>
        <w:t>Cuenta</w:t>
      </w:r>
      <w:r>
        <w:rPr/>
        <w:t>. Debe indicar que el producto está activado.</w:t>
      </w:r>
    </w:p>
    <w:p>
      <w:pPr>
        <w:pStyle w:val="Ttulo4paso"/>
        <w:bidi w:val="0"/>
        <w:jc w:val="left"/>
        <w:rPr/>
      </w:pPr>
      <w:r>
        <w:rPr/>
        <w:t>Paso J. Cerrar todo con calma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9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Presione cualquier tecla cuando aparezca el mensaje verde de despedida.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Cierre la ventana de PowerShell con la </w:t>
      </w:r>
      <w:r>
        <w:rPr>
          <w:b/>
        </w:rPr>
        <w:t>X</w:t>
      </w:r>
      <w:r>
        <w:rPr/>
        <w:t xml:space="preserve"> de la esquina superior derecha.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Si se trabajó en el laboratorio, restaure el snapshot al terminar. </w:t>
      </w:r>
    </w:p>
    <w:p>
      <w:pPr>
        <w:pStyle w:val="Ttulo3salto"/>
        <w:bidi w:val="0"/>
        <w:jc w:val="left"/>
        <w:rPr/>
      </w:pPr>
      <w:r>
        <w:rPr/>
        <w:t>5. Errores frecuentes y cómo resolverlos</w:t>
      </w:r>
    </w:p>
    <w:p>
      <w:pPr>
        <w:pStyle w:val="Cuerpodetextochico"/>
        <w:bidi w:val="0"/>
        <w:jc w:val="left"/>
        <w:rPr/>
      </w:pPr>
      <w:r>
        <w:rPr/>
        <w:t>Estos son los mensajes que aparecen con más frecuencia. En cada caso se indica el texto exacto del error, por qué ocurre y qué hay que hacer.</w:t>
      </w:r>
    </w:p>
    <w:p>
      <w:pPr>
        <w:pStyle w:val="Heading4"/>
        <w:bidi w:val="0"/>
        <w:jc w:val="left"/>
        <w:rPr/>
      </w:pPr>
      <w:r>
        <w:rPr/>
        <w:t>5.1 · El error más común: la ejecución de scripts está deshabilitada</w:t>
      </w:r>
    </w:p>
    <w:p>
      <w:pPr>
        <w:pStyle w:val="BodyText"/>
        <w:bidi w:val="0"/>
        <w:spacing w:lineRule="auto" w:line="360" w:before="135" w:after="135"/>
        <w:ind w:hanging="0" w:left="135" w:right="135"/>
        <w:jc w:val="left"/>
        <w:rPr>
          <w:rFonts w:ascii="DejaVu Sans Mono;monospace" w:hAnsi="DejaVu Sans Mono;monospace"/>
          <w:color w:val="FF6B6B"/>
          <w:sz w:val="16"/>
          <w:bdr w:val="single" w:sz="24" w:space="9" w:color="C0392B"/>
          <w:shd w:fill="1A1A1A" w:val="clear"/>
        </w:rPr>
      </w:pPr>
      <w:r>
        <w:rPr>
          <w:rFonts w:ascii="DejaVu Sans Mono;monospace" w:hAnsi="DejaVu Sans Mono;monospace"/>
          <w:color w:val="FF6B6B"/>
          <w:sz w:val="16"/>
          <w:bdr w:val="single" w:sz="24" w:space="9" w:color="C0392B"/>
          <w:shd w:fill="1A1A1A" w:val="clear"/>
        </w:rPr>
        <w:t>No se puede cargar el archivo office-isupol.ps1 porque la ejecución de scripts está deshabilitada en este sistema. Para obtener más información, consulte about_Execution_Policies en https:/go.microsoft.com/fwlink/?LinkID=135170.</w:t>
        <w:br/>
        <w:t>+ CategoryInfo : SecurityError: (:) [], PSSecurityException</w:t>
        <w:br/>
        <w:t>+ FullyQualifiedErrorId : UnauthorizedAccess</w:t>
      </w:r>
    </w:p>
    <w:p>
      <w:pPr>
        <w:pStyle w:val="Cuerpodetextochico"/>
        <w:bidi w:val="0"/>
        <w:ind w:hanging="0" w:left="120" w:right="120"/>
        <w:jc w:val="left"/>
        <w:rPr/>
      </w:pPr>
      <w:r>
        <w:rPr>
          <w:b/>
        </w:rPr>
        <w:t>Por qué ocurre:</w:t>
      </w:r>
      <w:r>
        <w:rPr/>
        <w:t xml:space="preserve"> Windows trae bloqueada por seguridad la ejecución de scripts. Es una configuración del sistema, no un problema del instalador.</w:t>
        <w:br/>
      </w:r>
      <w:r>
        <w:rPr>
          <w:b/>
        </w:rPr>
        <w:t>Cómo se soluciona:</w:t>
      </w:r>
      <w:r>
        <w:rPr/>
        <w:t xml:space="preserve"> escriba este comando en la misma ventana y pulse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>. Solo afecta a esa ventana y todo vuelve a la normalidad al cerrarla:</w:t>
      </w:r>
    </w:p>
    <w:p>
      <w:pPr>
        <w:pStyle w:val="BodyText"/>
        <w:bidi w:val="0"/>
        <w:spacing w:lineRule="auto" w:line="384" w:before="150" w:after="150"/>
        <w:ind w:hanging="0" w:left="150" w:right="150"/>
        <w:jc w:val="left"/>
        <w:rPr>
          <w:rFonts w:ascii="DejaVu Sans Mono;monospace" w:hAnsi="DejaVu Sans Mono;monospace"/>
          <w:color w:val="E6EDF3"/>
          <w:sz w:val="17"/>
          <w:bdr w:val="single" w:sz="2" w:space="8" w:color="30363D"/>
          <w:shd w:fill="0D1117" w:val="clear"/>
        </w:rPr>
      </w:pPr>
      <w:r>
        <w:rPr>
          <w:rFonts w:ascii="DejaVu Sans Mono;monospace" w:hAnsi="DejaVu Sans Mono;monospace"/>
          <w:color w:val="E6EDF3"/>
          <w:sz w:val="17"/>
          <w:bdr w:val="single" w:sz="2" w:space="8" w:color="30363D"/>
          <w:shd w:fill="0D1117" w:val="clear"/>
        </w:rPr>
        <w:t>Set-ExecutionPolicy Bypass -Scope Process -Force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Después vuelva a pegar el comando del </w:t>
      </w:r>
      <w:r>
        <w:rPr>
          <w:b/>
        </w:rPr>
        <w:t>Paso C</w:t>
      </w:r>
      <w:r>
        <w:rPr/>
        <w:t xml:space="preserve"> y pulse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>.</w:t>
      </w:r>
    </w:p>
    <w:p>
      <w:pPr>
        <w:pStyle w:val="Heading4"/>
        <w:bidi w:val="0"/>
        <w:jc w:val="left"/>
        <w:rPr/>
      </w:pPr>
      <w:r>
        <w:rPr/>
        <w:t>5.2 · El término «irm» no se reconoce</w:t>
      </w:r>
    </w:p>
    <w:p>
      <w:pPr>
        <w:pStyle w:val="BodyText"/>
        <w:bidi w:val="0"/>
        <w:spacing w:lineRule="auto" w:line="360" w:before="135" w:after="135"/>
        <w:ind w:hanging="0" w:left="135" w:right="135"/>
        <w:jc w:val="left"/>
        <w:rPr>
          <w:rFonts w:ascii="DejaVu Sans Mono;monospace" w:hAnsi="DejaVu Sans Mono;monospace"/>
          <w:color w:val="FF6B6B"/>
          <w:sz w:val="16"/>
          <w:bdr w:val="single" w:sz="24" w:space="9" w:color="C0392B"/>
          <w:shd w:fill="1A1A1A" w:val="clear"/>
        </w:rPr>
      </w:pPr>
      <w:r>
        <w:rPr>
          <w:rFonts w:ascii="DejaVu Sans Mono;monospace" w:hAnsi="DejaVu Sans Mono;monospace"/>
          <w:color w:val="FF6B6B"/>
          <w:sz w:val="16"/>
          <w:bdr w:val="single" w:sz="24" w:space="9" w:color="C0392B"/>
          <w:shd w:fill="1A1A1A" w:val="clear"/>
        </w:rPr>
        <w:t>'irm' no se reconoce como un comando interno o externo,</w:t>
        <w:br/>
        <w:t>programa o archivo por lotes ejecutable.</w:t>
      </w:r>
    </w:p>
    <w:p>
      <w:pPr>
        <w:pStyle w:val="Cuerpodetextochico"/>
        <w:bidi w:val="0"/>
        <w:jc w:val="left"/>
        <w:rPr/>
      </w:pPr>
      <w:r>
        <w:rPr>
          <w:b/>
        </w:rPr>
        <w:t>Por qué ocurre:</w:t>
      </w:r>
      <w:r>
        <w:rPr/>
        <w:t xml:space="preserve"> el comando se pegó en el </w:t>
      </w:r>
      <w:r>
        <w:rPr>
          <w:i/>
        </w:rPr>
        <w:t>Símbolo del sistema</w:t>
      </w:r>
      <w:r>
        <w:rPr/>
        <w:t xml:space="preserve"> (CMD), que es una ventana negra parecida pero distinta.</w:t>
        <w:br/>
      </w:r>
      <w:r>
        <w:rPr>
          <w:b/>
        </w:rPr>
        <w:t>Cómo se soluciona:</w:t>
      </w:r>
      <w:r>
        <w:rPr/>
        <w:t xml:space="preserve"> cierre esa ventana y abra </w:t>
      </w:r>
      <w:r>
        <w:rPr>
          <w:b/>
        </w:rPr>
        <w:t>PowerShell</w:t>
      </w:r>
      <w:r>
        <w:rPr/>
        <w:t xml:space="preserve"> siguiendo el </w:t>
      </w:r>
      <w:r>
        <w:rPr>
          <w:b/>
        </w:rPr>
        <w:t>Paso B</w:t>
      </w:r>
      <w:r>
        <w:rPr/>
        <w:t xml:space="preserve">. PowerShell tiene el fondo azul oscuro y su título empieza por </w:t>
      </w:r>
      <w:r>
        <w:rPr>
          <w:rStyle w:val="Textooriginal"/>
        </w:rPr>
        <w:t>PS C:\...</w:t>
      </w:r>
      <w:r>
        <w:rPr/>
        <w:t>.</w:t>
      </w:r>
    </w:p>
    <w:p>
      <w:pPr>
        <w:pStyle w:val="Heading4"/>
        <w:bidi w:val="0"/>
        <w:jc w:val="left"/>
        <w:rPr/>
      </w:pPr>
      <w:r>
        <w:rPr/>
        <w:t>5.3 · No se puede establecer la conexión</w:t>
      </w:r>
    </w:p>
    <w:p>
      <w:pPr>
        <w:pStyle w:val="BodyText"/>
        <w:bidi w:val="0"/>
        <w:spacing w:lineRule="auto" w:line="360" w:before="135" w:after="135"/>
        <w:ind w:hanging="0" w:left="135" w:right="135"/>
        <w:jc w:val="left"/>
        <w:rPr>
          <w:rFonts w:ascii="DejaVu Sans Mono;monospace" w:hAnsi="DejaVu Sans Mono;monospace"/>
          <w:color w:val="FF6B6B"/>
          <w:sz w:val="16"/>
          <w:bdr w:val="single" w:sz="24" w:space="9" w:color="C0392B"/>
          <w:shd w:fill="1A1A1A" w:val="clear"/>
        </w:rPr>
      </w:pPr>
      <w:r>
        <w:rPr>
          <w:rFonts w:ascii="DejaVu Sans Mono;monospace" w:hAnsi="DejaVu Sans Mono;monospace"/>
          <w:color w:val="FF6B6B"/>
          <w:sz w:val="16"/>
          <w:bdr w:val="single" w:sz="24" w:space="9" w:color="C0392B"/>
          <w:shd w:fill="1A1A1A" w:val="clear"/>
        </w:rPr>
        <w:t>Invoke-RestMethod : No se puede establecer un canal seguro para SSL/TLS con la autoridad 'raw.githubusercontent.com'.</w:t>
      </w:r>
    </w:p>
    <w:p>
      <w:pPr>
        <w:pStyle w:val="Cuerpodetextochico"/>
        <w:bidi w:val="0"/>
        <w:ind w:hanging="0" w:left="120" w:right="120"/>
        <w:jc w:val="left"/>
        <w:rPr/>
      </w:pPr>
      <w:r>
        <w:rPr>
          <w:b/>
        </w:rPr>
        <w:t>Por qué ocurre:</w:t>
      </w:r>
      <w:r>
        <w:rPr/>
        <w:t xml:space="preserve"> un Windows 10 sin actualizar intenta conectarse con un protocolo de seguridad antiguo que los servidores ya no aceptan.</w:t>
        <w:br/>
      </w:r>
      <w:r>
        <w:rPr>
          <w:b/>
        </w:rPr>
        <w:t>Cómo se soluciona:</w:t>
      </w:r>
      <w:r>
        <w:rPr/>
        <w:t xml:space="preserve"> escriba primero esta línea y pulse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>; después vuelva a pegar el comando del Paso C:</w:t>
      </w:r>
    </w:p>
    <w:p>
      <w:pPr>
        <w:pStyle w:val="BodyText"/>
        <w:bidi w:val="0"/>
        <w:spacing w:lineRule="auto" w:line="384" w:before="150" w:after="150"/>
        <w:ind w:hanging="0" w:left="150" w:right="150"/>
        <w:jc w:val="left"/>
        <w:rPr>
          <w:rFonts w:ascii="DejaVu Sans Mono;monospace" w:hAnsi="DejaVu Sans Mono;monospace"/>
          <w:color w:val="E6EDF3"/>
          <w:sz w:val="17"/>
          <w:bdr w:val="single" w:sz="2" w:space="8" w:color="30363D"/>
          <w:shd w:fill="0D1117" w:val="clear"/>
        </w:rPr>
      </w:pPr>
      <w:r>
        <w:rPr>
          <w:rFonts w:ascii="DejaVu Sans Mono;monospace" w:hAnsi="DejaVu Sans Mono;monospace"/>
          <w:color w:val="E6EDF3"/>
          <w:sz w:val="17"/>
          <w:bdr w:val="single" w:sz="2" w:space="8" w:color="30363D"/>
          <w:shd w:fill="0D1117" w:val="clear"/>
        </w:rPr>
        <w:t>[Net.ServicePointManager]::SecurityProtocol = 'Tls12'</w:t>
      </w:r>
    </w:p>
    <w:p>
      <w:pPr>
        <w:pStyle w:val="Heading4"/>
        <w:bidi w:val="0"/>
        <w:jc w:val="left"/>
        <w:rPr/>
      </w:pPr>
      <w:r>
        <w:rPr/>
        <w:t>5.4 · Faltan permisos de administrador</w:t>
      </w:r>
    </w:p>
    <w:p>
      <w:pPr>
        <w:pStyle w:val="Cuerpodetextochico"/>
        <w:bidi w:val="0"/>
        <w:jc w:val="left"/>
        <w:rPr/>
      </w:pPr>
      <w:r>
        <w:rPr/>
        <w:t>El propio instalador lo detecta y se detiene con este aviso: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240125" cy="5334000"/>
            <wp:effectExtent l="0" t="0" r="0" b="0"/>
            <wp:docPr id="21" name="Imagen21" descr="Error de perm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 descr="Error de permisos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21.</w:t>
      </w:r>
      <w:r>
        <w:rPr/>
        <w:t xml:space="preserve"> Así se ve el aviso cuando faltan permisos de administrador. El programa indica exactamente qué hacer; la flecha señala la instrucción. </w:t>
      </w:r>
    </w:p>
    <w:p>
      <w:pPr>
        <w:pStyle w:val="Cuerpodetextochico"/>
        <w:bidi w:val="0"/>
        <w:jc w:val="left"/>
        <w:rPr/>
      </w:pPr>
      <w:r>
        <w:rPr>
          <w:b/>
        </w:rPr>
        <w:t>Por qué ocurre:</w:t>
      </w:r>
      <w:r>
        <w:rPr/>
        <w:t xml:space="preserve"> PowerShell se abrió con la opción «Abrir» en lugar de «Ejecutar como administrador».</w:t>
        <w:br/>
      </w:r>
      <w:r>
        <w:rPr>
          <w:b/>
        </w:rPr>
        <w:t>Cómo se soluciona:</w:t>
      </w:r>
      <w:r>
        <w:rPr/>
        <w:t xml:space="preserve"> cierre la ventana y repita el </w:t>
      </w:r>
      <w:r>
        <w:rPr>
          <w:b/>
        </w:rPr>
        <w:t>Paso B</w:t>
      </w:r>
      <w:r>
        <w:rPr/>
        <w:t>.</w:t>
      </w:r>
    </w:p>
    <w:p>
      <w:pPr>
        <w:pStyle w:val="Heading4"/>
        <w:bidi w:val="0"/>
        <w:jc w:val="left"/>
        <w:rPr/>
      </w:pPr>
      <w:r>
        <w:rPr/>
        <w:t>5.5 · Otros avisos</w:t>
      </w:r>
    </w:p>
    <w:tbl>
      <w:tblPr>
        <w:tblW w:w="2258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517"/>
        <w:gridCol w:w="17069"/>
      </w:tblGrid>
      <w:tr>
        <w:trPr/>
        <w:tc>
          <w:tcPr>
            <w:tcW w:w="5517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Lo que aparece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Qué hacer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«SIN CONEXIÓN A INTERNET»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Revise el cable o el WiFi. Hace falta conexión para descargar Office de Microsoft.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«ESPACIO INSUFICIENTE EN EL DISCO»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Libere al menos 5 GB (vacíe la papelera o borre archivos grandes) y ejecute de nuevo el comando.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«ESTE EQUIPO NO ES COMPATIBLE»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equipo tiene un Windows anterior al 10. Office 2019, 2021 y 2024 no se pueden instalar ahí.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«ESA OPCIÓN NO EXISTE»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Se escribió una letra o un número fuera del 1 al 9. Vuelva a intentarlo.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Los bordes salen como símbolos raros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La ventana no está mostrando los caracteres correctamente. Cierre y vuelva a abrir PowerShell; si persiste, escriba </w:t>
            </w:r>
            <w:r>
              <w:rPr>
                <w:rStyle w:val="Textooriginal"/>
              </w:rPr>
              <w:t>chcp 65001</w:t>
            </w:r>
            <w:r>
              <w:rPr/>
              <w:t xml:space="preserve"> y ejecute otra vez el comando.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Parece congelado durante la instalación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Observe el reloj que va contando (Figura 14). Si avanza, el programa está trabajando.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antivirus bloquea MAS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Es lo más frecuente al activar y está explicado en el </w:t>
            </w:r>
            <w:r>
              <w:rPr>
                <w:b/>
              </w:rPr>
              <w:t>Paso H</w:t>
            </w:r>
            <w:r>
              <w:rPr/>
              <w:t>.</w:t>
            </w:r>
          </w:p>
        </w:tc>
      </w:tr>
      <w:tr>
        <w:trPr/>
        <w:tc>
          <w:tcPr>
            <w:tcW w:w="551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La ventana se cerró sola a mitad de la instalación</w:t>
            </w:r>
          </w:p>
        </w:tc>
        <w:tc>
          <w:tcPr>
            <w:tcW w:w="1706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quedó a medias. Abra de nuevo PowerShell como administrador, ejecute el comando y elija la misma versión: el instalador retoma el trabajo.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Cuidado con la opción 7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La opción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7</w:t>
      </w:r>
      <w:r>
        <w:rPr/>
        <w:t xml:space="preserve"> borra Office del equipo. Para que nadie la ejecute sin querer, aquí los números están </w:t>
      </w:r>
      <w:r>
        <w:rPr>
          <w:b/>
        </w:rPr>
        <w:t>al revés</w:t>
      </w:r>
      <w:r>
        <w:rPr/>
        <w:t xml:space="preserve"> que en el resto del programa: el </w:t>
      </w:r>
      <w:r>
        <w:rPr>
          <w:b/>
        </w:rPr>
        <w:t>1 cancela</w:t>
      </w:r>
      <w:r>
        <w:rPr/>
        <w:t xml:space="preserve"> y solo el </w:t>
      </w:r>
      <w:r>
        <w:rPr>
          <w:b/>
        </w:rPr>
        <w:t>2</w:t>
      </w:r>
      <w:r>
        <w:rPr/>
        <w:t xml:space="preserve"> borra.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363950" cy="7600950"/>
            <wp:effectExtent l="0" t="0" r="0" b="0"/>
            <wp:docPr id="22" name="Imagen22" descr="Desinstalar Off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 descr="Desinstalar Offic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760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22.</w:t>
      </w:r>
      <w:r>
        <w:rPr/>
        <w:t xml:space="preserve"> El recuadro avisa del cambio de orden. Las flechas señalan cada opción: conviene fijarse bien antes de escribir. Los documentos no se borran, solo los programas. </w:t>
      </w:r>
    </w:p>
    <w:p>
      <w:pPr>
        <w:pStyle w:val="BodyText"/>
        <w:bidi w:val="0"/>
        <w:spacing w:before="240" w:after="240"/>
        <w:ind w:hanging="0" w:left="240" w:right="240"/>
        <w:jc w:val="left"/>
        <w:rPr>
          <w:sz w:val="19"/>
          <w:bdr w:val="single" w:sz="6" w:space="8" w:color="4A9A5A"/>
          <w:shd w:fill="EEF7EE" w:val="clear"/>
        </w:rPr>
      </w:pPr>
      <w:r>
        <w:rPr>
          <w:b/>
          <w:sz w:val="19"/>
          <w:bdr w:val="single" w:sz="6" w:space="8" w:color="4A9A5A"/>
          <w:shd w:fill="EEF7EE" w:val="clear"/>
        </w:rPr>
        <w:t>Resumen en una frase:</w:t>
      </w:r>
      <w:r>
        <w:rPr>
          <w:sz w:val="19"/>
          <w:bdr w:val="single" w:sz="6" w:space="8" w:color="4A9A5A"/>
          <w:shd w:fill="EEF7EE" w:val="clear"/>
        </w:rPr>
        <w:t xml:space="preserve"> se enciende el equipo → se abre PowerShell </w:t>
      </w:r>
      <w:r>
        <w:rPr>
          <w:b/>
          <w:sz w:val="19"/>
          <w:bdr w:val="single" w:sz="6" w:space="8" w:color="4A9A5A"/>
          <w:shd w:fill="EEF7EE" w:val="clear"/>
        </w:rPr>
        <w:t>como administrador</w:t>
      </w:r>
      <w:r>
        <w:rPr>
          <w:sz w:val="19"/>
          <w:bdr w:val="single" w:sz="6" w:space="8" w:color="4A9A5A"/>
          <w:shd w:fill="EEF7EE" w:val="clear"/>
        </w:rPr>
        <w:t xml:space="preserve"> → se copia el comando de este manual → clic derecho para pegarlo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6" w:space="8" w:color="4A9A5A"/>
          <w:shd w:fill="EEF7EE" w:val="clear"/>
        </w:rPr>
        <w:t xml:space="preserve"> → se escribe el número de la versión (por ejemplo </w:t>
      </w:r>
      <w:r>
        <w:rPr>
          <w:b/>
          <w:sz w:val="19"/>
          <w:bdr w:val="single" w:sz="6" w:space="8" w:color="4A9A5A"/>
          <w:shd w:fill="EEF7EE" w:val="clear"/>
        </w:rPr>
        <w:t>3</w:t>
      </w:r>
      <w:r>
        <w:rPr>
          <w:sz w:val="19"/>
          <w:bdr w:val="single" w:sz="6" w:space="8" w:color="4A9A5A"/>
          <w:shd w:fill="EEF7EE" w:val="clear"/>
        </w:rPr>
        <w:t xml:space="preserve">) → se escribe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confirmar → se espera el cartel verde → se escribe </w:t>
      </w:r>
      <w:r>
        <w:rPr>
          <w:b/>
          <w:sz w:val="19"/>
          <w:bdr w:val="single" w:sz="6" w:space="8" w:color="4A9A5A"/>
          <w:shd w:fill="EEF7EE" w:val="clear"/>
        </w:rPr>
        <w:t>5</w:t>
      </w:r>
      <w:r>
        <w:rPr>
          <w:sz w:val="19"/>
          <w:bdr w:val="single" w:sz="6" w:space="8" w:color="4A9A5A"/>
          <w:shd w:fill="EEF7EE" w:val="clear"/>
        </w:rPr>
        <w:t xml:space="preserve"> para activar →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abrir MAS → dentro de MAS </w:t>
      </w:r>
      <w:r>
        <w:rPr>
          <w:b/>
          <w:sz w:val="19"/>
          <w:bdr w:val="single" w:sz="6" w:space="8" w:color="4A9A5A"/>
          <w:shd w:fill="EEF7EE" w:val="clear"/>
        </w:rPr>
        <w:t>2</w:t>
      </w:r>
      <w:r>
        <w:rPr>
          <w:sz w:val="19"/>
          <w:bdr w:val="single" w:sz="6" w:space="8" w:color="4A9A5A"/>
          <w:shd w:fill="EEF7EE" w:val="clear"/>
        </w:rPr>
        <w:t xml:space="preserve"> → se espera la línea verde → </w:t>
      </w:r>
      <w:r>
        <w:rPr>
          <w:b/>
          <w:sz w:val="19"/>
          <w:bdr w:val="single" w:sz="6" w:space="8" w:color="4A9A5A"/>
          <w:shd w:fill="EEF7EE" w:val="clear"/>
        </w:rPr>
        <w:t>0</w:t>
      </w:r>
      <w:r>
        <w:rPr>
          <w:sz w:val="19"/>
          <w:bdr w:val="single" w:sz="6" w:space="8" w:color="4A9A5A"/>
          <w:shd w:fill="EEF7EE" w:val="clear"/>
        </w:rPr>
        <w:t xml:space="preserve"> para salir de MAS → </w:t>
      </w:r>
      <w:r>
        <w:rPr>
          <w:b/>
          <w:sz w:val="19"/>
          <w:bdr w:val="single" w:sz="6" w:space="8" w:color="4A9A5A"/>
          <w:shd w:fill="EEF7EE" w:val="clear"/>
        </w:rPr>
        <w:t>6</w:t>
      </w:r>
      <w:r>
        <w:rPr>
          <w:sz w:val="19"/>
          <w:bdr w:val="single" w:sz="6" w:space="8" w:color="4A9A5A"/>
          <w:shd w:fill="EEF7EE" w:val="clear"/>
        </w:rPr>
        <w:t xml:space="preserve"> para comprobar → </w:t>
      </w:r>
      <w:r>
        <w:rPr>
          <w:b/>
          <w:sz w:val="19"/>
          <w:bdr w:val="single" w:sz="6" w:space="8" w:color="4A9A5A"/>
          <w:shd w:fill="EEF7EE" w:val="clear"/>
        </w:rPr>
        <w:t>9</w:t>
      </w:r>
      <w:r>
        <w:rPr>
          <w:sz w:val="19"/>
          <w:bdr w:val="single" w:sz="6" w:space="8" w:color="4A9A5A"/>
          <w:shd w:fill="EEF7EE" w:val="clear"/>
        </w:rPr>
        <w:t xml:space="preserve"> para salir. ¡Listo!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Recordatorio importante:</w:t>
      </w:r>
      <w:r>
        <w:rPr>
          <w:sz w:val="19"/>
          <w:bdr w:val="single" w:sz="24" w:space="9" w:color="C0392B"/>
          <w:shd w:fill="FDEEEE" w:val="clear"/>
        </w:rPr>
        <w:t xml:space="preserve"> este manual sirve para aprender y practicar en un entorno de laboratorio. Activar productos para no pagar la licencia va contra los términos de Microsoft. La idea es entender cómo funciona, con responsabilidad.</w:t>
      </w:r>
    </w:p>
    <w:p>
      <w:pPr>
        <w:pStyle w:val="Heading3"/>
        <w:bidi w:val="0"/>
        <w:jc w:val="left"/>
        <w:rPr/>
      </w:pPr>
      <w:r>
        <w:rPr/>
        <w:t>Bibliografía</w:t>
      </w:r>
    </w:p>
    <w:p>
      <w:pPr>
        <w:pStyle w:val="BodyText"/>
        <w:bidi w:val="0"/>
        <w:spacing w:lineRule="auto" w:line="348"/>
        <w:ind w:hanging="0" w:left="0" w:right="0"/>
        <w:jc w:val="left"/>
        <w:rPr>
          <w:sz w:val="17"/>
        </w:rPr>
      </w:pPr>
      <w:r>
        <w:rPr>
          <w:sz w:val="17"/>
        </w:rPr>
        <w:t xml:space="preserve">Microsoft. (2024). </w:t>
      </w:r>
      <w:r>
        <w:rPr>
          <w:i/>
          <w:sz w:val="17"/>
        </w:rPr>
        <w:t>Configuration options for the Office Deployment Tool</w:t>
      </w:r>
      <w:r>
        <w:rPr>
          <w:sz w:val="17"/>
        </w:rPr>
        <w:t>. Microsoft Learn. https://learn.microsoft.com/microsoft-365-apps/deploy/office-deployment-tool-configuration-options</w:t>
        <w:br/>
        <w:t xml:space="preserve">Microsoft. (2025). </w:t>
      </w:r>
      <w:r>
        <w:rPr>
          <w:i/>
          <w:sz w:val="17"/>
        </w:rPr>
        <w:t>Product IDs supported by the Office Deployment Tool for Click-to-Run</w:t>
      </w:r>
      <w:r>
        <w:rPr>
          <w:sz w:val="17"/>
        </w:rPr>
        <w:t>. Microsoft Learn. https://learn.microsoft.com/previous-versions/troubleshoot/microsoft-365/microsoft-365-apps/office-suite-problems/product-ids-supported-office-deployment-click-to-run</w:t>
        <w:br/>
        <w:t xml:space="preserve">Microsoft. (2024). </w:t>
      </w:r>
      <w:r>
        <w:rPr>
          <w:i/>
          <w:sz w:val="17"/>
        </w:rPr>
        <w:t>about_Execution_Policies</w:t>
      </w:r>
      <w:r>
        <w:rPr>
          <w:sz w:val="17"/>
        </w:rPr>
        <w:t>. Microsoft Learn. https://learn.microsoft.com/powershell/module/microsoft.powershell.core/about/about_execution_policies</w:t>
        <w:br/>
        <w:t xml:space="preserve">Microsoft. (2024). </w:t>
      </w:r>
      <w:r>
        <w:rPr>
          <w:i/>
          <w:sz w:val="17"/>
        </w:rPr>
        <w:t>Update channel for Office LTSC 2021</w:t>
      </w:r>
      <w:r>
        <w:rPr>
          <w:sz w:val="17"/>
        </w:rPr>
        <w:t>. Microsoft Learn. https://learn.microsoft.com/office/ltsc/2021/update</w:t>
        <w:br/>
        <w:t xml:space="preserve">Massgrave. (2026). </w:t>
      </w:r>
      <w:r>
        <w:rPr>
          <w:i/>
          <w:sz w:val="17"/>
        </w:rPr>
        <w:t>Microsoft Activation Scripts (MAS)</w:t>
      </w:r>
      <w:r>
        <w:rPr>
          <w:sz w:val="17"/>
        </w:rPr>
        <w:t xml:space="preserve">. https://massgrave.dev </w:t>
      </w:r>
    </w:p>
    <w:p>
      <w:pPr>
        <w:pStyle w:val="BodyText"/>
        <w:bidi w:val="0"/>
        <w:spacing w:before="330" w:after="120"/>
        <w:ind w:hanging="0" w:left="0" w:right="0"/>
        <w:jc w:val="left"/>
        <w:rPr>
          <w:rFonts w:ascii="DejaVu Sans;sans-serif" w:hAnsi="DejaVu Sans;sans-serif"/>
          <w:color w:val="666666"/>
          <w:sz w:val="16"/>
          <w:bdr w:val="single" w:sz="2" w:space="6" w:color="CCCCCC"/>
        </w:rPr>
      </w:pPr>
      <w:r>
        <w:rPr>
          <w:rFonts w:ascii="DejaVu Sans;sans-serif" w:hAnsi="DejaVu Sans;sans-serif"/>
          <w:b/>
          <w:color w:val="666666"/>
          <w:sz w:val="16"/>
          <w:bdr w:val="single" w:sz="2" w:space="6" w:color="CCCCCC"/>
        </w:rPr>
        <w:t>Sobre las imágenes.</w:t>
      </w:r>
      <w:r>
        <w:rPr>
          <w:rFonts w:ascii="DejaVu Sans;sans-serif" w:hAnsi="DejaVu Sans;sans-serif"/>
          <w:color w:val="666666"/>
          <w:sz w:val="16"/>
          <w:bdr w:val="single" w:sz="2" w:space="6" w:color="CCCCCC"/>
        </w:rPr>
        <w:t xml:space="preserve"> Las pantallas del instalador, de PowerShell y de MAS reproducen el texto literal de cada programa. Las figuras 1 y 2 (menú Inicio y aviso de permisos) son recreaciones de las pantallas de Windows: pueden variar ligeramente según la versión instalada.</w:t>
        <w:br/>
        <w:br/>
        <w:t>Manual de usuario paso a paso desde cero · Instalador de Office ISUPOL · Material educativo para practicar en un entorno de laboratorio.</w:t>
        <w:br/>
        <w:t>El instalador descarga Office únicamente de los servidores oficiales de Microsoft (officecdn.microsoft.com y c2rsetup.officeapps.live.com).</w:t>
      </w:r>
    </w:p>
    <w:sectPr>
      <w:type w:val="nextPage"/>
      <w:pgSz w:w="11906" w:h="16838"/>
      <w:pgMar w:left="1134" w:right="1134" w:gutter="0" w:header="0" w:top="1247" w:footer="0" w:bottom="1134"/>
      <w:pgNumType w:fmt="decimal"/>
      <w:formProt w:val="false"/>
      <w:titlePg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erif">
    <w:altName w:val="Georgia"/>
    <w:charset w:val="01"/>
    <w:family w:val="auto"/>
    <w:pitch w:val="default"/>
  </w:font>
  <w:font w:name="DejaVu Sans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DejaVu Serif;Georgia;serif" w:hAnsi="DejaVu Serif;Georgia;serif" w:eastAsia="DejaVu Serif;Georgia;serif" w:cs="DejaVu Serif;Georgia;serif"/>
      <w:color w:val="1A1A1A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keepNext w:val="true"/>
      <w:pBdr>
        <w:bottom w:val="single" w:sz="6" w:space="3" w:color="D7DEE6"/>
      </w:pBdr>
      <w:spacing w:before="330" w:after="120"/>
      <w:ind w:left="330" w:right="330"/>
      <w:outlineLvl w:val="2"/>
    </w:pPr>
    <w:rPr>
      <w:rFonts w:ascii="DejaVu Sans;sans-serif" w:hAnsi="DejaVu Sans;sans-serif" w:eastAsia="DejaVu Sans;sans-serif" w:cs="DejaVu Sans;sans-serif"/>
      <w:b/>
      <w:bCs/>
      <w:color w:val="0D3B66"/>
      <w:sz w:val="25"/>
      <w:szCs w:val="25"/>
    </w:rPr>
  </w:style>
  <w:style w:type="paragraph" w:styleId="Heading4">
    <w:name w:val="heading 4"/>
    <w:basedOn w:val="Ttulo"/>
    <w:next w:val="BodyText"/>
    <w:qFormat/>
    <w:pPr>
      <w:keepNext w:val="true"/>
      <w:spacing w:before="240" w:after="90"/>
      <w:ind w:left="240" w:right="240"/>
      <w:outlineLvl w:val="3"/>
    </w:pPr>
    <w:rPr>
      <w:rFonts w:ascii="DejaVu Sans;sans-serif" w:hAnsi="DejaVu Sans;sans-serif" w:eastAsia="DejaVu Sans;sans-serif" w:cs="DejaVu Sans;sans-serif"/>
      <w:b/>
      <w:bCs/>
      <w:color w:val="0D3B66"/>
      <w:sz w:val="21"/>
      <w:szCs w:val="21"/>
    </w:rPr>
  </w:style>
  <w:style w:type="paragraph" w:styleId="Heading5">
    <w:name w:val="heading 5"/>
    <w:basedOn w:val="Ttulo"/>
    <w:next w:val="BodyText"/>
    <w:qFormat/>
    <w:pPr>
      <w:keepNext w:val="true"/>
      <w:spacing w:before="210" w:after="75"/>
      <w:ind w:left="210" w:right="210"/>
      <w:outlineLvl w:val="4"/>
    </w:pPr>
    <w:rPr>
      <w:rFonts w:ascii="DejaVu Sans;sans-serif" w:hAnsi="DejaVu Sans;sans-serif" w:eastAsia="DejaVu Sans;sans-serif" w:cs="DejaVu Sans;sans-serif"/>
      <w:b/>
      <w:bCs/>
      <w:color w:val="333333"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DejaVu Sans Mono;monospace" w:hAnsi="DejaVu Sans Mono;monospace" w:eastAsia="DejaVu Sans Mono;monospace" w:cs="DejaVu Sans Mono;monospace"/>
      <w:sz w:val="18"/>
      <w:szCs w:val="18"/>
      <w:shd w:fill="F0F2F4" w:val="clear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/>
    <w:rPr/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tulo4paso">
    <w:name w:val="Título 4.paso"/>
    <w:basedOn w:val="Heading4"/>
    <w:qFormat/>
    <w:pPr>
      <w:keepNext w:val="true"/>
      <w:pBdr>
        <w:left w:val="single" w:sz="24" w:space="8" w:color="0D3B66"/>
      </w:pBdr>
      <w:shd w:fill="EEF3F8" w:val="clear"/>
      <w:spacing w:before="270" w:after="120"/>
      <w:ind w:hanging="0" w:left="270" w:right="270"/>
      <w:outlineLvl w:val="9"/>
    </w:pPr>
    <w:rPr>
      <w:rFonts w:ascii="DejaVu Sans;sans-serif" w:hAnsi="DejaVu Sans;sans-serif" w:eastAsia="DejaVu Sans;sans-serif" w:cs="DejaVu Sans;sans-serif"/>
      <w:color w:val="0D3B66"/>
      <w:sz w:val="22"/>
      <w:szCs w:val="22"/>
    </w:rPr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uerpodetextochico">
    <w:name w:val="Cuerpo de texto.chico"/>
    <w:basedOn w:val="BodyText"/>
    <w:qFormat/>
    <w:pPr/>
    <w:rPr>
      <w:sz w:val="19"/>
      <w:szCs w:val="19"/>
    </w:rPr>
  </w:style>
  <w:style w:type="paragraph" w:styleId="Ttulo3salto">
    <w:name w:val="Título 3.salto"/>
    <w:basedOn w:val="Heading3"/>
    <w:qFormat/>
    <w:pPr>
      <w:pageBreakBefore/>
      <w:ind w:hanging="0" w:left="330"/>
      <w:outlineLvl w:val="9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Manual paso a paso · Instalar Office desde cero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