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EBA" w:rsidRDefault="00C96849">
      <w:r>
        <w:rPr>
          <w:noProof/>
        </w:rPr>
        <w:drawing>
          <wp:inline distT="0" distB="0" distL="0" distR="0" wp14:anchorId="299E6623" wp14:editId="7AD69E9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49" w:rsidRDefault="00C96849">
      <w:r>
        <w:rPr>
          <w:lang w:val="bg-BG"/>
        </w:rPr>
        <w:t xml:space="preserve">След като чухте Ани и Паскал аз ще ви демонстрирам съдържанието на бутоните </w:t>
      </w:r>
      <w:r>
        <w:t xml:space="preserve">Windows Form Application I Console </w:t>
      </w:r>
      <w:proofErr w:type="spellStart"/>
      <w:r>
        <w:t>Aplication</w:t>
      </w:r>
      <w:proofErr w:type="spellEnd"/>
      <w:r>
        <w:t>.</w:t>
      </w:r>
    </w:p>
    <w:p w:rsidR="00C96849" w:rsidRDefault="00C96849">
      <w:r>
        <w:rPr>
          <w:lang w:val="bg-BG"/>
        </w:rPr>
        <w:t xml:space="preserve">И двата бутона след натискането им ще доведат до стартиране на нови форми, в които има бутони, а те като се натиснат отварят клипове, качени в </w:t>
      </w:r>
      <w:r>
        <w:t>You Tube.</w:t>
      </w:r>
    </w:p>
    <w:p w:rsidR="00C96849" w:rsidRDefault="00C96849">
      <w:pPr>
        <w:rPr>
          <w:lang w:val="bg-BG"/>
        </w:rPr>
      </w:pPr>
      <w:r>
        <w:rPr>
          <w:lang w:val="bg-BG"/>
        </w:rPr>
        <w:t>Аз ще ви покажа как изгледат видата след натискането на бутоните.</w:t>
      </w:r>
    </w:p>
    <w:p w:rsidR="00C96849" w:rsidRDefault="00C96849">
      <w:pPr>
        <w:rPr>
          <w:lang w:val="bg-BG"/>
        </w:rPr>
      </w:pPr>
      <w:r>
        <w:rPr>
          <w:lang w:val="bg-BG"/>
        </w:rPr>
        <w:t>Освен това в тези две форми има и викторирини. Вие ще изберете коя викторина желаете да направим. Ани и Паскал Ще проведят викторината.</w:t>
      </w:r>
    </w:p>
    <w:p w:rsidR="00C96849" w:rsidRPr="00C96849" w:rsidRDefault="00C96849">
      <w:pPr>
        <w:rPr>
          <w:lang w:val="bg-BG"/>
        </w:rPr>
      </w:pPr>
      <w:r>
        <w:rPr>
          <w:noProof/>
        </w:rPr>
        <w:drawing>
          <wp:inline distT="0" distB="0" distL="0" distR="0" wp14:anchorId="400ED96C" wp14:editId="68CE0C09">
            <wp:extent cx="5943600" cy="2444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6849" w:rsidRPr="00C96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849"/>
    <w:rsid w:val="00590BD7"/>
    <w:rsid w:val="00C96849"/>
    <w:rsid w:val="00EB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EB58A"/>
  <w15:chartTrackingRefBased/>
  <w15:docId w15:val="{FF11E831-325F-4267-BF78-4E357D97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BD5A1-4BB0-4966-859C-A847FEA44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1</cp:revision>
  <dcterms:created xsi:type="dcterms:W3CDTF">2024-10-21T17:23:00Z</dcterms:created>
  <dcterms:modified xsi:type="dcterms:W3CDTF">2024-10-21T17:41:00Z</dcterms:modified>
</cp:coreProperties>
</file>