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</w:pPr>
      <w:r>
        <w:rPr>
          <w:rFonts w:ascii="Calibri" w:cs="Calibri" w:eastAsia="Calibri" w:hAnsi="Calibri"/>
          <w:b/>
          <w:bCs/>
          <w:color w:val="A0A0A0"/>
          <w:sz w:val="28"/>
          <w:szCs w:val="28"/>
        </w:rPr>
        <w:t xml:space="preserve">[NOM DE L'ÉTABLISSEMENT]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Contrôle permanent LCB-FT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Plan de contrôle permanent — Organisation des trois lignes de maîtrise</w:t>
      </w:r>
    </w:p>
    <w:p>
      <w:pPr>
        <w:pBdr>
          <w:bottom w:val="single" w:color="C0C0C0" w:sz="6" w:space="4"/>
        </w:pBdr>
        <w:spacing w:before="0"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EB-CTRL-001-v1.3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Confidentiel — Usage interne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Contrôle permanent LCB-FT — Établissements de paiement / EME / CASP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Rédacteur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Approbateur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[Responsable Conformité / RCCL]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d'approbation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Prochaine révision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 + 12 mois]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Historique des versions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5000"/>
      </w:tblGrid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Auteur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[Date initiale]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Création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1.3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Avril 2026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Early Brief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KPIs IA/modèles + reporting AMLA 2025</w:t>
            </w:r>
          </w:p>
        </w:tc>
      </w:tr>
    </w:tbl>
    <w:p>
      <w:pPr>
        <w:spacing w:before="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✅  Vérification — sources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Lignes directrices ACPR/Tracfin 23 avril 2025 vérifiées (KPIs IA)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AMLA opérationnelle depuis juillet 2025 — amla.europa.eu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Vérifier : acpr.banque-france.fr — amla.europa.eu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2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EARLY BRIEF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[NOM DE L'ÉTABLISSEMENT]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Contrôle permanent LCB-FT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*Plan de contrôle — 3 lignes de défense — Gestion des écarts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Rapport annuel*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  Valeur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Référence  EB-CTRL-001-v1.3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Version  1.0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  Confidentiel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Périmètre  Contrôle permanent LCB-FT — EP / EME / CASP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(L.561-2 CMF)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Rédacteur  [Nom]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Approbateur  [RCCL / Dirigeant effectif]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d'approbation [JJ/MM/AAAA]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Prochaine revue  [JJ/MM/AAAA + 12 mois]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Historique des versions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  Date  Auteur  Modifications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1.0  [Date  [Nom]  Création — Plan de 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initiale]  permanent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1.1  [Date]  [Nom]  v1.1 (historique) — Ajouts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conservation données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(L.561-12/13), évaluation DS sur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écart NC, notification ACPR (§8.4),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audit petites structures (§6.3),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méta-contrôle dans plan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1.2  [Date]  [Nom]  v1.2 — Fact-check Perplexity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interne global, cas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groupe, seuils minimaux, plan audit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 ans, faux positifs \&lt; 20%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1.3  [Date]  [Nom]  v1.3 — Fact-check ChatGPT : 3LoD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reformulé (exigence arrêté + cadre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organisation), §8.4 L.561-36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recadré (opportunité, pas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obligation), KPI DS J0/J1 + LD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ACPR/Tracfin 2025, faux positifs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dérive vs baseline, +4 contrôles 2e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niveau (qualité données, overrides,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tests agents, lien EAR→RR)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 — Objet et périmètre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procédure formalise le plan de contrôle permanent LCB-FT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l'établissement. Elle définit l'organisation des trois lignes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défense, le catalogue des contrôles à réaliser par niveau,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fréquences et les modalités, la gestion des écarts et des actions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correctives, ainsi que le contenu et les destinataires du rapport annuel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LCB-FT.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contrôle permanent LCB-FT n'est pas une option — c'est l'un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premiers éléments vérifiés en contrôle ACPR. Un dispositif de vigilance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formellement documenté mais sans contrôle effectif et tracé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systématiquement attaqué. Le plan de contrôle est le document qui prouve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que le dispositif s'applique réellement.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L.561-32 CMF — Obligation d'un dispositif de contrôle interne adapté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à la nature et à la taille de l'établissement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Arrêté du 6 janvier 2021, art. 33 à 42 — Contrôle interne LCB-FT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organisation, périodicité, contenu, rapport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Arrêté du 6 janvier 2021, art. 6 — Rôle du responsable de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conformité (RCCL) dans le contrôle de second niveau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EBA 2021/02 — Contrôles internes comme facteurs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d'atténuation du risque résiduel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 document est le document de référence du contrôle permanent LCB-FT.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Il est articulé avec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EB-POL-001 — Politique générale LCB-FT (cadre de référence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niveau 1)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EB-RISK-001 — Évaluation interne des risques (EAR) : le plan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contrôle est calibré sur les risques identifiés dans l'EAR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EB-KYC-001/002, EB-UBO-001, EB-EDD-001 — Procédures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opérationnelles KYC/CDD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EB-SCR-001/002 — Screening et adverse media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EB-MON-001 — Surveillance des opérations (monitoring)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EB-TRC-001 — Déclarations de soupçon Tracfin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EB-FORM-001 — Formation et sensibilisation LCB-FT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Préciser ici le type d'agrément (EP / EME / CASP), la taille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l'effectif compliance et le modèle opérationnel (B2C / B2B / B2B2C).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les petites structures : adapter les fréquences et le périmètre 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fonction des ressources disponibles — mais documenter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proportionnalité.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2 — Cadre réglementaire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2.1 — Textes applicables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Texte  Articles clés Contenu pertinent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L.561-32 CMF  Art. L.561-32  Obligation de dispositif de 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 proportionné — couvre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établissements de paiement, EME, CASP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Arrêté du 6  Art. 33  Organisation du contrôle de second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janvier 2021  niveau : indépendance, périodicité,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moyens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Arrêté du 6  Art. 34  Contenu minimal du contrôle de second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janvier 2021  niveau : procédures, opérations,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déclarations,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Arrêté du 6  Art. 35  Fréquence des contrôles : adaptée 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janvier 2021  profil de risque — au moins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annuelle pour le contrôle d'ensemble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Arrêté du 6  Art. 36-37  Rapport de contrôle interne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janvier 2021  contenu, destinataires (organe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direction + organe de surveillance),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conservation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Arrêté du 6  Art. 38-40  Audit interne : indépendance,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janvier 2021  programme, fréquence, rapport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Arrêté du 6  Art. 41-42  Contrôle des activités externalisées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janvier 2021  et des agents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GL EBA 2021/02  Section 4.4  Les contrôles internes sont un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facteur d'atténuation du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résiduel — leur efficacité doit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être évaluée, pas supposée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Règlement MiCA  Art. 72 MiCA  Exigences de gouvernance interne pour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Titre VI  les CASP, dont contrôle interne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Intégration dans le contrôle interne global : ce plan de contrôle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LCB-FT s'intègre dans le dispositif de contrôle interne général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l'établissement. Le rapport annuel LCB-FT constitue la section LCB-FT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du rapport de contrôle interne global présenté à l'organe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direction.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Note EP/EME/CASP : le CRBF 97-02 (applicable aux établissements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crédit et EI) ne s'applique pas directement aux EP, EME ou CASP.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cadre de contrôle interne applicable à ces établissements est l'arrêté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du 6 janvier 2021, complété par les exigences sectorielles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(DSP2/EME/MiCA). Ne pas citer le CRBF 97-02 dans les documents d'un EP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ou d'un CASP.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Appartenance à un groupe : si l'établissement appartient à un groupe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disposant d'un dispositif de contrôle LCB-FT groupe, ce contrôle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complète le contrôle local. Les échanges d'informations entre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fonction de contrôle groupe et l'entité locale doivent être documentés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(instruction ACPR 2017-I-11, annexe 1, section B4). Le rapport annuel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local reste distinct du rapport groupe.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DISTINCTIONS CLÉS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Art. 33-37 : contrôle de second niveau (RCCL / compliance)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indépendant des opérationnels, périodique, documenté.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Art. 38-40 : audit interne (3e niveau) — indépendant du RCCL,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programme pluriannuel, rapport à l'organe de surveillance.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Art. 41-42 : contrôle des tiers (agents, prestataires externalisés)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contrôle s'étend au-delà des frontières de l'établissement.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Distinction fondamentale : le contrôle de second niveau vérifie que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procédures sont appliquées correctement. L'audit interne vérifie 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contrôle de second niveau lui-même est efficace.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⏳  Évolution réglementaire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AMLR (Règlement UE 2024/1624) — applicable progressivement jusqu'au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10 juillet 2027.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L'AMLR renforce les exigences de contrôle interne, notamment pour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entités à risque élevé supervisées directement par l'AMLA (sélection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 2027, supervision directe en 2028).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Anticiper : les CASP et EP/EME à fort volume devront aligner leur plan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contrôle sur les standards harmonisés AMLA avant 2027.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3 — Organisation : 3 lignes de défense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dispositif de contrôle LCB-FT repose sur trois lignes de défense.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L'exigence d'indépendance du contrôle de second niveau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explicitement posée par l'arrêté du 6 janvier 2021 (art. 33) :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second niveau ne peut pas contrôler ce qu'il a lui-même exécuté.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modèle des trois lignes de défense (3LoD) est le cadre d'organisation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qui opérationnalise cette exigence — c'est un standard de place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reconnu par l'ACPR, pas un article de loi en tant que tel.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Ligne  Acteurs  Rôle  Ce qu'ils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1re ligne — Analystes KYC, chargés Contrôle en temps  Complétude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 d'onboarding, équipes réel lors du  dossiers, respect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opérationnel  screening/monitoring  traitement — procédures, qualité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autocontrôle +  décisions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 d'acceptation,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hiérarchique de  signalements internes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premier niveau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2e ligne — RCCL, équipe  Contrôle indépendant Efficacité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 compliance /  des opérationnels  procédures, qualité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permanent  conformité — périodique, sur  contrôles de 1re ligne,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(RCCL)  échantillons, sur  respect des obligations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indicateurs. Pilote  LCB-FT, écarts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plan de contrôle. remédiation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3e ligne — Auditeur interne (ou  Contrôle indépendant Efficacité du plan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Audit interne  prestataire externe si du RCCL — évalue  contrôle RCCL,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structure  l'efficacité du  gouvernance LCB-FT,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insuffisante)  dispositif de  adéquation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dans son  ressources, conformité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ensemble. Programme  aux textes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pluriannuel.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contrôle de second niveau doit être réalisé par une personne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indépendante des opérations qu'elle contrôle.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Dans une petite structure où le RCCL est aussi opérationnel KYC : 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faut documenter explicitement la séparation des tâches et les mesures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compensatoires (supervision hiérarchique renforcée, audit externe,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etc.).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L'audit interne ne peut pas être réalisé par le RCCL ou par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équipes qu'il supervise. Si la structure ne permet pas un audit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interne indépendant, recourir à un prestataire externe — et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documenter.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3.1 — RACI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Activité  Dirigeant  RCCL (2e  Opérationnels  Audit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ligne)  (1re ligne)  (3e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ligne)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Élaboration du plan de A  R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Approbation du plan de R/A  C  I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Réalisation des  I  A  R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contrôles de 1re ligne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Réalisation des  I  R/A  I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contrôles de 2e ligne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Réalisation de  I  I  I  R/A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l'audit interne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Gestion des écarts et  I  R/A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actions correctives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 annuel LCB-FT  A  R  I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(direction)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 d'audit  I  I  I  R/A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(organe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surveillance)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des agents /  I  R/A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prestataires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TRIPTYQUE FONDAMENTAL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plan de contrôle n'est pas indépendant de l'EAR (EB-RISK-001)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il en est la traduction opérationnelle.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Chaîne logique attendue par l'ACPR : (1) risque inhérent identifié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dans l'EAR → (2) contrôles clés définis dans ce plan comme mesures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d'atténuation → (3) risque résiduel = risque inhérent - efficacité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contrôles.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L'efficacité des contrôles est mesurée par les KPIs §10 (taux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conformité, taux d'écarts, SLA). Si les KPIs dégradés persistent,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risque résiduel remonte — ce qui doit déclencher soit un renforcement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contrôles, soit une réévaluation de l'appétence au risque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(EB-RISK-001 §3.4).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contrôle ACPR : 'Comment savez-vous que vos contrôles sont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efficaces ?' — la réponse doit citer les KPIs, les résultats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back-testing, et les actions correctives déclenchées. Pas uniquement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l'existence formelle des contrôles.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4 — Contrôles de 1er niveau — Opérationnels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contrôles de premier niveau sont réalisés par les opérationnels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(analystes KYC, équipes screening, monitoring) et leurs responsables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directs (N+1). Ils constituent la première barrière contre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défaillances opérationnelles.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Arrêté du 6 janvier 2021 — Le dispositif de contrôle couvre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l'ensemble des activités, y compris les contrôles opérationnels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quotidiens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GL EBA 2021/02 — Les contrôles de premier niveau sont des facteurs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d'atténuation du risque inhérent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4.1 — Catalogue des contrôles de 1er niveau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Domaine  Contrôle  Fréquence  Qui  Traçabilité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— Entrée Vérification complétude À chaque  Analyste KYC + Checklist dossier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relation  du dossier client avant dossier  N+1  signée dans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validation (documents,  système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informations, score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risque, approbation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RCCL si EDD)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— Mise à Vérification que les  Hebdomadaire  N+1 équipe KYC Tableau de suivi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  dossiers clients à  dossiers 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élevé sont mis à  retard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 dans les délais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impartis par EB-EDD-001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— Revue par le N+1 d'un  Hebdomadaire  N+1 équipe KYC Rapport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Qualité  échantillon de  hebdomadaire N+1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décision  décisions  →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d'acceptation / refus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(10% minimum)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— Vérification que toutes Quotidienne  Analyste  Dashboard alertes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  les alertes screening  screening + — taux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sont traitées dans les  N+1  clôture dans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SLA (délai de levée de  SLA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doute EB-SCR-001)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— Contrôle que les levées À chaque  Analyste  Dossier de levée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Faux positifs  de doute sont  clôture  screening  de doute archivé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conformément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EB-SCR-002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— Vérification que toutes Quotidienne  Analyste  Dashboard alertes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  les alertes monitoring  monitoring + — taux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sont traitées dans les  N+1  traitement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SLA (EB-MON-001)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— Vérification que les DS À chaque DS  Déclarant +  ERMES — accusé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Déclarations  sont transmises dans  RCCL  de réception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délais légaux (pas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rétention)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Gel des avoirs Vérification immédiate  À chaque match  Analyste  Rapport de gel DG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Blocage  du blocage en cas de  screening +  Trésor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match gel (EB-SCR-001)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EDD — Vérification que les  À chaque  RCCL  Dossier EDD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Approbation  dossiers EDD ont bien  dossier EDD  approbation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été approuvés par le  signée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niveau requis avant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ouverture (EB-EDD-001)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N'EST PAS SUFFISANT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L'autocontrôle de l'analyste (vérifier son propre dossier) est 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exigence minimale, pas un contrôle à part entière.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contrôle de premier niveau effectif est le contrôle hiérarchique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N+1 qui valide une proportion des dossiers traités par son équipe.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Sans revue N+1 tracée, il n'y a pas de contrôle de 1re ligne au sens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l'arrêté.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5 — Contrôles de 2e niveau — RCCL / Compliance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contrôles de second niveau sont réalisés par le RCCL (ou son équipe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compliance) de manière indépendante des opérationnels. Ils vérifient 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procédures sont effectivement appliquées, que les contrôles de 1re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 fonctionnent, et que les obligations LCB-FT sont respectées dans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leur ensemble.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Arrêté du 6 janvier 2021, art. 33 — Contrôle de second niveau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indépendance, périodicité, moyens adaptés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Arrêté du 6 janvier 2021, art. 34 — Contenu du contrôle de second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niveau : procédures, opérations, déclarations,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Arrêté du 6 janvier 2021, art. 35 — Fréquence : adaptée au profil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risque, au moins annuelle pour le contrôle d'ensemble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Arrêté du 6 janvier 2021, art. 36 — Documentation des contrôles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conclusions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5.1 — Catalogue des contrôles de 2e niveau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Domaine  Contrôle 2e niveau  Fréquence  Modalité  Traçabilité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— Dossiers Revue d'un échantillon Trimestrielle  Échantillon  Rapport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  représentatif de  stratifié : 5%  contrôle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dossiers PP (conformité  dossiers risque  avec grille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à EB-KYC-001) :  faible, 20%  d'évaluation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documents,  standard, 100%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vérifications, score  élevé (min. 30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risque, approbations  dossiers)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— Dossiers Revue d'un échantillon Trimestrielle  Échantillon  Rapport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PM  de dossiers PM  stratifié : 5%  contrôle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(conformité à  risque faible,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EB-KYC-002) :  20% standard,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documents, UBO,  100% élevé (min.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structures complexes  20 dossiers)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UBO — Contrôle de la  Trimestrielle  Échantillon de 20 Rapport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Identification  complétude et de la  dossiers PM avec  contrôle UBO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BE  cohérence des chaînes  BE identifié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détention  100% dossiers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documentées  structures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(EB-UBO-001)  complexes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EDD — Revue de l'ensemble  Trimestrielle  100% des dossiers Rapport EDD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Vigilance  des dossiers EDD actifs  EDD actifs  complet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renforcée  : mesures appliquées,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approbations, mise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 dans les délais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— Revue d'un échantillon Mensuelle  Échantillon de 30 Rapport 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Qualité des  de levées de doute  levées de doute  screening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levées de doute  (faux positifs) :  minimum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conformité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EB-SCR-002,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suffisante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— Contrôle de la  Semestrielle  Revue complète  Rapport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Scénarios et  cohérence des scénarios  des scénarios  calibration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calibration  avec l'EAR  actifs + analyse  monitoring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(EB-RISK-001), analyse  des métriques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faux positifs,  EB-MON-001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back-testing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— Contrôle de la  Trimestrielle  Revue de 100% des Rapport 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Chaîne de  traçabilité des  alertes ayant  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  décisions DS  conduit à une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(déclarées,  analyse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non-déclarées avec  approfondie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justification) et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respect des délais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— Contrôle du registre  Semestrielle  Revue du  Rapport 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Conformité  des formations :  registre + 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complétude, résultats  tableau de suivi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d'évaluation, respect  individuel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délais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(EB-FORM-001)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EAR — Vérification que l'EAR Annuelle  Revue complète de Rapport revue EAR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Actualité  (EB-RISK-001) est à  l'EAR vs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 et que les  événements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triggers de révision  l'année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ont bien été pris en  (nouveaux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compte  produits, pays,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incidents)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 PSP /  Contrôle effectif des  Annuelle  Tests effectifs  Rapport 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Prestataires  obligations LCB-FT des  sur dossiers  tiers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 et prestataires  agents (min. 20  résultats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(art. 41-42 arrêté 6  dossiers par  tests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janvier 2021) : (1)  agent actif)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vérification  revue contrats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attestations de  incidents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+ résultats 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d'évaluation, (2) test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 échantillon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dossiers traités par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(complétude,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qualité, conformité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procédure), (3) test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screening sur un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échantillon de clients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onboardés par l'agent,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(4) contrôle du respect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SLA de traitement,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(5) revue des incidents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déclarés par l'agent,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(6) vérification 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l'agent utilise bien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outils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procédures définis par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l'établissement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Qualité des  Contrôle trimestriel de Trimestrielle  Analyse sur  Rapport qualité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données LCB-FT  la qualité des données  échantillon de 50 données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utilisées dans les  dossiers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processus LCB-FT : (1)  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complétude des champs  systématique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(taux de champs  KPIs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obligatoires  complétude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renseignés), (2)  vérification mise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cohérence des données  à jour listes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(pays de résidence vs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IBAN vs nationalité),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(3) qualité des listes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sanctions/PEP utilisées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(mise à jour, source,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périmètre), (4)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dédoublonnage (clients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doublon dans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système), (5) cohérence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scoring risque vs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données client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Conservation des Contrôle du respect des Semestrielle  Revue d'un  Rapport 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données  obligations de  échantillon de  conservation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conservation (L.561-12  dossiers clos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L.561-13 CMF) :  depuis 1 à 5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vérification que les  ans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dossiers clients clos  vérification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les données  accessibilité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d'opérations sont  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conservés 5 ans  procédure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minimum, accessibilité  purge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cas de demande ACPR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judiciaire,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procédure de purge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documentée et tracée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Contrôles de 1re Méta-contrôle :  Trimestrielle  Revue des  Rapport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ligne  vérification que les  rapports N+1 et  méta-contrôle 1re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contrôles de 1re ligne  des indicateurs  ligne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sont réalisés et tracés  de qualité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(revues N+1,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checklists, SLA)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5.2 — Méthode d'échantillonnage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L'échantillonnage des contrôles de second niveau est stratifié par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niveau de risque. Un échantillon non représentatif (ex : uniquement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dossiers récents ou uniquement les dossiers faciles) est invalide en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contrôle ACPR.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Niveau de  Taux d'échantillonnage  Taux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 (contrôle trimestriel)  d'échantillonnage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(contrôle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complet)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faible  5% du portefeuille de la  15% du portefeuille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période  total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standard  20% du portefeuille de la  30% du portefeuille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période  total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élevé  100% des dossiers de la  100% du portefeuille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période  total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EDD actifs  100% — sans exception  100% — sans exception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Nouvelles entrées  50% minimum  50% minimum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relation (0-6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mois)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BONNE PRATIQUE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stratification par taux s'applique au portefeuille de la période.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les petits portefeuilles, les taux peuvent générer 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échantillons trop faibles pour être représentatifs.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Bonne pratique de place (non imposée par les textes, mais défendable en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contrôle)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Contrôle trimestriel KYC PP : minimum 30 dossiers (ou totalité si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portefeuille \&lt; 300 dossiers actifs)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Contrôle trimestriel KYC PM : minimum 20 dossiers (ou totalité si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portefeuille \&lt; 200 dossiers actifs)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Ces seuils sont des minima opérationnels — les augmenter si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profil de risque ou le taux d'écart détecté le justifie.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Ne pas présenter ces chiffres comme des exigences réglementaires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ils n'existent dans aucun texte. Les cadrer comme 'standard interne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l'établissement'.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FONDAMENTALE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contrôle basé uniquement sur des dossiers risque faible détecte peu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d'anomalies — et ne prouve rien sur la maîtrise des dossiers 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risque.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L'ACPR peut demander : 'Avez-vous contrôlé les dossiers EDD actifs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?' Si la réponse est 'on en contrôle 20% comme les autres', c'est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grief.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stratification assure que les populations à risque sont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intégralement couvertes — et que l'effort de contrôle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proportionnel au risque.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5.3 — Grille d'évaluation des contrôles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dossier contrôlé est évalué sur une grille standardisée.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notation est individuelle et tracée dans le rapport de contrôle.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Note  Signification  Action requise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 — Conforme Dossier conforme à la  Aucune — archivage du résultat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procédure applicable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aucun écart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C+ — Dossier conforme mais  Recommandation au N+1 — suivi à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Conforme avec  améliorations mineures  prochaine revue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observations  identifiées (ex : libellé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imprécis, délai limite)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NC-1 — Écart identifié,  Fiche d'écart mineur — action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Non-conforme  non-systématique, impact  corrective dans les 30 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mineur  limité (ex : document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manquant mais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faible)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NC-2 — Écart significatif ou  Fiche d'écart majeur — action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Non-conforme  systématique (ex : EDD non  corrective immédiate — escalade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majeur  réalisée, document  dirigeant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expiration non détecté)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NC-3 — Écart grave : risque de  Escalade immédiate dirigeant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Non-conforme  sanction ACPR, violation  mesure corrective urgente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critique  d'obligation légale,  évaluation DS Tracfin si applicable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incident potentiel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6 — Contrôles de 3e niveau — Audit interne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L'audit interne constitue la troisième ligne de défense. Il évalue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l'efficacité du dispositif de contrôle dans son ensemble — y compris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contrôle de second niveau lui-même — de manière totalement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indépendante.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Arrêté du 6 janvier 2021, art. 38 — Programme d'audit interne LCB-FT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: couverture, fréquence, indépendance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Arrêté du 6 janvier 2021, art. 39 — Rapport d'audit : destinataires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(organe de surveillance), contenu, conservation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Arrêté du 6 janvier 2021, art. 40 — Suivi des recommandations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d'audit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6.1 — Programme d'audit LCB-FT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Paramètre  Modalité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Fréquence minimale  Annuelle — le programme d'audit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s'intègre dans le plan d'audit interne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pluriannuel de l'établissement (art. 38 arrêté 6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janvier 2021), avec couverture complète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dispositif sur 3 ans maximum. Sur 3 ans : chaque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domaine (KYC, screening, monitoring, Tracfin,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gouvernance, tiers) est audité au moins une fois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Indépendance  L'auditeur LCB-FT ne peut pas être le RCCL ni un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membre de l'équipe compliance. Pour les petites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structures : prestataire externe spécialisé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(cabinet d'audit, conseil LCB-FT)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Périmètre  L'ensemble du dispositif LCB-FT : procédures,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contrôles de 1re et 2e niveau, formation, EAR,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gouvernance, tiers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Destinataires du  Organe de surveillance (conseil d'administration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  ou équivalent) + dirigeant effectif + RCCL pour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suivi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Conservation  5 ans minimum — accessible pour l'ACPR 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Suivi des  Le RCCL suit le plan de remédiation issu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recommandations  l'audit — statut présenté trimestriellement 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6.2 — Contenu minimal du programme d'audit LCB-FT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Évaluation de l'adéquation et de l'actualité de l'EAR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(EB-RISK-001)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Évaluation de l'efficacité des procédures opérationnelles (KYC,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screening, monitoring, Tracfin)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Évaluation des contrôles de 1re ligne : réalisés, tracés, efficaces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?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Évaluation des contrôles de 2e niveau : indépendance, fréquence,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qualité des rapports, suivi des écarts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Évaluation du dispositif de formation (registre, contenu,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évaluations, plan annuel)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Évaluation de la gouvernance LCB-FT (comité risques, rapport annuel,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escalades)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Test sur dossiers (échantillon indépendant — non prélevé par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RCCL)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Évaluation des dispositifs de contrôle des agents et prestataires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les structures de moins de 20 collaborateurs compliance : un audit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annuel par un prestataire externe est la solution pragmatique.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rapport d'audit externe doit être présenté à l'organe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surveillance (conseil ou équivalent) — pas seulement au RCCL.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Conserver les rapports d'audit avec le plan de remédiation et le suivi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recommandations — c'est le triptyque attendu en contrôle ACPR.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6.3 — Modalités minimales pour les petites structures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 les établissements dont la taille ne permet pas de disposer d'un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auditeur interne LCB-FT dédié et indépendant, les modalités suivantes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constituent le dispositif minimal acceptable — à condition que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proportionnalité soit documentée et justifiée.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Taille /  Solution minimale  Conditions de  Documentation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situation  acceptable  validité  requise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EP/EME \&lt; 50  Audit annuel  Auditeur  Contrat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collaborateurs  externalisé (cabinet  indépendant du  mission, rapport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total  d'audit, consultant  RCCL et des  d'audit, CR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 spécialisé)  équipes  présentation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opérationnelles  l'organe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pas d'audit  surveillance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prestataire KYC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place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EP/EME  Audit de la maison  Le rapport  Rapport d'audit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appartenant à un  mère / fonction audit  d'audit groupe  groupe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groupe  groupe — si  doit couvrir  section filiale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périmètre LCB-FT de la explicitement la  CR organe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filiale couvert  filiale et être  surveillance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présenté à  filiale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l'organe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surveillance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filiale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CASP en phase de  Audit par prestataire  Fréquence  Rapport d'audit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lancement (\&lt; 12  externe — périmètre  annuelle dès la  externe + plan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mois agrément)  adapté au stade de  première année  remédiation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développement (focus — pas  suivi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dispositif de base :  d'exemption pour recommandations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KYC, screening,  les jeunes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gouvernance)  établissements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Structure mixte  Audit externe  Documenter  Note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(RCCL aussi  obligatoire — formellement la  séparation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opérationnel KYC) l'auto-audit par le  séparation des  fonctions validée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RCCL opérationnel est  rôles RCCL :  par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invalide quelle que  contrôle 2e  dirigeant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soit la taille  niveau vs  rapport audit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opérations KYC  externe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mesures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compensatoires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(supervision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reporting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renforcé)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7 — Plan de contrôle annuel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plan de contrôle annuel est le document opérationnel qui planifie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l'ensemble des contrôles de second niveau sur l'année. Il est élaboré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par le RCCL, validé par le dirigeant effectif, et présenté au comité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risques LCB-FT (EB-RISK-001 §3.2). Il constitue la feuille de route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contrôle permanent.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plan de contrôle annuel est demandé en priorité lors de tout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contrôle ACPR.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plan non formalisé = absence de plan. Un plan formalisé mais non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exécuté = grief de premier plan.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plan doit être accompagné des preuves de réalisation : rapports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contrôle, fiches d'écart, tableaux de suivi.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7.1 — Processus d'élaboration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Étape  Contenu  Qui  Délai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 — Bilan N-1 Analyse des contrôles de l'année RCCL  Novembre N-1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précédente : taux de réalisation,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écarts identifiés, actions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correctives ouvertes/fermées,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incidents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 — Revue de  Identification des zones de  RCCL  Novembre N-1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l'EAR  risque prioritaires à partir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l'EAR (EB-RISK-001)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calibrage des fréquences et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l'intensité des contrôles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 — Calibrage Définition du catalogue de  RCCL  Décembre N-1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contrôles  contrôles, des fréquences,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méthodes et des ressources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nécessaires — proportionné 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profil de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 — Rédaction Mise en forme du plan annuel :  RCCL  Décembre N-1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plan  tableau des contrôles,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calendrier, responsables,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livrables attendus, budget temps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estimé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— Présentation et validation par le Dirigeant +  Janvier 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Validation  dirigeant effectif —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intégration au comité risques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6 — Diffusion aux N+1 des équipes  RCCL  Janvier 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Communication  opérationnelles concernées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7 — Suivi  Suivi trimestriel de  RCCL  Trimestriel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l'avancement au comité risques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 — ajustement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nécessaire (nouveaux risques,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incidents, évolutions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réglementaires)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7.2 — Structure type du plan de contrôle annuel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plan annuel doit a minima contenir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Un tableau récapitulatif des contrôles (domaine, type de contrôle,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fréquence, responsable, livrable)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calendrier (T1/T2/T3/T4 ou mensuel)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ressources allouées (ETP compliance dédiés au contrôle)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date de validation par le dirigeant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lien avec l'EAR : identifier explicitement les zones de risque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élevé qui font l'objet d'une intensification du contrôle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Domaine  Type de  Fréquence  T1  T2  T3  T4  Responsable  Livrable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PP  Revue dossiers  Trimestrielle  ✓  ✓  ✓  ✓  RCCL  Rapport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(échantillon  contrôle KYC PP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stratifié)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PM  Revue dossiers  Trimestrielle  ✓  ✓  ✓  ✓  RCCL  Rapport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(échantillon  contrôle KYC PM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stratifié)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EDD  Revue 100%  Trimestrielle  ✓  ✓  ✓  ✓  RCCL  Rapport EDD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dossiers actifs  complet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 Revue levées de  Mensuelle  ✓  ✓  ✓  ✓  RCCL  Rapport mensuel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doute  screening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 Back-testing  Semestrielle  ✓  ✓  RCCL  Rapport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scénarios +  calibration MON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calibration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 Contrôle chaîne  Trimestrielle  ✓  ✓  ✓  ✓  RCCL  Rapport 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déclaration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 Conformité  Semestrielle  ✓  ✓  RCCL  Rapport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 + 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habilitations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Overrides et  Revue exhaustive  Trimestrielle  Revue  Rapport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exceptions  des décisions  exhaustive du  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d'exception :  registre des  overrides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acceptations hors  exceptions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politique  vérification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(dossier  que chaque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incomplet validé  exception est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 exception),  toujours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entités en  justifiée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whitelist de  n'a pas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 expiré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(exclues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justification),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levées de doute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récurrentes sur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mêmes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entités,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dérogations EDD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accordées. Chaque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exception doit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être validée par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RCCL,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documentée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justification,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limitée dans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temps, et revue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échéance —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exceptions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récurrentes sur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mêmes entités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sont un signal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d'alerte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Méta-contrôle  Revue contrôles  Trimestrielle  ✓  ✓  ✓  ✓  RCCL  Rapport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1re ligne  N+1  méta-contrôle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EAR  Revue actualité  Annuelle  ✓  RCCL  Rapport revue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cohérence  EAR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 /  Contrôle  Annuelle  ✓  RCCL  Rapport tiers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Prestataires  obligations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Conservation  Contrôle  Semestrielle  ✓  ✓  RCCL  Rapport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données  conservation  conservation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(L.561-12/13)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Qualité des  Contrôle qualité  Trimestrielle  ✓  ✓  ✓  ✓  RCCL  Rapport qualité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données  données LCB-FT  données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Overrides /  Revue des  Trimestrielle  ✓  ✓  ✓  ✓  RCCL  Rapport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Exceptions  exceptions et  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dérogations  overrides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Méta-contrôle  Revue contrôles  Trimestrielle  ✓  ✓  ✓  ✓  RCCL  Rapport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1re ligne  N+1 et SLA  méta-contrôle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8 — Gestion des écarts et actions correctives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 écart identifié lors d'un contrôle de 1re ou de 2e niveau donne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lieu à une fiche d'écart, un plan d'action corrective documenté, et un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suivi jusqu'à clôture. La gestion des écarts est un signal fort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maturité du dispositif en contrôle ACPR — un établissement qui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n'identifie jamais d'écart est suspect.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FAIBLESSE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L'ACPR ne s'attend pas à un dispositif parfait. Elle s'attend à 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dispositif qui détecte ses propres imperfections et les corrige.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établissement qui n'a aucun écart dans ses rapports de contrôle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perçu comme n'ayant pas de contrôle effectif — pas comme ayant un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dispositif parfait.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robustesse se démontre par : détection → qualification → remédiation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vérification de l'efficacité → clôture documentée.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8.1 — Procédure de traitement des écarts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1.  Identification de l'écart lors d'un contrôle de 1re ou 2e niveau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— documentation immédiate dans la fiche d'écart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2.  Qualification de l'écart par le RCCL : NC-1 / NC-2 / NC-3 (grille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§5.3) — cause racine identifiée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3.  Escalade si NC-2 ou NC-3 : dirigeant informé dans les 48h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évaluation obligatoire d'une déclaration de soupçon (DS) Tracfin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selon la grille ci-dessous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Lorsqu'un écart NC-2 ou NC-3 révèle qu'une opération ou un client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suspect a pu ne pas faire l'objet d'une vigilance adéquate, le RCCL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doit évaluer si une DS Tracfin est requise.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Critères d'évaluation : (1) l'écart a-t-il conduit à traiter un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dossier sans les contrôles requis ? (2) ce dossier présente-t-il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signaux d'alerte qui auraient pu déclencher une DS ? (3) l'écart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est-il systématique (plusieurs dossiers concernés) ?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la réponse à l'une de ces questions est 'oui' : revue immédiate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dossiers concernés par le déclarant Tracfin — décision de DS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documentée (DS transmise ou motif de non-déclaration).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évaluation est tracée dans la fiche d'écart (champ 'Évaluation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DS Tracfin') et dans le rapport de contrôle correspondant.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4.  Définition du plan d'action corrective : action, responsable,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délai, indicateur de succès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5.  Suivi de l'avancement : point mensuel pour NC-2/NC-3, trimestriel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 NC-1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6.  Vérification de l'efficacité de l'action corrective : contrôle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suivi après clôture — délai défini dans la fiche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7.  Clôture de la fiche d'écart : validation RCCL + archivage 5 ans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8.2 — Suivi des écarts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Catégorie  Délai de  Délai de  Escalade  Suivi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traitement  clôture max.  requise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NC-1 — Mineur Action corrective 90 jours  Non — sauf  Trimestriel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définie dans les  répétition  (comité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15 jours  sur 2  risques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contrôles  LCB-FT)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consécutifs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NC-2 — Majeur Action corrective 30 jours  Oui — Mensuel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immédiate — dirigeant  jusqu'à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plan défini dans  dans les 48h  clôture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5 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NC-3 — Action corrective 15 jours  Oui — Hebdomadaire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Critique  urgente — plan  dirigeant  jusqu'à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défini dans les  immédiat — clôture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24h  évaluer DS  rapport ACPR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 si applicable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Récidive (NC-1  Requalification  30 jours  Oui — Mensuel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 2+  en NC-2 — remise en  revue de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contrôles)  escalade  cause  procédure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  systémique de concernée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procédure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8.3 — Registre des écarts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registre des écarts centralise l'ensemble des fiches d'écart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leur statut. Il est tenu à jour par le RCCL et présenté au comité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risques LCB-FT à chaque réunion.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  Contenu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 fiche  Unique — ex : EC-2026-001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 JJ/MM/AAAA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d'identification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Domaine  KYC / Screening / Monitoring / Tracfin /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/ EAR / Autre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Source de détection Contrôle 1re ligne / 2e ligne / Audit / Incident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ACPR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Description de  Factuelle et précise — sans interprétation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l'écart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Cause racine  Procédure insuffisante / Défaillance opérationnelle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identifiée  / Formation insuffisante / Outil / Autre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Qualification  NC-1 / NC-2 / NC-3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 corrective  Description détaillée + responsable + délai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indicateur de succès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  Ouvert / En cours / En vérification / Clos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de clôture  JJ/MM/AAAA (après vérification d'efficacité)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Validateur clôture  RCCL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8.4 — Notification ACPR en cas de défaillance grave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Lorsqu'un contrôle révèle une défaillance grave du dispositif LCB-FT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— violation d'obligation légale, incident systémique, écart NC-3 à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impact potentiel significatif — l'établissement doit évaluer si une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notification proactive à l'ACPR est nécessaire ou opportune.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D'OBLIGATION GÉNÉRALE EXPLICITE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Il n'existe pas en droit LCB-FT d'article imposant une obligation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générale de notification proactive à l'ACPR pour tout incident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interne.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L.561-36 CMF fonde les pouvoirs de supervision de l'ACPR — ce n'est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pas une base d'obligation de notification à la charge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L'obligation de notification sans délai existe dans d'autres régimes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: incidents ICT significatifs (DORA), incidents de sécurité (DSP2),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certains incidents prudentiels.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LCB-FT : la notification proactive est une décision stratégique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relevant du dirigeant + conseil juridique — pas un automatisme. Elle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peut être opportune sans être obligatoire.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 qui est tracé dans le rapport annuel LCB-FT (art. 36 arrêté)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constitue la mise à disposition de l'ACPR — c'est le mécanisme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documentaire principal.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Situation  Action requise  Délai  Responsable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Écart NC-3 : violation  Évaluer notification  Immédiat — Dirigeant +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d'obligation légale  proactive ACPR +  décision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avérée (ex : absence  consultation juridique  les 24h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totale de screening sur externe recommandée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une période, DS non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transmises)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Incident systémique :  Notification proactive  Dès que  Dirigeant +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défaillance d'un outil ACPR dans les meilleurs l'incident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critique sur une  délais — documenter  est qualifié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période significative  l'incident,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(screening en panne,  mesures correctives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hors  le périmètre impacté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service)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ACPR révélant  Plan de remédiation  Délai fixé  Dirigeant +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insuffisances :  formalisé, validé par  par l'ACPR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griefs notifiés par  le dirigeant, transmis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l'ACPR  à l'ACPR dans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délais impartis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Tout autre écart NC-2  Pas de notification —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NC-3 non systémique  ACPR — traitement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 selon §8.1/8.2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tracé dans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 annuel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décision de notifier proactivement l'ACPR est une décision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stratégique qui doit impliquer le dirigeant et, le cas échéant, 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conseil juridique externe.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Une notification proactive bien documentée est généralement mieux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perçue qu'une défaillance découverte lors d'un contrôle — elle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démontre la bonne foi de l'établissement.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Ne jamais prendre cette décision seul en tant que RCCL — impliquer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systématiquement le dirigeant effectif.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9 — Rapport annuel LCB-FT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rapport annuel LCB-FT est le document de synthèse du dispositif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sur l'année écoulée. Il est rédigé par le RCCL, soumis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à l'approbation du dirigeant effectif, et présenté à l'organe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surveillance.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Arrêté du 6 janvier 2021, art. 36 — Obligation d'établir un rapport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 contrôle interne LCB-FT à destination de l'organe de direction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Arrêté du 6 janvier 2021, art. 37 — Destinataires : organe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direction + organe de surveillance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L.561-32 CMF — L'organe de direction est informé régulièrement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l'état du dispositif LCB-FT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9.1 — Contenu obligatoire du rapport annuel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Section  Contenu minimum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 — Synthèse  Niveau de risque global (EAR), principaux faits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exécutive  marquants de l'année, incidents majeurs, décisions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stratégiques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 — Évolutions  Nouvelles obligations applicables dans l'année,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réglementaires  impacts sur le dispositif, adaptations réalisées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cours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 — Activité de Volumes d'entrées en relation (PP/PM), répartition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vigilance  par niveau de risque, taux de refus, délais moyens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d'onboarding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 — Screening  Nombre d'alertes générées, taux de faux positifs,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sanctions  nombre de vrais positifs, matchs gel identifiés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traités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— Monitoring  Nombre d'alertes générées par scénario, taux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opérations  traitement dans les SLA, résultats du back-testing,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ajustements de paramétrage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6 — Nombre de DS transmises (par type si applicable),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Déclarations  délais de transmission, demandes IC reçues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 traitées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7 — Résultats  Synthèse des contrôles de 2e niveau : taux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contrôles  conformité par domaine, écarts identifiés (NC-1/2/3),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actions correctives et statut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8 — Formation  Taux de complétion par public, résultats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évaluations, non-conformités traitées, plan N+1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9 — Incidents  Incidents identifiés dans l'année : nature, cause,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  remédiation, impact potentiel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 — Plan  Axes prioritaires pour l'année suivante : contrôles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d'action N+1  à renforcer, procédures à mettre à jour, ressources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nécessaires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9.2 — Calendrier et destinataires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Étape  Délai  Qui  Destinataire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Rédaction  Avant fin  RCCL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janvier N+1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Revue et  Avant fin  Dirigeant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validation  février N+1  effectif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Présentation à  Avant fin mars  RCCL +  Conseil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l'organe de  N+1  Dirigeant  d'administration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surveillance  équivalent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Archivage  Immédiatement  RCCL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après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présentation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Conservation  5 ans minimum  RCCL  Disponible pour l'ACPR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PREMIER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 contrôle, l'inspecteur demande systématiquement le dernier rapport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annuel LCB-FT. C'est son point d'entrée pour évaluer la maturité du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dispositif.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rapport trop court (\&lt; 10 pages) ou trop vague ('la conformité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assurée') est un signal négatif.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rapport qui présente des résultats de contrôle avec des écarts,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actions correctives, et un plan pour l'année suivante démontre un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pilotage actif — c'est ce qui est attendu.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Pièges à éviter : un rapport uniquement positif sans aucun point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d'amélioration, des chiffres sans analyse, une section 'formation'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qui dit uniquement 'les formations ont été réalisées'.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10 — KPIs du dispositif de contrôle permanent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dispositif de contrôle permanent est piloté par des indicateurs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mesurables, suivis trimestriellement par le RCCL au comité risques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LCB-FT (EB-RISK-001 §3.2). Ces indicateurs permettent d'évaluer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l'efficacité réelle du contrôle — pas seulement son existence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formelle.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KPI  Calcul  Fréquence  Seuil d'alerte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de  Contrôles réalisés / Trimestriel  \&lt; 80% → identifier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réalisation du  contrôles planifiés  causes + ajuster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plan de contrôle  dans la période  plan + informer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de  Dossiers conformes  Trimestriel  \&lt; 85% → plan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conformité KYC  (C + C+) / total  remédiation immédiat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(contrôles 2e  dossiers contrôlés  renforcement 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niveau)  1re ligne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d'écarts  NC-2 + NC-3 / total  Trimestriel  \&gt; 5% → escalade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majeurs (NC-2 +  dossiers contrôlés  dirigeant + revue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NC-3)  systémique de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procédure concernée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de clôture  Actions closes dans  Mensuel  \&lt; 90% → relance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actions  les délais / total  responsables + escalade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correctives dans  actions correctives  si NC-2/NC-3 en retard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délais  ouvertes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de  Alertes clôturées  Mensuel  \&lt; 90% → revue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traitement des  dans le SLA / total  capacités équipe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 screening alertes générées  screening + escalade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dans les SLA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de  Alertes traitées  Mensuel  \&lt; 85% → back-testing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traitement des  dans le SLA / total  scénarios + revue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  alertes générées  seuils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SLA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de faux  Alertes clôturées  Mensuel  Piloter par dérive vs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positifs  comme faux positifs  baseline établi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 / total alertes  l'ouverture (seuil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générées  d'alerte : +10 points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 rapport au mois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précédent, ou explosion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volume d'alertes).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Seuils absolus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indicatifs : \&gt; 90%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faux positifs =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sur-détection probable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→ revue des critères ;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\&lt; 20% = sous-détection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potentielle → revue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seuils de génération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d'alertes. Ces seuils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sont des repères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internes —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ajuster selon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paramétrage et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profil du portefeuille.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Délai de  Médiane et maximum  Trimestriel  Objectif : J0/J1 après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transmission DS  des délais entre la  décision (principe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(décision →  décision de déclarer  'sans délai' — LD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ERMES)  et la transmission  conjointes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 ERMES  ACPR/Tracfin, avril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2025). Tout retard non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documenté et justifié =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incident réglementaire.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L.561-16 encadre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 spécifiques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d'opération déjà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exécutée —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principe général reste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'sans délai dès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constitution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soupçon' (doctrine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ACPR/Tracfin)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Couverture EDD  Dossiers EDD mis à  Mensuel  \&lt; 100% → blocage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dossiers à  jour dans les délais  dossiers en retard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  / total dossiers EDD  escalade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actifs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de  Collaborateurs à  Trimestriel  \&lt; 90% → plan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conformité  jour de leurs  relance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 modules obligatoires  (EB-FORM-001 §9.3)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/ total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collaborateurs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concernés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11 — Spécificités par type d'agrément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11.1 — EP / EME (L.522-1 et L.525-1 CMF)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Point spécifique  Exigence de contrôle permanent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 PSP (DSP2)  L'établissement est responsable des actes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ses agents (art. 41 arrêté 6 janvier 2021).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annuel minimum : formation LCB-FT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agents, incidents déclarés, tests d'acceptation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dossiers. Résultats documentés dans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 annuel.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Partenaires B2B2C  Due diligence LCB-FT des partenaires à l'entrée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(white label, API)  en relation + revue annuelle : dispositif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partenaire, incidents, évolutions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contractuelles.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Monnaie électronique  Contrôle du respect des plafonds de chargement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plafonds  et d'utilisation (exemptions VS)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vérification trimestrielle que les critères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d'éligibilité à la VS sont toujours remplis.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Scoring de risque — Back-testing annuel du scoring client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back-testing  (EB-RISK-001 §6.1.1) — résultats intégrés 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 annuel LCB-FT.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Correspondent banking  Pour les EP/EME offrant des services à d'autres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PSP  EP/EME (B2B) : due diligence renforcée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annuel du dispositif LCB-FT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correspondant.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11.2 — CASP (L.54-10-1 CMF / Titre VI MiCA)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Point spécifique  Exigence de contrôle permanent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Travel Rule (ToFR  Contrôle trimestriel de la conformité Travel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2023/1113 + GL EBA)  Rule : vérification que les données requises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(donneur d'ordre, bénéficiaire) sont collectées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transmises sur 100% des transferts concernés.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de conformité tracé.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Wallet screening /  Contrôle mensuel de l'efficacité du wallet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analyse on-chain  screening : couverture (% de transactions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screenées), temps de traitement, taux d'alertes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 adresses sanctionnées, outils utilisés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(Chainalysis/Elliptic/TRM Labs).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Adresses sanctionnées  Contrôle immédiat en cas d'identification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OFAC/UE  d'une adresse sanctionnée : blocage, gel,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 DG Trésor — traçabilité complète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processus.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Self-hosted wallets  Contrôle trimestriel de l'application de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procédure self-hosted wallets : identification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renforcée, documentation de la justification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économique, seuils appliqués.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Conformité MiCA — Contrôle annuel de la gouvernance interne CASP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art. 72  séparation des fonctions, politiques de conflits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d'intérêts, exigences de compétence (GL ESMA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knowledge &amp; competence, applicable 30/12/2024).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AMLA — préparation  Anticiper les exigences AMLA (sélection 2027,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supervision directe  supervision directe 2028) : renforcer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documentation du dispositif de contrôle,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rapports, et la gouvernance.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12 — Constats récurrents en contrôle ACPR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points suivants constituent des constats de place, issus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rapports annuels ACPR, des décisions de la Commission des sanctions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retours d'expérience de contrôles LCB-FT. Ils ne constituent pas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une liste exhaustive.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Constat récurrent  Base légale  Comment l'éviter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Plan de contrôle  Arrêté 6 janvier  Plan écrit, daté, approuvé par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annuel absent ou non  2021, art. 33-35  dirigeant — présenté au comité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formalisé — risques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contrôles réalisés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'au fil de l'eau'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planification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Contrôles de 2e niveau Arrêté 6 janvier  Séparation stricte des fonctions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 indépendants (RCCL 2021, art. 33 —  — documenter les mesures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qui contrôle des  principe  compensatoires si structure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opérations qu'il a  d'indépendance  insuffisante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lui-même traitées)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Échantillonnage non  Arrêté 6 janvier  Stratification obligatoire : 100%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représentatif  2021, art. 34 — EDD, 100% risque élevé,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(uniquement dossiers  contrôle de  échantillon sur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récents, uniquement  l'ensemble du  standard/faible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faible, aucun  dispositif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 EDD)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 annuel LCB-FT  Arrêté 6 janvier  Rapport complet, présenté avant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absent ou insuffisant  2021, art. 36-37  fin mars N+1, avec résultats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(pas présenté à  contrôle incluant les écarts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l'organe de  les actions correctives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surveillance, pas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section contrôle,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uniquement positif)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Écarts non tracés ou  Arrêté 6 janvier  Registre des écarts obligatoire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fiches d'écart  2021, art. 36 — un rapport sans aucun écart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inexistantes — est un signal d'absence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'tout est conforme'  contrôle effectif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dans les rapports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Actions correctives  L.561-32 CMF — Suivi mensuel des actions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 suivies jusqu'à  dispositif de  correctives NC-2/NC-3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clôture (ouvertes  contrôle adapté  escalade systématique si délai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depuis \&gt; 6 mois sans  et efficace  dépassé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progression)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Audit interne absent  Arrêté 6 janvier  Programme d'audit pluriannuel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réalisé par le RCCL 2021, art. 38-40 — prestataire externe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lui-même (pas  structure insuffisante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d'indépendance)  rapport à l'organe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surveillance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des agents /  Arrêté 6 janvier  Contrôle annuel effectif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prestataires  2021, art. 41-42  agents : formation, incidents,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externalisés absent ou  tests — résultats dans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uniquement contractuel  rapport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(sans vérification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effective)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Annexes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A — Fiche d'écart (modèle)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  Contenu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 fiche  EC-[AAAA]-[NNN]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d'identification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Domaine  KYC PP / KYC PM / UBO / EDD / Screening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/ Tracfin / Formation / EAR / Agents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Autre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Source de détection Contrôle 1re ligne / Contrôle 2e niveau / Audit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Incident / Contrôle ACPR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factuelle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l'écart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Cause racine  Procédure insuffisante / Non-application de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procédure / Formation insuffisante / Outil / Autre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Qualification RCCL  ☐ NC-1 Mineur ☐ NC-2 Majeur ☐ NC-3 Critique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Escalade dirigeant  ☐ Oui (NC-2/NC-3 — délai 48h) ☐ Non (NC-1)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requise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Évaluation DS  ☐ DS transmise ☐ DS non requise (motif : [\...])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 ☐ En cours d'évaluation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 corrective  Description : Responsable : Délai : Indicateur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succès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Suivi  Date point 1 : Statut : Date point 2 : Statut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Vérification  Date : Résultat du contrôle de suivi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d'efficacité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 final  ☐ Ouvert ☐ En cours ☐ En vérification ☐ Clos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de clôture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Validateur clôture  RCCL — Nom : Date :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B — Checklist de conformité du plan de contrôle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Point de contrôle  Statut  Commentaire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Plan de contrôle annuel élaboré et  ☐  Date d'approbation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approuvé par le dirigeant 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Plan présenté au comité risques  ☐  Date :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Contrôles de 2e niveau indépendants ☐  Documenter si mesures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opérations contrôlées  compensatoires nécessaires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Échantillonnage stratifié (100%  ☐  Taux appliqués :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EDD, 100% risque élevé)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Rapports de contrôle trimestriels  ☐  Localisation :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rédigés et archivés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 des écarts à jour avec  ☐  Nombre d'écarts ouverts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 de chaque fiche 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Actions correctives NC-2/NC-3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suivies mensuellement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 annuel LCB-FT rédigé avant  ☐  Date de rédaction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 janvier N+1 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 annuel présenté à l'organe ☐  Date :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surveillance avant fin mars N+1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Programme d'audit interne LCB-FT  ☐  Dernier audit :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(annuel minimum)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 d'audit présenté à  ☐  Date :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l'organe de surveillance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annuel des agents PSP /  ☐  Si applicable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prestataires réalisé et documenté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KPIs du contrôle suivis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trimestriellement au comité risques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C — Questions à préparer pour un contrôle ACPR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Question type ACPR Où trouver la  Signal attendu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réponse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Montrez-moi votre plan §7 + plan annuel signé Plan formel, daté, signé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contrôle annuel  par le dirigeant —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LCB-FT.  calendrier et responsables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Avez-vous réalisé tous §7.1 + rapports de  Taux de réalisation ≥ 80%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contrôles  contrôle — rapports accessibles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planifiés cette année  immédiatement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? Montrez-moi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Comment vérifiez-vous  §5.1 + rapport EDD  100% des dossiers EDD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dossiers EDD ?  trimestriel  actifs contrôlés chaque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Avez-vous contrôlé  trimestre — rapport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100% des dossiers EDD  résultats individuels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actifs ?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Vous avez des écarts  §8 + registre des  Registre complet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dans vos contrôles ?  écarts  fiches d'écart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Montrez-moi le  cause, action corrective,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 et le suivi.  suivi, clôture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Qui réalise votre  §6 + rapport d'audit  Auditeur indépendant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audit interne ?  RCCL — rapport présenté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Avez-vous un rapport  à l'organe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d'audit récent ?  surveillance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Votre rapport annuel  §9.2 + CR du conseil  Rapport signé + CR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 a-t-il été  présentation à l'organe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présenté au conseil  de surveillance — avant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d'administration ?  fin mars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Comment contrôlez-vous §11.1 + rapport tiers  Contrôle annuel effectif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vos agents PSP / — formation, incidents,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prestataires  tests — tracé dans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externalisés ?  rapport annuel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*EB-CTRL-001 v1.3 — Confidentiel — Usage interne*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*Ce document est fourni à titre de modèle opérationnel. Il doit être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adapté au profil de risque, à l'agrément et à l'organisation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l'établissement.*</w:t>
      </w:r>
    </w:p>
    <w:p>
      <w:pPr>
        <w:spacing w:before="6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Lignes directrices ACPR/Tracfin 2025 formalisent l'attente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performance mesurable des dispositifs automatisés. Ajouter dans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plan de contrôle permanent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KPIs spécifiques aux outils IA/automatisés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Taux de conversion alertes monitoring → examens renforcés → DS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(un taux trop faible = seuils trop laxistes ou sous-déclaration)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Taux de faux positifs sur le criblage sanctions et adverse media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Couverture du back-testing des scénarios de monitoring (semestriel)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Délai moyen de traitement des alertes par niveau de sévérité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Taux de documentation des décisions d'auto-clôture (si seuil auto)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outil IA doit faire l'objet d'une fiche de gouvernance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éditeur, version, date de calibration, résultats des tests, responsable.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Depuis juillet 2025, l'AMLA publie des standards techniques (RTS/ITS)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qui s'ajouteront aux obligations de reporting LCB-FT.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Anticiper dès maintenant en renforçant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La traçabilité des décisions de contrôle permanent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La documentation des méthodologies de scoring et de classification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La capacité à restituer les données de contrôle à une autorité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supranationale (AMLA) en plus des autorités nationales (ACPR/AMF)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VÉRIFICATION À RENOUVELER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RTS AMLA publiés : amla.europa.eu (rubrique Regulatory outputs)</w:t>
      </w:r>
    </w:p>
    <w:sectPr>
      <w:headerReference w:type="default" r:id="rId6"/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4"/>
      </w:pBdr>
      <w:spacing w:before="60" w:after="0"/>
    </w:pPr>
    <w:r>
      <w:rPr>
        <w:rFonts w:ascii="Calibri" w:cs="Calibri" w:eastAsia="Calibri" w:hAnsi="Calibri"/>
        <w:color w:val="A0A0A0"/>
        <w:sz w:val="16"/>
        <w:szCs w:val="16"/>
      </w:rPr>
      <w:t xml:space="preserve">EB-CTRL-001-v1.3   —   Confidentiel   —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0C0" w:sz="4" w:space="4"/>
      </w:pBdr>
      <w:spacing w:before="0" w:after="60"/>
    </w:pPr>
    <w:r>
      <w:rPr>
        <w:rFonts w:ascii="Courier New" w:cs="Courier New" w:eastAsia="Courier New" w:hAnsi="Courier New"/>
        <w:color w:val="A0A0A0"/>
        <w:sz w:val="18"/>
        <w:szCs w:val="18"/>
      </w:rPr>
      <w:t xml:space="preserve">EB-CTRL-001-v1.3</w:t>
    </w:r>
    <w:r>
      <w:rPr>
        <w:rFonts w:ascii="Calibri" w:cs="Calibri" w:eastAsia="Calibri" w:hAnsi="Calibri"/>
        <w:color w:val="A0A0A0"/>
        <w:sz w:val="18"/>
        <w:szCs w:val="18"/>
      </w:rPr>
      <w:t xml:space="preserve">   —   </w:t>
    </w:r>
    <w:r>
      <w:rPr>
        <w:rFonts w:ascii="Calibri" w:cs="Calibri" w:eastAsia="Calibri" w:hAnsi="Calibri"/>
        <w:color w:val="595959"/>
        <w:sz w:val="18"/>
        <w:szCs w:val="18"/>
      </w:rPr>
      <w:t xml:space="preserve">Contrôle permanent LCB-FT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2026-04-10T16:44:33.232Z</dcterms:created>
  <dcterms:modified xsi:type="dcterms:W3CDTF">2026-04-10T16:44:33.232Z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