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EA" w:rsidRDefault="00A23AEA" w:rsidP="00A23AEA">
      <w:pPr>
        <w:jc w:val="both"/>
      </w:pPr>
      <w:r>
        <w:t xml:space="preserve"> Aluna: Maria Eduarda Guimarães Oliveira </w:t>
      </w:r>
    </w:p>
    <w:p w:rsidR="00A23AEA" w:rsidRDefault="00A23AEA" w:rsidP="00A23AEA">
      <w:pPr>
        <w:jc w:val="both"/>
      </w:pPr>
    </w:p>
    <w:p w:rsidR="00CA0689" w:rsidRDefault="00A23AEA" w:rsidP="00A23AEA">
      <w:pPr>
        <w:jc w:val="both"/>
      </w:pPr>
      <w:r w:rsidRPr="00A23AEA">
        <w:t>REGISTRO DE LOGOMARCA</w:t>
      </w:r>
      <w:r>
        <w:t>:</w:t>
      </w:r>
      <w:r w:rsidRPr="00A23AE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23AEA">
        <w:t>O </w:t>
      </w:r>
      <w:r w:rsidRPr="00A23AEA">
        <w:rPr>
          <w:bCs/>
        </w:rPr>
        <w:t>processo de registro</w:t>
      </w:r>
      <w:r w:rsidRPr="00A23AEA">
        <w:t> da </w:t>
      </w:r>
      <w:r w:rsidRPr="00A23AEA">
        <w:rPr>
          <w:bCs/>
        </w:rPr>
        <w:t>marca</w:t>
      </w:r>
      <w:r w:rsidRPr="00A23AEA">
        <w:t> é composto por várias etapas e dura em média dois anos. Nesse tempo, o INPI pode solicitar mais informações ou documentos, e o pedido é levado a público para oposição (se alguém se opõe ao </w:t>
      </w:r>
      <w:r w:rsidRPr="00A23AEA">
        <w:rPr>
          <w:b/>
          <w:bCs/>
        </w:rPr>
        <w:t>registro</w:t>
      </w:r>
      <w:r w:rsidRPr="00A23AEA">
        <w:t> da </w:t>
      </w:r>
      <w:r w:rsidRPr="00A23AEA">
        <w:rPr>
          <w:b/>
          <w:bCs/>
        </w:rPr>
        <w:t>marca</w:t>
      </w:r>
      <w:r w:rsidRPr="00A23AEA">
        <w:t>), os técnicos analisam e chega-se a uma conclusão: deferimento ou indeferimento.</w:t>
      </w:r>
      <w:r>
        <w:t xml:space="preserve"> </w:t>
      </w:r>
      <w:bookmarkStart w:id="0" w:name="_GoBack"/>
      <w:bookmarkEnd w:id="0"/>
      <w:r>
        <w:t xml:space="preserve"> </w:t>
      </w:r>
      <w:r w:rsidRPr="00A23AEA">
        <w:t>Para fazer o registro de uma marca, é necessário pagar pelo menos duas taxas. Uma no momento da entrada do pedido e outra quando receber o registro. Se durante o processo for solicitada alguma outra ação, como a apresentação de documentos complementares, outras taxas podem ser solicitadas.</w:t>
      </w:r>
    </w:p>
    <w:p w:rsidR="00A23AEA" w:rsidRDefault="00A23AEA" w:rsidP="00A23AEA">
      <w:pPr>
        <w:jc w:val="both"/>
      </w:pPr>
    </w:p>
    <w:p w:rsidR="00A23AEA" w:rsidRDefault="00A23AEA"/>
    <w:sectPr w:rsidR="00A2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EA"/>
    <w:rsid w:val="00A23AEA"/>
    <w:rsid w:val="00CA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8565C-D460-4297-934D-A5A213DA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1</cp:revision>
  <dcterms:created xsi:type="dcterms:W3CDTF">2022-02-01T18:52:00Z</dcterms:created>
  <dcterms:modified xsi:type="dcterms:W3CDTF">2022-02-01T18:59:00Z</dcterms:modified>
</cp:coreProperties>
</file>