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1822" w14:textId="35DBE125" w:rsidR="009814D4" w:rsidRDefault="00340C38">
      <w:r>
        <w:t>MAP</w:t>
      </w:r>
      <w:r w:rsidR="00C94196">
        <w:t xml:space="preserve"> </w:t>
      </w:r>
      <w:r w:rsidR="0083522B">
        <w:t xml:space="preserve">Training </w:t>
      </w:r>
      <w:r>
        <w:t>S</w:t>
      </w:r>
      <w:r w:rsidR="00C94196">
        <w:t>yllabus</w:t>
      </w:r>
      <w:r w:rsidR="0083522B">
        <w:t xml:space="preserve"> - DRAFT</w:t>
      </w:r>
    </w:p>
    <w:p w14:paraId="08EDDD76" w14:textId="77777777" w:rsidR="00340C38" w:rsidRDefault="00340C38"/>
    <w:p w14:paraId="7FC3DFAF" w14:textId="765C7168" w:rsidR="00340C38" w:rsidRPr="0089242C" w:rsidRDefault="00340C38">
      <w:r w:rsidRPr="0089242C">
        <w:t xml:space="preserve">Topics to cover: Data acquisition, data cleaning, </w:t>
      </w:r>
      <w:r w:rsidR="00CF7058" w:rsidRPr="0089242C">
        <w:t xml:space="preserve">R/RStudio, </w:t>
      </w:r>
      <w:r w:rsidRPr="0089242C">
        <w:t>Tableau, data viz, mapping</w:t>
      </w:r>
    </w:p>
    <w:p w14:paraId="07A36D1C" w14:textId="574BDB09" w:rsidR="002D2CFF" w:rsidRPr="0070211C" w:rsidRDefault="002D2CFF" w:rsidP="002D2CFF">
      <w:pPr>
        <w:pStyle w:val="ListParagraph"/>
        <w:numPr>
          <w:ilvl w:val="0"/>
          <w:numId w:val="1"/>
        </w:numPr>
        <w:rPr>
          <w:highlight w:val="yellow"/>
        </w:rPr>
      </w:pPr>
      <w:r w:rsidRPr="0070211C">
        <w:rPr>
          <w:highlight w:val="yellow"/>
        </w:rPr>
        <w:t>Module 0 – Introduction</w:t>
      </w:r>
    </w:p>
    <w:p w14:paraId="17FA13DE" w14:textId="46A8496F" w:rsidR="00340C38" w:rsidRPr="0070211C" w:rsidRDefault="00340C38" w:rsidP="002D2CFF">
      <w:pPr>
        <w:pStyle w:val="ListParagraph"/>
        <w:numPr>
          <w:ilvl w:val="1"/>
          <w:numId w:val="1"/>
        </w:numPr>
        <w:rPr>
          <w:highlight w:val="yellow"/>
        </w:rPr>
      </w:pPr>
      <w:r w:rsidRPr="0070211C">
        <w:rPr>
          <w:highlight w:val="yellow"/>
        </w:rPr>
        <w:t>Introduction video</w:t>
      </w:r>
    </w:p>
    <w:p w14:paraId="2618ABB0" w14:textId="551390E3" w:rsidR="00340C38" w:rsidRPr="0089242C" w:rsidRDefault="00340C38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89242C">
        <w:rPr>
          <w:highlight w:val="yellow"/>
        </w:rPr>
        <w:t>Purpose of the training (to make dashboards in Tableau!)</w:t>
      </w:r>
    </w:p>
    <w:p w14:paraId="335E5CE6" w14:textId="50771D17" w:rsidR="00CF63E5" w:rsidRPr="0089242C" w:rsidRDefault="00CF63E5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89242C">
        <w:rPr>
          <w:highlight w:val="yellow"/>
        </w:rPr>
        <w:t>Demo mental health dashboard</w:t>
      </w:r>
    </w:p>
    <w:p w14:paraId="58A68C63" w14:textId="6100E704" w:rsidR="00340C38" w:rsidRPr="0089242C" w:rsidRDefault="002D2CFF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89242C">
        <w:rPr>
          <w:highlight w:val="yellow"/>
        </w:rPr>
        <w:t>Steps to making a dashboard (data collection, cleaning, visualization, dashboard design, implementation, deployment)</w:t>
      </w:r>
    </w:p>
    <w:p w14:paraId="1E8ECF6A" w14:textId="63CCE634" w:rsidR="002D2CFF" w:rsidRPr="00431CDC" w:rsidRDefault="002D2CFF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431CDC">
        <w:rPr>
          <w:highlight w:val="yellow"/>
        </w:rPr>
        <w:t>Demo of the dashboard to be built during the training.</w:t>
      </w:r>
    </w:p>
    <w:p w14:paraId="25EF087A" w14:textId="20480B3A" w:rsidR="00E25767" w:rsidRPr="00431CDC" w:rsidRDefault="00E25767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431CDC">
        <w:rPr>
          <w:highlight w:val="yellow"/>
        </w:rPr>
        <w:t>Brief description of R, RStudio, and Tableau</w:t>
      </w:r>
    </w:p>
    <w:p w14:paraId="2E7EFA14" w14:textId="754946F9" w:rsidR="002D2CFF" w:rsidRPr="00431CDC" w:rsidRDefault="002D2CFF" w:rsidP="002D2CFF">
      <w:pPr>
        <w:pStyle w:val="ListParagraph"/>
        <w:numPr>
          <w:ilvl w:val="0"/>
          <w:numId w:val="1"/>
        </w:numPr>
        <w:rPr>
          <w:highlight w:val="yellow"/>
        </w:rPr>
      </w:pPr>
      <w:r w:rsidRPr="00431CDC">
        <w:rPr>
          <w:highlight w:val="yellow"/>
        </w:rPr>
        <w:t>Module 1 – Data Acquisition and Cleaning</w:t>
      </w:r>
    </w:p>
    <w:p w14:paraId="598998EC" w14:textId="1B868F43" w:rsidR="002D2CFF" w:rsidRPr="00431CDC" w:rsidRDefault="002D2CFF" w:rsidP="002D2CFF">
      <w:pPr>
        <w:pStyle w:val="ListParagraph"/>
        <w:numPr>
          <w:ilvl w:val="1"/>
          <w:numId w:val="1"/>
        </w:numPr>
        <w:rPr>
          <w:highlight w:val="yellow"/>
        </w:rPr>
      </w:pPr>
      <w:r w:rsidRPr="00431CDC">
        <w:rPr>
          <w:highlight w:val="yellow"/>
        </w:rPr>
        <w:t>Data sources</w:t>
      </w:r>
    </w:p>
    <w:p w14:paraId="7C6D5D47" w14:textId="24D775A1" w:rsidR="002D2CFF" w:rsidRPr="00431CDC" w:rsidRDefault="002D2CFF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431CDC">
        <w:rPr>
          <w:highlight w:val="yellow"/>
        </w:rPr>
        <w:t>Show examples of reliable local, state, and federal sources used in MAP and how to access them.</w:t>
      </w:r>
    </w:p>
    <w:p w14:paraId="69134F56" w14:textId="332C741C" w:rsidR="002D2CFF" w:rsidRPr="00431CDC" w:rsidRDefault="002D2CFF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431CDC">
        <w:rPr>
          <w:highlight w:val="yellow"/>
        </w:rPr>
        <w:t xml:space="preserve">Introduce the concept of a geocode and different geographic granularities data </w:t>
      </w:r>
      <w:r w:rsidR="00E25767" w:rsidRPr="00431CDC">
        <w:rPr>
          <w:highlight w:val="yellow"/>
        </w:rPr>
        <w:t>may be presented as (state level, county level, ZIP level, census tract, e</w:t>
      </w:r>
      <w:r w:rsidR="00654FFC" w:rsidRPr="00431CDC">
        <w:rPr>
          <w:highlight w:val="yellow"/>
        </w:rPr>
        <w:t xml:space="preserve">tc </w:t>
      </w:r>
      <w:r w:rsidR="00E25767" w:rsidRPr="00431CDC">
        <w:rPr>
          <w:highlight w:val="yellow"/>
        </w:rPr>
        <w:t>…)</w:t>
      </w:r>
    </w:p>
    <w:p w14:paraId="60A9AF28" w14:textId="73971915" w:rsidR="00E25767" w:rsidRPr="00444A03" w:rsidRDefault="00E25767" w:rsidP="002D2CFF">
      <w:pPr>
        <w:pStyle w:val="ListParagraph"/>
        <w:numPr>
          <w:ilvl w:val="2"/>
          <w:numId w:val="1"/>
        </w:numPr>
        <w:rPr>
          <w:color w:val="FF0000"/>
          <w:highlight w:val="yellow"/>
        </w:rPr>
      </w:pPr>
      <w:r w:rsidRPr="00444A03">
        <w:rPr>
          <w:color w:val="FF0000"/>
          <w:highlight w:val="yellow"/>
        </w:rPr>
        <w:t>Explain why data masking is used for privacy and how to compensate for it (mainly, use a larger geographic area)</w:t>
      </w:r>
    </w:p>
    <w:p w14:paraId="7E1DC3F9" w14:textId="6D320666" w:rsidR="00E25767" w:rsidRPr="00431CDC" w:rsidRDefault="00E25767" w:rsidP="00E25767">
      <w:pPr>
        <w:pStyle w:val="ListParagraph"/>
        <w:numPr>
          <w:ilvl w:val="2"/>
          <w:numId w:val="1"/>
        </w:numPr>
        <w:rPr>
          <w:highlight w:val="yellow"/>
        </w:rPr>
      </w:pPr>
      <w:r w:rsidRPr="00431CDC">
        <w:rPr>
          <w:highlight w:val="yellow"/>
        </w:rPr>
        <w:t>Explain good data practices (making a README as you go, saving links to datasets, naming files, keeping dataset documentation, etc</w:t>
      </w:r>
      <w:r w:rsidR="00654FFC" w:rsidRPr="00431CDC">
        <w:rPr>
          <w:highlight w:val="yellow"/>
        </w:rPr>
        <w:t xml:space="preserve"> </w:t>
      </w:r>
      <w:r w:rsidRPr="00431CDC">
        <w:rPr>
          <w:highlight w:val="yellow"/>
        </w:rPr>
        <w:t>…)</w:t>
      </w:r>
    </w:p>
    <w:p w14:paraId="3C879296" w14:textId="717B0E30" w:rsidR="00CF63E5" w:rsidRPr="008D25A9" w:rsidRDefault="00CF63E5" w:rsidP="00CF63E5">
      <w:pPr>
        <w:pStyle w:val="ListParagraph"/>
        <w:numPr>
          <w:ilvl w:val="1"/>
          <w:numId w:val="1"/>
        </w:numPr>
        <w:rPr>
          <w:highlight w:val="yellow"/>
        </w:rPr>
      </w:pPr>
      <w:r w:rsidRPr="008D25A9">
        <w:rPr>
          <w:highlight w:val="yellow"/>
        </w:rPr>
        <w:t>R and RStudio</w:t>
      </w:r>
    </w:p>
    <w:p w14:paraId="54BB1B80" w14:textId="58376916" w:rsidR="00CF63E5" w:rsidRPr="008D25A9" w:rsidRDefault="00CF63E5" w:rsidP="00CF63E5">
      <w:pPr>
        <w:pStyle w:val="ListParagraph"/>
        <w:numPr>
          <w:ilvl w:val="2"/>
          <w:numId w:val="1"/>
        </w:numPr>
        <w:rPr>
          <w:highlight w:val="yellow"/>
        </w:rPr>
      </w:pPr>
      <w:r w:rsidRPr="008D25A9">
        <w:rPr>
          <w:highlight w:val="yellow"/>
        </w:rPr>
        <w:t>Explain the purpose of the software, installation, how to install packages, the RStudio GUI, and Hello World</w:t>
      </w:r>
    </w:p>
    <w:p w14:paraId="1ADE2A01" w14:textId="4E493BDB" w:rsidR="00E25767" w:rsidRPr="0070211C" w:rsidRDefault="00E25767" w:rsidP="00E25767">
      <w:pPr>
        <w:pStyle w:val="ListParagraph"/>
        <w:numPr>
          <w:ilvl w:val="1"/>
          <w:numId w:val="1"/>
        </w:numPr>
        <w:rPr>
          <w:highlight w:val="yellow"/>
        </w:rPr>
      </w:pPr>
      <w:r w:rsidRPr="0070211C">
        <w:rPr>
          <w:highlight w:val="yellow"/>
        </w:rPr>
        <w:t xml:space="preserve">Data Cleaning </w:t>
      </w:r>
      <w:r w:rsidR="00CF63E5" w:rsidRPr="0070211C">
        <w:rPr>
          <w:highlight w:val="yellow"/>
        </w:rPr>
        <w:t>–</w:t>
      </w:r>
      <w:r w:rsidRPr="0070211C">
        <w:rPr>
          <w:highlight w:val="yellow"/>
        </w:rPr>
        <w:t xml:space="preserve"> </w:t>
      </w:r>
      <w:r w:rsidR="00CF63E5" w:rsidRPr="0070211C">
        <w:rPr>
          <w:highlight w:val="yellow"/>
        </w:rPr>
        <w:t>Explain problem and show how to fix it in R</w:t>
      </w:r>
    </w:p>
    <w:p w14:paraId="01FAE766" w14:textId="77777777" w:rsidR="008D25A9" w:rsidRPr="008D25A9" w:rsidRDefault="008D25A9" w:rsidP="008D25A9">
      <w:pPr>
        <w:pStyle w:val="ListParagraph"/>
        <w:numPr>
          <w:ilvl w:val="0"/>
          <w:numId w:val="3"/>
        </w:numPr>
        <w:rPr>
          <w:highlight w:val="yellow"/>
        </w:rPr>
      </w:pPr>
      <w:r w:rsidRPr="0070211C">
        <w:rPr>
          <w:highlight w:val="yellow"/>
        </w:rPr>
        <w:t>File import</w:t>
      </w:r>
    </w:p>
    <w:p w14:paraId="118BE7AF" w14:textId="77777777" w:rsidR="008D25A9" w:rsidRPr="008D25A9" w:rsidRDefault="008D25A9" w:rsidP="008D25A9">
      <w:pPr>
        <w:pStyle w:val="ListParagraph"/>
        <w:numPr>
          <w:ilvl w:val="0"/>
          <w:numId w:val="3"/>
        </w:numPr>
        <w:rPr>
          <w:highlight w:val="yellow"/>
        </w:rPr>
      </w:pPr>
      <w:r w:rsidRPr="0070211C">
        <w:rPr>
          <w:highlight w:val="yellow"/>
        </w:rPr>
        <w:t>Dealing with missing values, including replacing placeholders with NAs</w:t>
      </w:r>
    </w:p>
    <w:p w14:paraId="3F43DDD2" w14:textId="77777777" w:rsidR="008D25A9" w:rsidRPr="008D25A9" w:rsidRDefault="008D25A9" w:rsidP="008D25A9">
      <w:pPr>
        <w:pStyle w:val="ListParagraph"/>
        <w:numPr>
          <w:ilvl w:val="0"/>
          <w:numId w:val="3"/>
        </w:numPr>
        <w:rPr>
          <w:highlight w:val="yellow"/>
        </w:rPr>
      </w:pPr>
      <w:r w:rsidRPr="0070211C">
        <w:rPr>
          <w:highlight w:val="yellow"/>
        </w:rPr>
        <w:t xml:space="preserve">Dropping excess columns </w:t>
      </w:r>
    </w:p>
    <w:p w14:paraId="29A1A971" w14:textId="77777777" w:rsidR="008D25A9" w:rsidRPr="008D25A9" w:rsidRDefault="008D25A9" w:rsidP="008D25A9">
      <w:pPr>
        <w:pStyle w:val="ListParagraph"/>
        <w:numPr>
          <w:ilvl w:val="0"/>
          <w:numId w:val="3"/>
        </w:numPr>
        <w:rPr>
          <w:highlight w:val="yellow"/>
        </w:rPr>
      </w:pPr>
      <w:r w:rsidRPr="0070211C">
        <w:rPr>
          <w:highlight w:val="yellow"/>
        </w:rPr>
        <w:t>Removing excess whitespace</w:t>
      </w:r>
    </w:p>
    <w:p w14:paraId="39EE19F6" w14:textId="77777777" w:rsidR="008D25A9" w:rsidRPr="008D25A9" w:rsidRDefault="008D25A9" w:rsidP="008D25A9">
      <w:pPr>
        <w:pStyle w:val="ListParagraph"/>
        <w:numPr>
          <w:ilvl w:val="0"/>
          <w:numId w:val="3"/>
        </w:numPr>
        <w:rPr>
          <w:highlight w:val="yellow"/>
        </w:rPr>
      </w:pPr>
      <w:r w:rsidRPr="0070211C">
        <w:rPr>
          <w:highlight w:val="yellow"/>
        </w:rPr>
        <w:t>Duplicate detection</w:t>
      </w:r>
    </w:p>
    <w:p w14:paraId="7E66B7E6" w14:textId="77777777" w:rsidR="008D25A9" w:rsidRPr="008D25A9" w:rsidRDefault="008D25A9" w:rsidP="008D25A9">
      <w:pPr>
        <w:pStyle w:val="ListParagraph"/>
        <w:numPr>
          <w:ilvl w:val="0"/>
          <w:numId w:val="3"/>
        </w:numPr>
        <w:rPr>
          <w:highlight w:val="yellow"/>
        </w:rPr>
      </w:pPr>
      <w:r w:rsidRPr="0070211C">
        <w:rPr>
          <w:highlight w:val="yellow"/>
        </w:rPr>
        <w:t>Adding/removing leading values (e.g., state labels in FIPS) and merging columns</w:t>
      </w:r>
    </w:p>
    <w:p w14:paraId="45A9E1F9" w14:textId="77777777" w:rsidR="008D25A9" w:rsidRPr="008D25A9" w:rsidRDefault="008D25A9" w:rsidP="008D25A9">
      <w:pPr>
        <w:pStyle w:val="ListParagraph"/>
        <w:numPr>
          <w:ilvl w:val="0"/>
          <w:numId w:val="3"/>
        </w:numPr>
        <w:rPr>
          <w:highlight w:val="yellow"/>
        </w:rPr>
      </w:pPr>
      <w:r w:rsidRPr="0070211C">
        <w:rPr>
          <w:highlight w:val="yellow"/>
        </w:rPr>
        <w:t>Correcting capitalization</w:t>
      </w:r>
    </w:p>
    <w:p w14:paraId="214EEB32" w14:textId="77777777" w:rsidR="008D25A9" w:rsidRPr="008D25A9" w:rsidRDefault="008D25A9" w:rsidP="008D25A9">
      <w:pPr>
        <w:pStyle w:val="ListParagraph"/>
        <w:numPr>
          <w:ilvl w:val="0"/>
          <w:numId w:val="3"/>
        </w:numPr>
        <w:rPr>
          <w:highlight w:val="yellow"/>
        </w:rPr>
      </w:pPr>
      <w:r w:rsidRPr="0070211C">
        <w:rPr>
          <w:highlight w:val="yellow"/>
        </w:rPr>
        <w:t xml:space="preserve">Data </w:t>
      </w:r>
      <w:proofErr w:type="spellStart"/>
      <w:r w:rsidRPr="0070211C">
        <w:rPr>
          <w:highlight w:val="yellow"/>
        </w:rPr>
        <w:t>subsetting</w:t>
      </w:r>
      <w:proofErr w:type="spellEnd"/>
      <w:r w:rsidRPr="0070211C">
        <w:rPr>
          <w:highlight w:val="yellow"/>
        </w:rPr>
        <w:t xml:space="preserve"> (e.g., by year)</w:t>
      </w:r>
    </w:p>
    <w:p w14:paraId="6BA1998E" w14:textId="77777777" w:rsidR="008D25A9" w:rsidRPr="008D25A9" w:rsidRDefault="008D25A9" w:rsidP="008D25A9">
      <w:pPr>
        <w:pStyle w:val="ListParagraph"/>
        <w:numPr>
          <w:ilvl w:val="0"/>
          <w:numId w:val="3"/>
        </w:numPr>
        <w:rPr>
          <w:highlight w:val="yellow"/>
        </w:rPr>
      </w:pPr>
      <w:r w:rsidRPr="0070211C">
        <w:rPr>
          <w:highlight w:val="yellow"/>
        </w:rPr>
        <w:t>Collapsing categories</w:t>
      </w:r>
    </w:p>
    <w:p w14:paraId="318CC5DD" w14:textId="77777777" w:rsidR="008D25A9" w:rsidRPr="008D25A9" w:rsidRDefault="008D25A9" w:rsidP="008D25A9">
      <w:pPr>
        <w:pStyle w:val="ListParagraph"/>
        <w:numPr>
          <w:ilvl w:val="0"/>
          <w:numId w:val="3"/>
        </w:numPr>
        <w:rPr>
          <w:highlight w:val="yellow"/>
        </w:rPr>
      </w:pPr>
      <w:r w:rsidRPr="0070211C">
        <w:rPr>
          <w:highlight w:val="yellow"/>
        </w:rPr>
        <w:t xml:space="preserve">Dealing with categorical variables entered as </w:t>
      </w:r>
      <w:proofErr w:type="gramStart"/>
      <w:r w:rsidRPr="0070211C">
        <w:rPr>
          <w:highlight w:val="yellow"/>
        </w:rPr>
        <w:t>numbers</w:t>
      </w:r>
      <w:proofErr w:type="gramEnd"/>
    </w:p>
    <w:p w14:paraId="008F6AB5" w14:textId="77777777" w:rsidR="008D25A9" w:rsidRPr="008D25A9" w:rsidRDefault="008D25A9" w:rsidP="008D25A9">
      <w:pPr>
        <w:pStyle w:val="ListParagraph"/>
        <w:numPr>
          <w:ilvl w:val="0"/>
          <w:numId w:val="3"/>
        </w:numPr>
        <w:rPr>
          <w:highlight w:val="yellow"/>
        </w:rPr>
      </w:pPr>
      <w:r w:rsidRPr="0070211C">
        <w:rPr>
          <w:highlight w:val="yellow"/>
        </w:rPr>
        <w:t>Nominal versus ordinal</w:t>
      </w:r>
    </w:p>
    <w:p w14:paraId="18FD56CE" w14:textId="77777777" w:rsidR="008D25A9" w:rsidRPr="008D25A9" w:rsidRDefault="008D25A9" w:rsidP="008D25A9">
      <w:pPr>
        <w:pStyle w:val="ListParagraph"/>
        <w:numPr>
          <w:ilvl w:val="0"/>
          <w:numId w:val="3"/>
        </w:numPr>
        <w:rPr>
          <w:highlight w:val="yellow"/>
        </w:rPr>
      </w:pPr>
      <w:r w:rsidRPr="0070211C">
        <w:rPr>
          <w:highlight w:val="yellow"/>
        </w:rPr>
        <w:t>Consistency of measurements, including formatting of percentages and units</w:t>
      </w:r>
    </w:p>
    <w:p w14:paraId="49F7E764" w14:textId="77777777" w:rsidR="008D25A9" w:rsidRPr="008D25A9" w:rsidRDefault="008D25A9" w:rsidP="008D25A9">
      <w:pPr>
        <w:pStyle w:val="ListParagraph"/>
        <w:numPr>
          <w:ilvl w:val="0"/>
          <w:numId w:val="3"/>
        </w:numPr>
        <w:rPr>
          <w:highlight w:val="yellow"/>
        </w:rPr>
      </w:pPr>
      <w:r w:rsidRPr="0070211C">
        <w:rPr>
          <w:highlight w:val="yellow"/>
        </w:rPr>
        <w:t>Data merging with single and multiple keys</w:t>
      </w:r>
    </w:p>
    <w:p w14:paraId="4674C267" w14:textId="77777777" w:rsidR="008D25A9" w:rsidRPr="008D25A9" w:rsidRDefault="008D25A9" w:rsidP="008D25A9">
      <w:pPr>
        <w:pStyle w:val="ListParagraph"/>
        <w:numPr>
          <w:ilvl w:val="0"/>
          <w:numId w:val="3"/>
        </w:numPr>
        <w:rPr>
          <w:highlight w:val="yellow"/>
        </w:rPr>
      </w:pPr>
      <w:r w:rsidRPr="0070211C">
        <w:rPr>
          <w:highlight w:val="yellow"/>
        </w:rPr>
        <w:t>Longitudinal versus snapshot data</w:t>
      </w:r>
    </w:p>
    <w:p w14:paraId="0852CE20" w14:textId="77777777" w:rsidR="008D25A9" w:rsidRPr="008D25A9" w:rsidRDefault="008D25A9" w:rsidP="008D25A9">
      <w:pPr>
        <w:pStyle w:val="ListParagraph"/>
        <w:numPr>
          <w:ilvl w:val="0"/>
          <w:numId w:val="3"/>
        </w:numPr>
        <w:rPr>
          <w:highlight w:val="yellow"/>
        </w:rPr>
      </w:pPr>
      <w:r w:rsidRPr="0070211C">
        <w:rPr>
          <w:highlight w:val="yellow"/>
        </w:rPr>
        <w:t>Duplicate detection</w:t>
      </w:r>
    </w:p>
    <w:p w14:paraId="6BBA59E5" w14:textId="77777777" w:rsidR="008D25A9" w:rsidRPr="008D25A9" w:rsidRDefault="008D25A9" w:rsidP="008D25A9">
      <w:pPr>
        <w:pStyle w:val="ListParagraph"/>
        <w:numPr>
          <w:ilvl w:val="0"/>
          <w:numId w:val="3"/>
        </w:numPr>
        <w:rPr>
          <w:highlight w:val="yellow"/>
        </w:rPr>
      </w:pPr>
      <w:r w:rsidRPr="0070211C">
        <w:rPr>
          <w:highlight w:val="yellow"/>
        </w:rPr>
        <w:t>File export</w:t>
      </w:r>
    </w:p>
    <w:p w14:paraId="67178FD7" w14:textId="77777777" w:rsidR="008D25A9" w:rsidRPr="008D25A9" w:rsidRDefault="008D25A9" w:rsidP="008D25A9">
      <w:pPr>
        <w:pStyle w:val="ListParagraph"/>
        <w:numPr>
          <w:ilvl w:val="0"/>
          <w:numId w:val="3"/>
        </w:numPr>
        <w:rPr>
          <w:highlight w:val="yellow"/>
        </w:rPr>
      </w:pPr>
      <w:r w:rsidRPr="0070211C">
        <w:rPr>
          <w:highlight w:val="yellow"/>
        </w:rPr>
        <w:t>Good practices with large projects</w:t>
      </w:r>
    </w:p>
    <w:p w14:paraId="00F86959" w14:textId="50619298" w:rsidR="0083522B" w:rsidRDefault="0083522B" w:rsidP="0083522B">
      <w:pPr>
        <w:pStyle w:val="ListParagraph"/>
        <w:numPr>
          <w:ilvl w:val="0"/>
          <w:numId w:val="1"/>
        </w:numPr>
      </w:pPr>
      <w:r>
        <w:lastRenderedPageBreak/>
        <w:t>Module 2 – Basic Data Visualization in Tableau</w:t>
      </w:r>
    </w:p>
    <w:p w14:paraId="3A4522F5" w14:textId="6D81862A" w:rsidR="00CF7058" w:rsidRDefault="00CF7058" w:rsidP="0083522B">
      <w:pPr>
        <w:pStyle w:val="ListParagraph"/>
        <w:numPr>
          <w:ilvl w:val="1"/>
          <w:numId w:val="1"/>
        </w:numPr>
      </w:pPr>
      <w:r>
        <w:t>Tableau platform intro – online, public, and desktop versions</w:t>
      </w:r>
    </w:p>
    <w:p w14:paraId="55D92568" w14:textId="025E2B2A" w:rsidR="00CF7058" w:rsidRDefault="00CF7058" w:rsidP="0083522B">
      <w:pPr>
        <w:pStyle w:val="ListParagraph"/>
        <w:numPr>
          <w:ilvl w:val="1"/>
          <w:numId w:val="1"/>
        </w:numPr>
      </w:pPr>
      <w:r>
        <w:t>Tableau interface</w:t>
      </w:r>
      <w:r w:rsidR="008064F5">
        <w:t xml:space="preserve"> – online</w:t>
      </w:r>
    </w:p>
    <w:p w14:paraId="705352D4" w14:textId="50330BCF" w:rsidR="008064F5" w:rsidRDefault="008064F5" w:rsidP="008064F5">
      <w:pPr>
        <w:pStyle w:val="ListParagraph"/>
        <w:numPr>
          <w:ilvl w:val="2"/>
          <w:numId w:val="1"/>
        </w:numPr>
      </w:pPr>
      <w:r>
        <w:t>Data sources, worksheets, dashboards, and stories</w:t>
      </w:r>
    </w:p>
    <w:p w14:paraId="16AFA47C" w14:textId="079AB9DE" w:rsidR="0083522B" w:rsidRDefault="0083522B" w:rsidP="0083522B">
      <w:pPr>
        <w:pStyle w:val="ListParagraph"/>
        <w:numPr>
          <w:ilvl w:val="1"/>
          <w:numId w:val="1"/>
        </w:numPr>
      </w:pPr>
      <w:r>
        <w:t>Data import, including extracts versus live connections.</w:t>
      </w:r>
    </w:p>
    <w:p w14:paraId="1523596E" w14:textId="7A2CBA98" w:rsidR="0083522B" w:rsidRDefault="0083522B" w:rsidP="0083522B">
      <w:pPr>
        <w:pStyle w:val="ListParagraph"/>
        <w:numPr>
          <w:ilvl w:val="1"/>
          <w:numId w:val="1"/>
        </w:numPr>
      </w:pPr>
      <w:r>
        <w:t>Dimensions versus measurements</w:t>
      </w:r>
    </w:p>
    <w:p w14:paraId="2BB7FD22" w14:textId="5C6D52D2" w:rsidR="00CF7058" w:rsidRDefault="00CF7058" w:rsidP="0083522B">
      <w:pPr>
        <w:pStyle w:val="ListParagraph"/>
        <w:numPr>
          <w:ilvl w:val="1"/>
          <w:numId w:val="1"/>
        </w:numPr>
      </w:pPr>
      <w:r>
        <w:t>Data type conversions and setting geocodes</w:t>
      </w:r>
    </w:p>
    <w:p w14:paraId="086E3959" w14:textId="2F5C0535" w:rsidR="00CF7058" w:rsidRDefault="008064F5" w:rsidP="0083522B">
      <w:pPr>
        <w:pStyle w:val="ListParagraph"/>
        <w:numPr>
          <w:ilvl w:val="1"/>
          <w:numId w:val="1"/>
        </w:numPr>
      </w:pPr>
      <w:r>
        <w:t>Basic plots with ‘show me’ and customization with ‘marks’</w:t>
      </w:r>
    </w:p>
    <w:p w14:paraId="39DB5BC2" w14:textId="711B1BC5" w:rsidR="008064F5" w:rsidRDefault="008064F5" w:rsidP="0083522B">
      <w:pPr>
        <w:pStyle w:val="ListParagraph"/>
        <w:numPr>
          <w:ilvl w:val="1"/>
          <w:numId w:val="1"/>
        </w:numPr>
      </w:pPr>
      <w:r>
        <w:t xml:space="preserve">Basic filters and highlighters </w:t>
      </w:r>
    </w:p>
    <w:p w14:paraId="3F136101" w14:textId="1F455ABD" w:rsidR="008064F5" w:rsidRDefault="008064F5" w:rsidP="0083522B">
      <w:pPr>
        <w:pStyle w:val="ListParagraph"/>
        <w:numPr>
          <w:ilvl w:val="1"/>
          <w:numId w:val="1"/>
        </w:numPr>
      </w:pPr>
      <w:r>
        <w:t>Basic dashboard layout</w:t>
      </w:r>
    </w:p>
    <w:p w14:paraId="5F135A4B" w14:textId="6B0AEDFA" w:rsidR="008064F5" w:rsidRDefault="008064F5" w:rsidP="008064F5">
      <w:pPr>
        <w:pStyle w:val="ListParagraph"/>
        <w:numPr>
          <w:ilvl w:val="2"/>
          <w:numId w:val="1"/>
        </w:numPr>
      </w:pPr>
      <w:r>
        <w:t>Objects, layout, customization</w:t>
      </w:r>
    </w:p>
    <w:p w14:paraId="65C5D419" w14:textId="41790756" w:rsidR="008064F5" w:rsidRDefault="008064F5" w:rsidP="008064F5">
      <w:pPr>
        <w:pStyle w:val="ListParagraph"/>
        <w:numPr>
          <w:ilvl w:val="1"/>
          <w:numId w:val="1"/>
        </w:numPr>
      </w:pPr>
      <w:r>
        <w:t>Basic dashboard design</w:t>
      </w:r>
    </w:p>
    <w:p w14:paraId="42F384EB" w14:textId="57FEC985" w:rsidR="008064F5" w:rsidRDefault="008064F5" w:rsidP="008064F5">
      <w:pPr>
        <w:pStyle w:val="ListParagraph"/>
        <w:numPr>
          <w:ilvl w:val="2"/>
          <w:numId w:val="1"/>
        </w:numPr>
      </w:pPr>
      <w:r>
        <w:t>Absolute necessities like navigation buttons, changing font sizes, adding titles and descriptions, adding external links, etc …</w:t>
      </w:r>
    </w:p>
    <w:p w14:paraId="7E727D6D" w14:textId="47F1C131" w:rsidR="0083522B" w:rsidRDefault="0083522B" w:rsidP="0083522B">
      <w:pPr>
        <w:pStyle w:val="ListParagraph"/>
        <w:numPr>
          <w:ilvl w:val="0"/>
          <w:numId w:val="1"/>
        </w:numPr>
      </w:pPr>
      <w:r>
        <w:t>Module 3 – Basic Mapping in Tableau</w:t>
      </w:r>
    </w:p>
    <w:p w14:paraId="7B8C8FAB" w14:textId="06B6CAFE" w:rsidR="008064F5" w:rsidRDefault="008064F5" w:rsidP="008064F5">
      <w:pPr>
        <w:pStyle w:val="ListParagraph"/>
        <w:numPr>
          <w:ilvl w:val="1"/>
          <w:numId w:val="1"/>
        </w:numPr>
      </w:pPr>
      <w:r>
        <w:t>Geocodes, maps and symbol maps, dealing with missing values, and adding info to the hovering detail drop-down for each region.</w:t>
      </w:r>
    </w:p>
    <w:p w14:paraId="7AB9BCAB" w14:textId="4A70938B" w:rsidR="008064F5" w:rsidRDefault="008064F5" w:rsidP="008064F5">
      <w:pPr>
        <w:pStyle w:val="ListParagraph"/>
        <w:numPr>
          <w:ilvl w:val="1"/>
          <w:numId w:val="1"/>
        </w:numPr>
      </w:pPr>
      <w:r>
        <w:t>Region filters and highlights</w:t>
      </w:r>
    </w:p>
    <w:p w14:paraId="66A48B8B" w14:textId="0ABC9AE6" w:rsidR="0083522B" w:rsidRDefault="0083522B" w:rsidP="0083522B">
      <w:pPr>
        <w:pStyle w:val="ListParagraph"/>
        <w:numPr>
          <w:ilvl w:val="0"/>
          <w:numId w:val="1"/>
        </w:numPr>
      </w:pPr>
      <w:r>
        <w:t>Module 4 – Advanced Visualization in Tableau</w:t>
      </w:r>
    </w:p>
    <w:p w14:paraId="0D1A506D" w14:textId="36BDA595" w:rsidR="0083522B" w:rsidRDefault="0083522B" w:rsidP="0083522B">
      <w:pPr>
        <w:pStyle w:val="ListParagraph"/>
        <w:numPr>
          <w:ilvl w:val="1"/>
          <w:numId w:val="1"/>
        </w:numPr>
      </w:pPr>
      <w:r>
        <w:t>Parameters and calculations for data exploration tools</w:t>
      </w:r>
    </w:p>
    <w:p w14:paraId="5157482A" w14:textId="2ED4F9D1" w:rsidR="0083522B" w:rsidRDefault="0083522B" w:rsidP="0083522B">
      <w:pPr>
        <w:pStyle w:val="ListParagraph"/>
        <w:numPr>
          <w:ilvl w:val="1"/>
          <w:numId w:val="1"/>
        </w:numPr>
      </w:pPr>
      <w:r>
        <w:t xml:space="preserve">Custom maps </w:t>
      </w:r>
      <w:r w:rsidR="008064F5">
        <w:t xml:space="preserve">with </w:t>
      </w:r>
      <w:proofErr w:type="spellStart"/>
      <w:r w:rsidR="008064F5">
        <w:t>geojson</w:t>
      </w:r>
      <w:proofErr w:type="spellEnd"/>
    </w:p>
    <w:p w14:paraId="58AD1793" w14:textId="21703778" w:rsidR="002A4F1B" w:rsidRDefault="002A4F1B" w:rsidP="0083522B">
      <w:pPr>
        <w:pStyle w:val="ListParagraph"/>
        <w:numPr>
          <w:ilvl w:val="1"/>
          <w:numId w:val="1"/>
        </w:numPr>
      </w:pPr>
      <w:r>
        <w:t>Dials</w:t>
      </w:r>
    </w:p>
    <w:p w14:paraId="48B7FDC2" w14:textId="0E575497" w:rsidR="0083522B" w:rsidRDefault="0083522B" w:rsidP="0083522B">
      <w:pPr>
        <w:pStyle w:val="ListParagraph"/>
        <w:numPr>
          <w:ilvl w:val="1"/>
          <w:numId w:val="1"/>
        </w:numPr>
      </w:pPr>
      <w:r>
        <w:t xml:space="preserve"> </w:t>
      </w:r>
      <w:r w:rsidR="008064F5">
        <w:t>TBD as time permits</w:t>
      </w:r>
    </w:p>
    <w:p w14:paraId="77453B8A" w14:textId="5F09385B" w:rsidR="00340C38" w:rsidRDefault="00340C38">
      <w:r>
        <w:t xml:space="preserve"> </w:t>
      </w:r>
    </w:p>
    <w:p w14:paraId="0AC886A7" w14:textId="77777777" w:rsidR="00340C38" w:rsidRDefault="00340C38"/>
    <w:p w14:paraId="0D77687B" w14:textId="77777777" w:rsidR="00340C38" w:rsidRDefault="00340C38"/>
    <w:sectPr w:rsidR="0034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55632"/>
    <w:multiLevelType w:val="hybridMultilevel"/>
    <w:tmpl w:val="FE8CEC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15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76A5EC7"/>
    <w:multiLevelType w:val="hybridMultilevel"/>
    <w:tmpl w:val="77AEC994"/>
    <w:lvl w:ilvl="0" w:tplc="D520A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F287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FEC89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E5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22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06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0C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C7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B2C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9E355FE"/>
    <w:multiLevelType w:val="hybridMultilevel"/>
    <w:tmpl w:val="07A6E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360290">
    <w:abstractNumId w:val="2"/>
  </w:num>
  <w:num w:numId="2" w16cid:durableId="1844199475">
    <w:abstractNumId w:val="1"/>
  </w:num>
  <w:num w:numId="3" w16cid:durableId="15198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196"/>
    <w:rsid w:val="00184C00"/>
    <w:rsid w:val="002A4F1B"/>
    <w:rsid w:val="002D2CFF"/>
    <w:rsid w:val="00340C38"/>
    <w:rsid w:val="00384F93"/>
    <w:rsid w:val="00431CDC"/>
    <w:rsid w:val="00444A03"/>
    <w:rsid w:val="00654FFC"/>
    <w:rsid w:val="0070211C"/>
    <w:rsid w:val="008021A4"/>
    <w:rsid w:val="008064F5"/>
    <w:rsid w:val="00817B9C"/>
    <w:rsid w:val="0083522B"/>
    <w:rsid w:val="0089242C"/>
    <w:rsid w:val="008D25A9"/>
    <w:rsid w:val="009814D4"/>
    <w:rsid w:val="00B06E55"/>
    <w:rsid w:val="00BD16F6"/>
    <w:rsid w:val="00C94196"/>
    <w:rsid w:val="00CF63E5"/>
    <w:rsid w:val="00CF7058"/>
    <w:rsid w:val="00E25767"/>
    <w:rsid w:val="00F5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D9B8"/>
  <w15:docId w15:val="{A9FEEA34-43E5-4A37-AA00-75284330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9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6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35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5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29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51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5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25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2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5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58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62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40263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78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96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50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8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0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8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60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4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5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4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2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853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Tomasso, Maria E</dc:creator>
  <cp:keywords/>
  <dc:description/>
  <cp:lastModifiedBy>Tomasso, Maria E</cp:lastModifiedBy>
  <cp:revision>4</cp:revision>
  <dcterms:created xsi:type="dcterms:W3CDTF">2023-06-12T19:17:00Z</dcterms:created>
  <dcterms:modified xsi:type="dcterms:W3CDTF">2023-09-05T00:38:00Z</dcterms:modified>
</cp:coreProperties>
</file>