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Название проекта: Игра «Танки»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Цель проекта: Создать удобную в пользовании игру, в которую можно будет поиграть 2 игрокам.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Задачи проекта: Сделать эту игру удобной в управлении и красивой на глаз.</w:t>
      </w:r>
      <w:r>
        <w:rPr>
          <w:highlight w:val="none"/>
          <w14:ligatures w14:val="none"/>
        </w:rPr>
        <w:t xml:space="preserve"> Использовать спрайты и анимацию, добавить интересные фичи.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Суть игры: Два игрока появляются на разных концах поля и должны как можно больше раз попасть в противника для того, чтобы выиграть в этой игре.</w:t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Евстратова</cp:lastModifiedBy>
  <cp:revision>3</cp:revision>
  <dcterms:modified xsi:type="dcterms:W3CDTF">2023-12-11T16:13:10Z</dcterms:modified>
</cp:coreProperties>
</file>