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594" w:rsidRDefault="00BC1594">
      <w:pPr>
        <w:spacing w:after="0" w:line="240" w:lineRule="auto"/>
        <w:rPr>
          <w:rFonts w:ascii="Arial" w:eastAsia="Arial" w:hAnsi="Arial" w:cs="Arial"/>
          <w:sz w:val="24"/>
          <w:szCs w:val="24"/>
        </w:rPr>
      </w:pPr>
    </w:p>
    <w:p w:rsidR="00BC1594" w:rsidRDefault="00BC1594">
      <w:pPr>
        <w:spacing w:after="0" w:line="240" w:lineRule="auto"/>
        <w:rPr>
          <w:rFonts w:ascii="Arial" w:eastAsia="Arial" w:hAnsi="Arial" w:cs="Arial"/>
          <w:sz w:val="24"/>
          <w:szCs w:val="24"/>
        </w:rPr>
      </w:pPr>
    </w:p>
    <w:p w:rsidR="00BC1594" w:rsidRDefault="00BC1594">
      <w:pPr>
        <w:spacing w:after="0" w:line="240" w:lineRule="auto"/>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rsidP="00293000">
      <w:pPr>
        <w:spacing w:after="0" w:line="240" w:lineRule="auto"/>
        <w:jc w:val="center"/>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360" w:lineRule="auto"/>
        <w:jc w:val="right"/>
        <w:rPr>
          <w:rFonts w:ascii="Arial" w:eastAsia="Arial" w:hAnsi="Arial" w:cs="Arial"/>
          <w:sz w:val="24"/>
          <w:szCs w:val="24"/>
        </w:rPr>
      </w:pPr>
    </w:p>
    <w:p w:rsidR="00BC1594" w:rsidRDefault="00CC655E">
      <w:pPr>
        <w:pStyle w:val="Puesto"/>
        <w:spacing w:line="360" w:lineRule="auto"/>
        <w:jc w:val="right"/>
        <w:rPr>
          <w:rFonts w:ascii="Tahoma" w:eastAsia="Tahoma" w:hAnsi="Tahoma" w:cs="Tahoma"/>
          <w:sz w:val="32"/>
          <w:szCs w:val="32"/>
        </w:rPr>
      </w:pPr>
      <w:r>
        <w:rPr>
          <w:rFonts w:ascii="Tahoma" w:eastAsia="Tahoma" w:hAnsi="Tahoma" w:cs="Tahoma"/>
          <w:sz w:val="32"/>
          <w:szCs w:val="32"/>
        </w:rPr>
        <w:t>DOCUMENTO PLANTEAMIENTO DEL PROBLEMA</w:t>
      </w:r>
    </w:p>
    <w:p w:rsidR="005C22C7" w:rsidRDefault="005C22C7" w:rsidP="00293000">
      <w:pPr>
        <w:pStyle w:val="Puesto"/>
        <w:spacing w:line="360" w:lineRule="auto"/>
        <w:jc w:val="right"/>
        <w:rPr>
          <w:rFonts w:ascii="Tahoma" w:eastAsia="Tahoma" w:hAnsi="Tahoma" w:cs="Tahoma"/>
          <w:sz w:val="24"/>
          <w:szCs w:val="24"/>
        </w:rPr>
      </w:pPr>
      <w:r>
        <w:rPr>
          <w:rFonts w:ascii="Tahoma" w:eastAsia="Tahoma" w:hAnsi="Tahoma" w:cs="Tahoma"/>
          <w:sz w:val="24"/>
          <w:szCs w:val="24"/>
        </w:rPr>
        <w:t>Sound Vision 4K</w:t>
      </w:r>
    </w:p>
    <w:p w:rsidR="00BC1594" w:rsidRDefault="00293000" w:rsidP="00293000">
      <w:pPr>
        <w:pStyle w:val="Puesto"/>
        <w:spacing w:line="360" w:lineRule="auto"/>
        <w:jc w:val="right"/>
        <w:rPr>
          <w:sz w:val="24"/>
          <w:szCs w:val="24"/>
        </w:rPr>
      </w:pPr>
      <w:r>
        <w:rPr>
          <w:rFonts w:ascii="Tahoma" w:eastAsia="Tahoma" w:hAnsi="Tahoma" w:cs="Tahoma"/>
          <w:sz w:val="24"/>
          <w:szCs w:val="24"/>
        </w:rPr>
        <w:t>Versión: 1.7</w:t>
      </w: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tabs>
          <w:tab w:val="left" w:pos="426"/>
        </w:tabs>
        <w:spacing w:after="0" w:line="240" w:lineRule="auto"/>
        <w:jc w:val="both"/>
        <w:rPr>
          <w:rFonts w:ascii="Arial" w:eastAsia="Arial" w:hAnsi="Arial" w:cs="Arial"/>
          <w:sz w:val="24"/>
          <w:szCs w:val="24"/>
        </w:rPr>
      </w:pPr>
    </w:p>
    <w:p w:rsidR="00BC1594" w:rsidRDefault="00BC1594"/>
    <w:p w:rsidR="00BC1594" w:rsidRDefault="00BC1594"/>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BC1594">
      <w:pPr>
        <w:spacing w:after="0" w:line="240" w:lineRule="auto"/>
        <w:jc w:val="right"/>
        <w:rPr>
          <w:rFonts w:ascii="Arial" w:eastAsia="Arial" w:hAnsi="Arial" w:cs="Arial"/>
          <w:sz w:val="24"/>
          <w:szCs w:val="24"/>
        </w:rPr>
      </w:pPr>
    </w:p>
    <w:p w:rsidR="00BC1594" w:rsidRDefault="00293000" w:rsidP="00293000">
      <w:pPr>
        <w:tabs>
          <w:tab w:val="left" w:pos="1770"/>
        </w:tabs>
        <w:spacing w:after="0" w:line="240" w:lineRule="auto"/>
        <w:rPr>
          <w:rFonts w:ascii="Arial" w:eastAsia="Arial" w:hAnsi="Arial" w:cs="Arial"/>
          <w:sz w:val="24"/>
          <w:szCs w:val="24"/>
        </w:rPr>
      </w:pPr>
      <w:r>
        <w:rPr>
          <w:rFonts w:ascii="Arial" w:eastAsia="Arial" w:hAnsi="Arial" w:cs="Arial"/>
          <w:sz w:val="24"/>
          <w:szCs w:val="24"/>
        </w:rPr>
        <w:tab/>
      </w:r>
    </w:p>
    <w:p w:rsidR="00293000" w:rsidRDefault="00293000" w:rsidP="00293000">
      <w:pPr>
        <w:tabs>
          <w:tab w:val="left" w:pos="1770"/>
        </w:tabs>
        <w:spacing w:after="0" w:line="240" w:lineRule="auto"/>
        <w:rPr>
          <w:rFonts w:ascii="Arial" w:eastAsia="Arial" w:hAnsi="Arial" w:cs="Arial"/>
          <w:sz w:val="24"/>
          <w:szCs w:val="24"/>
        </w:rPr>
      </w:pPr>
    </w:p>
    <w:p w:rsidR="00293000" w:rsidRDefault="00293000" w:rsidP="00293000">
      <w:pPr>
        <w:tabs>
          <w:tab w:val="left" w:pos="1770"/>
        </w:tabs>
        <w:spacing w:after="0" w:line="240" w:lineRule="auto"/>
        <w:rPr>
          <w:rFonts w:ascii="Arial" w:eastAsia="Arial" w:hAnsi="Arial" w:cs="Arial"/>
          <w:sz w:val="24"/>
          <w:szCs w:val="24"/>
        </w:rPr>
      </w:pPr>
    </w:p>
    <w:p w:rsidR="00293000" w:rsidRDefault="00293000" w:rsidP="00293000">
      <w:pPr>
        <w:tabs>
          <w:tab w:val="left" w:pos="1770"/>
        </w:tabs>
        <w:spacing w:after="0" w:line="240" w:lineRule="auto"/>
        <w:rPr>
          <w:rFonts w:ascii="Arial" w:eastAsia="Arial" w:hAnsi="Arial" w:cs="Arial"/>
          <w:sz w:val="24"/>
          <w:szCs w:val="24"/>
        </w:rPr>
      </w:pPr>
    </w:p>
    <w:p w:rsidR="00293000" w:rsidRDefault="00293000" w:rsidP="00293000">
      <w:pPr>
        <w:tabs>
          <w:tab w:val="left" w:pos="1770"/>
        </w:tabs>
        <w:spacing w:after="0" w:line="240" w:lineRule="auto"/>
        <w:rPr>
          <w:rFonts w:ascii="Arial" w:eastAsia="Arial" w:hAnsi="Arial" w:cs="Arial"/>
          <w:sz w:val="24"/>
          <w:szCs w:val="24"/>
        </w:rPr>
      </w:pPr>
    </w:p>
    <w:p w:rsidR="00BC1594" w:rsidRDefault="00BC1594" w:rsidP="006C25E9">
      <w:pPr>
        <w:tabs>
          <w:tab w:val="left" w:pos="195"/>
        </w:tabs>
        <w:spacing w:after="0" w:line="240" w:lineRule="auto"/>
        <w:rPr>
          <w:rFonts w:ascii="Arial" w:eastAsia="Arial" w:hAnsi="Arial" w:cs="Arial"/>
          <w:sz w:val="24"/>
          <w:szCs w:val="24"/>
        </w:rPr>
      </w:pPr>
    </w:p>
    <w:p w:rsidR="006C25E9" w:rsidRDefault="006C25E9" w:rsidP="006C25E9">
      <w:pPr>
        <w:tabs>
          <w:tab w:val="left" w:pos="195"/>
        </w:tabs>
        <w:spacing w:after="0" w:line="240" w:lineRule="auto"/>
        <w:rPr>
          <w:rFonts w:ascii="Arial" w:eastAsia="Arial" w:hAnsi="Arial" w:cs="Arial"/>
          <w:sz w:val="24"/>
          <w:szCs w:val="24"/>
        </w:rPr>
      </w:pPr>
    </w:p>
    <w:p w:rsidR="006C25E9" w:rsidRDefault="006C25E9" w:rsidP="00293000">
      <w:pPr>
        <w:tabs>
          <w:tab w:val="left" w:pos="195"/>
        </w:tabs>
        <w:spacing w:after="0" w:line="240" w:lineRule="auto"/>
        <w:jc w:val="center"/>
        <w:rPr>
          <w:rFonts w:ascii="Arial" w:eastAsia="Arial" w:hAnsi="Arial" w:cs="Arial"/>
          <w:sz w:val="24"/>
          <w:szCs w:val="24"/>
        </w:rPr>
      </w:pPr>
    </w:p>
    <w:p w:rsidR="00293000" w:rsidRPr="00293000" w:rsidRDefault="00CC655E" w:rsidP="00293000">
      <w:pPr>
        <w:spacing w:after="0" w:line="240" w:lineRule="auto"/>
        <w:jc w:val="center"/>
        <w:rPr>
          <w:rFonts w:ascii="Arial" w:eastAsia="Arial" w:hAnsi="Arial" w:cs="Arial"/>
          <w:b/>
          <w:sz w:val="24"/>
          <w:szCs w:val="24"/>
        </w:rPr>
      </w:pPr>
      <w:r>
        <w:rPr>
          <w:rFonts w:ascii="Arial" w:eastAsia="Arial" w:hAnsi="Arial" w:cs="Arial"/>
          <w:b/>
          <w:sz w:val="24"/>
          <w:szCs w:val="24"/>
        </w:rPr>
        <w:t>HISTORIAL DE REVISIÓN</w:t>
      </w:r>
    </w:p>
    <w:p w:rsidR="00BC1594" w:rsidRDefault="00BC1594" w:rsidP="006C25E9">
      <w:pPr>
        <w:spacing w:after="0" w:line="240" w:lineRule="auto"/>
        <w:ind w:firstLine="720"/>
        <w:rPr>
          <w:rFonts w:ascii="Arial" w:eastAsia="Arial" w:hAnsi="Arial" w:cs="Arial"/>
          <w:sz w:val="24"/>
          <w:szCs w:val="24"/>
        </w:rPr>
      </w:pPr>
    </w:p>
    <w:tbl>
      <w:tblPr>
        <w:tblW w:w="8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0"/>
        <w:gridCol w:w="1596"/>
        <w:gridCol w:w="2179"/>
        <w:gridCol w:w="1507"/>
        <w:gridCol w:w="2520"/>
      </w:tblGrid>
      <w:tr w:rsidR="00293000" w:rsidRPr="00293000" w:rsidTr="001C1ECF">
        <w:trPr>
          <w:trHeight w:val="280"/>
        </w:trPr>
        <w:tc>
          <w:tcPr>
            <w:tcW w:w="780" w:type="dxa"/>
            <w:vMerge w:val="restart"/>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VERSIÓN</w:t>
            </w:r>
          </w:p>
        </w:tc>
        <w:tc>
          <w:tcPr>
            <w:tcW w:w="3775" w:type="dxa"/>
            <w:gridSpan w:val="2"/>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ELABORACIÓN</w:t>
            </w:r>
          </w:p>
        </w:tc>
        <w:tc>
          <w:tcPr>
            <w:tcW w:w="4027" w:type="dxa"/>
            <w:gridSpan w:val="2"/>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REVISIÓN</w:t>
            </w:r>
          </w:p>
        </w:tc>
      </w:tr>
      <w:tr w:rsidR="00293000" w:rsidRPr="00293000" w:rsidTr="000516A1">
        <w:trPr>
          <w:trHeight w:val="300"/>
        </w:trPr>
        <w:tc>
          <w:tcPr>
            <w:tcW w:w="780" w:type="dxa"/>
            <w:vMerge/>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p>
        </w:tc>
        <w:tc>
          <w:tcPr>
            <w:tcW w:w="1596"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Fecha</w:t>
            </w:r>
          </w:p>
        </w:tc>
        <w:tc>
          <w:tcPr>
            <w:tcW w:w="2179"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Responsable</w:t>
            </w:r>
          </w:p>
        </w:tc>
        <w:tc>
          <w:tcPr>
            <w:tcW w:w="1507"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Fecha</w:t>
            </w:r>
          </w:p>
        </w:tc>
        <w:tc>
          <w:tcPr>
            <w:tcW w:w="2520"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Responsable</w:t>
            </w:r>
          </w:p>
        </w:tc>
      </w:tr>
      <w:tr w:rsidR="00293000" w:rsidRPr="00293000" w:rsidTr="000516A1">
        <w:trPr>
          <w:trHeight w:val="22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1.0</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8/05/2017</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María Fernanda Banguera Pinzón</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10/05/2017</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Diego Alejandro Fandiño</w:t>
            </w:r>
          </w:p>
        </w:tc>
      </w:tr>
      <w:tr w:rsidR="00293000" w:rsidRPr="00293000" w:rsidTr="000516A1">
        <w:trPr>
          <w:trHeight w:val="30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1.1</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20/05/2017</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Juan Diego Villa Zuluaga</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21/05/2017</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María Fernanda Bang</w:t>
            </w:r>
            <w:r w:rsidR="00471C2A" w:rsidRPr="00937397">
              <w:rPr>
                <w:rFonts w:ascii="Arial" w:eastAsia="Arial" w:hAnsi="Arial" w:cs="Arial"/>
                <w:color w:val="auto"/>
                <w:sz w:val="24"/>
                <w:szCs w:val="24"/>
              </w:rPr>
              <w:t>u</w:t>
            </w:r>
            <w:r w:rsidRPr="00937397">
              <w:rPr>
                <w:rFonts w:ascii="Arial" w:eastAsia="Arial" w:hAnsi="Arial" w:cs="Arial"/>
                <w:color w:val="auto"/>
                <w:sz w:val="24"/>
                <w:szCs w:val="24"/>
              </w:rPr>
              <w:t>era Pinzón</w:t>
            </w:r>
          </w:p>
        </w:tc>
      </w:tr>
      <w:tr w:rsidR="00293000" w:rsidRPr="00293000" w:rsidTr="000516A1">
        <w:trPr>
          <w:trHeight w:val="28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1.2</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25/05/2017</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Karem Lizeth Bonilla Martínez</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6/06/2017</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Juan Diego Villa Zuluaga</w:t>
            </w:r>
          </w:p>
        </w:tc>
      </w:tr>
      <w:tr w:rsidR="00293000" w:rsidRPr="00293000" w:rsidTr="000516A1">
        <w:trPr>
          <w:trHeight w:val="28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1.3</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24/01/2018</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Juan Diego Villa Zuluaga</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26/01/2018</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Karem Lizeth Bonilla Martínez</w:t>
            </w:r>
          </w:p>
        </w:tc>
      </w:tr>
      <w:tr w:rsidR="00293000" w:rsidRPr="00293000" w:rsidTr="000516A1">
        <w:trPr>
          <w:trHeight w:val="6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1.4</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8/02/2018</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María Fernanda Banguera Pinzón</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9/02/2018</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Karem Lizeth Bonilla Martínez</w:t>
            </w:r>
          </w:p>
        </w:tc>
      </w:tr>
      <w:tr w:rsidR="00293000" w:rsidRPr="00293000" w:rsidTr="000516A1">
        <w:trPr>
          <w:trHeight w:val="6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1.5</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10/02/2018</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Karem Lizeth Bonilla Martínez</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11/02/2018</w:t>
            </w:r>
          </w:p>
        </w:tc>
        <w:tc>
          <w:tcPr>
            <w:tcW w:w="2520"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María Fernanda Bang</w:t>
            </w:r>
            <w:r w:rsidR="00471C2A" w:rsidRPr="00937397">
              <w:rPr>
                <w:rFonts w:ascii="Arial" w:eastAsia="Arial" w:hAnsi="Arial" w:cs="Arial"/>
                <w:color w:val="auto"/>
                <w:sz w:val="24"/>
                <w:szCs w:val="24"/>
              </w:rPr>
              <w:t>u</w:t>
            </w:r>
            <w:r w:rsidRPr="00937397">
              <w:rPr>
                <w:rFonts w:ascii="Arial" w:eastAsia="Arial" w:hAnsi="Arial" w:cs="Arial"/>
                <w:color w:val="auto"/>
                <w:sz w:val="24"/>
                <w:szCs w:val="24"/>
              </w:rPr>
              <w:t>era Pinzón</w:t>
            </w:r>
          </w:p>
        </w:tc>
      </w:tr>
      <w:tr w:rsidR="00293000" w:rsidRPr="00293000" w:rsidTr="000516A1">
        <w:trPr>
          <w:trHeight w:val="60"/>
        </w:trPr>
        <w:tc>
          <w:tcPr>
            <w:tcW w:w="780"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1.6</w:t>
            </w:r>
          </w:p>
        </w:tc>
        <w:tc>
          <w:tcPr>
            <w:tcW w:w="1596" w:type="dxa"/>
          </w:tcPr>
          <w:p w:rsidR="00293000" w:rsidRPr="00293000" w:rsidRDefault="00293000" w:rsidP="00293000">
            <w:pPr>
              <w:spacing w:after="0" w:line="240" w:lineRule="auto"/>
              <w:jc w:val="center"/>
              <w:rPr>
                <w:rFonts w:ascii="Arial" w:eastAsia="Arial" w:hAnsi="Arial" w:cs="Arial"/>
                <w:sz w:val="24"/>
                <w:szCs w:val="24"/>
              </w:rPr>
            </w:pPr>
            <w:r>
              <w:rPr>
                <w:rFonts w:ascii="Arial" w:eastAsia="Arial" w:hAnsi="Arial" w:cs="Arial"/>
                <w:sz w:val="24"/>
                <w:szCs w:val="24"/>
              </w:rPr>
              <w:t>22</w:t>
            </w:r>
            <w:r w:rsidRPr="00293000">
              <w:rPr>
                <w:rFonts w:ascii="Arial" w:eastAsia="Arial" w:hAnsi="Arial" w:cs="Arial"/>
                <w:sz w:val="24"/>
                <w:szCs w:val="24"/>
              </w:rPr>
              <w:t>/02/2018</w:t>
            </w:r>
          </w:p>
        </w:tc>
        <w:tc>
          <w:tcPr>
            <w:tcW w:w="217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María Fernanda Banguera Pinzón</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22/02/2018</w:t>
            </w:r>
          </w:p>
        </w:tc>
        <w:tc>
          <w:tcPr>
            <w:tcW w:w="2520" w:type="dxa"/>
          </w:tcPr>
          <w:p w:rsidR="00293000" w:rsidRPr="00937397" w:rsidRDefault="00110B74"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Juan Diego Villa Zuluaga</w:t>
            </w:r>
          </w:p>
        </w:tc>
      </w:tr>
      <w:tr w:rsidR="00293000" w:rsidRPr="00293000" w:rsidTr="000516A1">
        <w:trPr>
          <w:trHeight w:val="60"/>
        </w:trPr>
        <w:tc>
          <w:tcPr>
            <w:tcW w:w="780" w:type="dxa"/>
          </w:tcPr>
          <w:p w:rsidR="00293000" w:rsidRPr="00293000" w:rsidRDefault="00293000" w:rsidP="00293000">
            <w:pPr>
              <w:widowControl w:val="0"/>
              <w:spacing w:after="0" w:line="240" w:lineRule="auto"/>
              <w:jc w:val="center"/>
              <w:rPr>
                <w:rFonts w:ascii="Arial" w:eastAsia="Verdana" w:hAnsi="Arial" w:cs="Arial"/>
                <w:sz w:val="24"/>
                <w:szCs w:val="24"/>
              </w:rPr>
            </w:pPr>
            <w:r w:rsidRPr="00293000">
              <w:rPr>
                <w:rFonts w:ascii="Arial" w:eastAsia="Verdana" w:hAnsi="Arial" w:cs="Arial"/>
                <w:sz w:val="24"/>
                <w:szCs w:val="24"/>
              </w:rPr>
              <w:t>1.7</w:t>
            </w:r>
          </w:p>
        </w:tc>
        <w:tc>
          <w:tcPr>
            <w:tcW w:w="1596" w:type="dxa"/>
          </w:tcPr>
          <w:p w:rsidR="00293000" w:rsidRPr="00293000" w:rsidRDefault="00293000" w:rsidP="00293000">
            <w:pPr>
              <w:widowControl w:val="0"/>
              <w:spacing w:after="0" w:line="240" w:lineRule="auto"/>
              <w:jc w:val="center"/>
              <w:rPr>
                <w:rFonts w:ascii="Arial" w:eastAsia="Verdana" w:hAnsi="Arial" w:cs="Arial"/>
                <w:sz w:val="24"/>
                <w:szCs w:val="24"/>
              </w:rPr>
            </w:pPr>
            <w:r>
              <w:rPr>
                <w:rFonts w:ascii="Arial" w:eastAsia="Verdana" w:hAnsi="Arial" w:cs="Arial"/>
                <w:sz w:val="24"/>
                <w:szCs w:val="24"/>
              </w:rPr>
              <w:t>23</w:t>
            </w:r>
            <w:r w:rsidRPr="00293000">
              <w:rPr>
                <w:rFonts w:ascii="Arial" w:eastAsia="Verdana" w:hAnsi="Arial" w:cs="Arial"/>
                <w:sz w:val="24"/>
                <w:szCs w:val="24"/>
              </w:rPr>
              <w:t>/02/2018</w:t>
            </w:r>
          </w:p>
        </w:tc>
        <w:tc>
          <w:tcPr>
            <w:tcW w:w="2179" w:type="dxa"/>
          </w:tcPr>
          <w:p w:rsidR="00293000" w:rsidRPr="00293000" w:rsidRDefault="00293000" w:rsidP="00293000">
            <w:pPr>
              <w:widowControl w:val="0"/>
              <w:spacing w:after="0" w:line="240" w:lineRule="auto"/>
              <w:jc w:val="center"/>
              <w:rPr>
                <w:rFonts w:ascii="Arial" w:eastAsia="Verdana" w:hAnsi="Arial" w:cs="Arial"/>
                <w:sz w:val="24"/>
                <w:szCs w:val="24"/>
              </w:rPr>
            </w:pPr>
            <w:r w:rsidRPr="00293000">
              <w:rPr>
                <w:rFonts w:ascii="Arial" w:eastAsia="Verdana" w:hAnsi="Arial" w:cs="Arial"/>
                <w:sz w:val="24"/>
                <w:szCs w:val="24"/>
              </w:rPr>
              <w:t>María Fernanda Banguera Pinzón</w:t>
            </w:r>
          </w:p>
        </w:tc>
        <w:tc>
          <w:tcPr>
            <w:tcW w:w="1507" w:type="dxa"/>
          </w:tcPr>
          <w:p w:rsidR="00293000" w:rsidRPr="00937397" w:rsidRDefault="00293000"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24/02/2018</w:t>
            </w:r>
          </w:p>
        </w:tc>
        <w:tc>
          <w:tcPr>
            <w:tcW w:w="2520" w:type="dxa"/>
          </w:tcPr>
          <w:p w:rsidR="00293000" w:rsidRPr="00937397" w:rsidRDefault="00110B74" w:rsidP="00293000">
            <w:pPr>
              <w:spacing w:after="0" w:line="240" w:lineRule="auto"/>
              <w:jc w:val="center"/>
              <w:rPr>
                <w:rFonts w:ascii="Arial" w:eastAsia="Arial" w:hAnsi="Arial" w:cs="Arial"/>
                <w:color w:val="auto"/>
                <w:sz w:val="24"/>
                <w:szCs w:val="24"/>
              </w:rPr>
            </w:pPr>
            <w:r w:rsidRPr="00937397">
              <w:rPr>
                <w:rFonts w:ascii="Arial" w:eastAsia="Arial" w:hAnsi="Arial" w:cs="Arial"/>
                <w:color w:val="auto"/>
                <w:sz w:val="24"/>
                <w:szCs w:val="24"/>
              </w:rPr>
              <w:t>Karem Lizeth Bonilla Martínez</w:t>
            </w:r>
          </w:p>
        </w:tc>
      </w:tr>
    </w:tbl>
    <w:p w:rsidR="00293000" w:rsidRPr="00293000" w:rsidRDefault="00293000" w:rsidP="00293000">
      <w:pPr>
        <w:widowControl w:val="0"/>
        <w:spacing w:after="0" w:line="240" w:lineRule="auto"/>
        <w:rPr>
          <w:rFonts w:ascii="Arial" w:eastAsia="Arial" w:hAnsi="Arial" w:cs="Arial"/>
          <w:b/>
          <w:sz w:val="24"/>
          <w:szCs w:val="24"/>
        </w:rPr>
      </w:pPr>
    </w:p>
    <w:p w:rsidR="00293000" w:rsidRPr="00293000" w:rsidRDefault="00293000" w:rsidP="00293000">
      <w:pPr>
        <w:widowControl w:val="0"/>
        <w:spacing w:after="0" w:line="240" w:lineRule="auto"/>
        <w:rPr>
          <w:rFonts w:ascii="Arial" w:eastAsia="Arial" w:hAnsi="Arial" w:cs="Arial"/>
          <w:b/>
          <w:sz w:val="24"/>
          <w:szCs w:val="24"/>
        </w:rPr>
      </w:pPr>
    </w:p>
    <w:p w:rsidR="00293000" w:rsidRPr="00293000" w:rsidRDefault="00293000" w:rsidP="00293000">
      <w:pPr>
        <w:widowControl w:val="0"/>
        <w:spacing w:after="0" w:line="240" w:lineRule="auto"/>
        <w:jc w:val="center"/>
        <w:rPr>
          <w:rFonts w:ascii="Arial" w:eastAsia="Arial" w:hAnsi="Arial" w:cs="Arial"/>
          <w:b/>
          <w:sz w:val="24"/>
          <w:szCs w:val="24"/>
        </w:rPr>
      </w:pPr>
      <w:r w:rsidRPr="00293000">
        <w:rPr>
          <w:rFonts w:ascii="Arial" w:eastAsia="Arial" w:hAnsi="Arial" w:cs="Arial"/>
          <w:b/>
          <w:sz w:val="24"/>
          <w:szCs w:val="24"/>
        </w:rPr>
        <w:t>CAMBIOS RESPECTO A LA VERSIÓN ANTERIOR</w:t>
      </w:r>
    </w:p>
    <w:p w:rsidR="00293000" w:rsidRPr="00293000" w:rsidRDefault="00293000" w:rsidP="00293000">
      <w:pPr>
        <w:widowControl w:val="0"/>
        <w:spacing w:after="0" w:line="240" w:lineRule="auto"/>
        <w:jc w:val="center"/>
        <w:rPr>
          <w:rFonts w:ascii="Arial" w:eastAsia="Arial" w:hAnsi="Arial" w:cs="Arial"/>
          <w:b/>
          <w:sz w:val="24"/>
          <w:szCs w:val="24"/>
        </w:rPr>
      </w:pPr>
    </w:p>
    <w:tbl>
      <w:tblPr>
        <w:tblW w:w="859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293000" w:rsidRPr="00293000" w:rsidTr="001C1ECF">
        <w:trPr>
          <w:jc w:val="center"/>
        </w:trPr>
        <w:tc>
          <w:tcPr>
            <w:tcW w:w="1069"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VERSIÓN</w:t>
            </w:r>
          </w:p>
        </w:tc>
        <w:tc>
          <w:tcPr>
            <w:tcW w:w="7521" w:type="dxa"/>
            <w:shd w:val="clear" w:color="auto" w:fill="CCCCCC"/>
            <w:vAlign w:val="center"/>
          </w:tcPr>
          <w:p w:rsidR="00293000" w:rsidRPr="00293000" w:rsidRDefault="00293000" w:rsidP="00293000">
            <w:pPr>
              <w:spacing w:after="0" w:line="240" w:lineRule="auto"/>
              <w:jc w:val="center"/>
              <w:rPr>
                <w:rFonts w:ascii="Arial" w:eastAsia="Arial" w:hAnsi="Arial" w:cs="Arial"/>
                <w:b/>
                <w:sz w:val="24"/>
                <w:szCs w:val="24"/>
              </w:rPr>
            </w:pPr>
            <w:r w:rsidRPr="00293000">
              <w:rPr>
                <w:rFonts w:ascii="Arial" w:eastAsia="Arial" w:hAnsi="Arial" w:cs="Arial"/>
                <w:b/>
                <w:sz w:val="24"/>
                <w:szCs w:val="24"/>
              </w:rPr>
              <w:t>MODIFICACIÓN RESPECTO VERSIÓN ANTERIOR</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1.0</w:t>
            </w:r>
          </w:p>
        </w:tc>
        <w:tc>
          <w:tcPr>
            <w:tcW w:w="7521" w:type="dxa"/>
          </w:tcPr>
          <w:p w:rsidR="00293000" w:rsidRPr="00293000" w:rsidRDefault="00293000" w:rsidP="00140C6C">
            <w:pPr>
              <w:tabs>
                <w:tab w:val="left" w:pos="4395"/>
              </w:tabs>
              <w:spacing w:after="0" w:line="240" w:lineRule="auto"/>
              <w:jc w:val="center"/>
              <w:rPr>
                <w:rFonts w:ascii="Arial" w:eastAsia="Arial" w:hAnsi="Arial" w:cs="Arial"/>
                <w:sz w:val="24"/>
                <w:szCs w:val="24"/>
              </w:rPr>
            </w:pPr>
            <w:r w:rsidRPr="00293000">
              <w:rPr>
                <w:rFonts w:ascii="Arial" w:eastAsia="Arial" w:hAnsi="Arial" w:cs="Arial"/>
                <w:sz w:val="24"/>
                <w:szCs w:val="24"/>
              </w:rPr>
              <w:t>Realización del documento</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1.1</w:t>
            </w:r>
          </w:p>
        </w:tc>
        <w:tc>
          <w:tcPr>
            <w:tcW w:w="7521" w:type="dxa"/>
          </w:tcPr>
          <w:p w:rsidR="00293000" w:rsidRPr="00293000" w:rsidRDefault="00140C6C" w:rsidP="00140C6C">
            <w:pPr>
              <w:spacing w:after="0" w:line="240" w:lineRule="auto"/>
              <w:jc w:val="center"/>
              <w:rPr>
                <w:rFonts w:ascii="Arial" w:eastAsia="Arial" w:hAnsi="Arial" w:cs="Arial"/>
                <w:sz w:val="24"/>
                <w:szCs w:val="24"/>
              </w:rPr>
            </w:pPr>
            <w:r>
              <w:rPr>
                <w:rFonts w:ascii="Arial" w:eastAsia="Arial" w:hAnsi="Arial" w:cs="Arial"/>
                <w:sz w:val="24"/>
                <w:szCs w:val="24"/>
              </w:rPr>
              <w:t>Corrección de propósito y alcance</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1.2</w:t>
            </w:r>
          </w:p>
        </w:tc>
        <w:tc>
          <w:tcPr>
            <w:tcW w:w="7521" w:type="dxa"/>
          </w:tcPr>
          <w:p w:rsidR="00293000" w:rsidRPr="00293000" w:rsidRDefault="00140C6C" w:rsidP="00140C6C">
            <w:pPr>
              <w:spacing w:after="0" w:line="240" w:lineRule="auto"/>
              <w:jc w:val="center"/>
              <w:rPr>
                <w:rFonts w:ascii="Arial" w:eastAsia="Arial" w:hAnsi="Arial" w:cs="Arial"/>
                <w:sz w:val="24"/>
                <w:szCs w:val="24"/>
              </w:rPr>
            </w:pPr>
            <w:r>
              <w:rPr>
                <w:rFonts w:ascii="Arial" w:eastAsia="Arial" w:hAnsi="Arial" w:cs="Arial"/>
                <w:sz w:val="24"/>
                <w:szCs w:val="24"/>
              </w:rPr>
              <w:t>Corrección tabla de responsables e involucrados</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1.3</w:t>
            </w:r>
          </w:p>
        </w:tc>
        <w:tc>
          <w:tcPr>
            <w:tcW w:w="7521" w:type="dxa"/>
          </w:tcPr>
          <w:p w:rsidR="00293000" w:rsidRPr="00293000" w:rsidRDefault="00140C6C" w:rsidP="00293000">
            <w:pPr>
              <w:spacing w:after="0" w:line="240" w:lineRule="auto"/>
              <w:jc w:val="center"/>
              <w:rPr>
                <w:rFonts w:ascii="Arial" w:eastAsia="Arial" w:hAnsi="Arial" w:cs="Arial"/>
                <w:sz w:val="24"/>
                <w:szCs w:val="24"/>
              </w:rPr>
            </w:pPr>
            <w:r>
              <w:rPr>
                <w:rFonts w:ascii="Arial" w:eastAsia="Arial" w:hAnsi="Arial" w:cs="Arial"/>
                <w:sz w:val="24"/>
                <w:szCs w:val="24"/>
              </w:rPr>
              <w:t xml:space="preserve">Actualización de situación esperada </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1.4</w:t>
            </w:r>
          </w:p>
        </w:tc>
        <w:tc>
          <w:tcPr>
            <w:tcW w:w="7521" w:type="dxa"/>
          </w:tcPr>
          <w:p w:rsidR="00293000" w:rsidRPr="00293000" w:rsidRDefault="00140C6C" w:rsidP="00293000">
            <w:pPr>
              <w:spacing w:after="0" w:line="240" w:lineRule="auto"/>
              <w:jc w:val="center"/>
              <w:rPr>
                <w:rFonts w:ascii="Arial" w:eastAsia="Arial" w:hAnsi="Arial" w:cs="Arial"/>
                <w:sz w:val="24"/>
                <w:szCs w:val="24"/>
              </w:rPr>
            </w:pPr>
            <w:r>
              <w:rPr>
                <w:rFonts w:ascii="Arial" w:eastAsia="Arial" w:hAnsi="Arial" w:cs="Arial"/>
                <w:sz w:val="24"/>
                <w:szCs w:val="24"/>
              </w:rPr>
              <w:t xml:space="preserve">Corrección de observaciones </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1.5</w:t>
            </w:r>
          </w:p>
        </w:tc>
        <w:tc>
          <w:tcPr>
            <w:tcW w:w="7521" w:type="dxa"/>
          </w:tcPr>
          <w:p w:rsidR="00293000" w:rsidRPr="00293000" w:rsidRDefault="00140C6C" w:rsidP="00293000">
            <w:pPr>
              <w:spacing w:after="0" w:line="240" w:lineRule="auto"/>
              <w:jc w:val="center"/>
              <w:rPr>
                <w:rFonts w:ascii="Arial" w:eastAsia="Arial" w:hAnsi="Arial" w:cs="Arial"/>
                <w:sz w:val="24"/>
                <w:szCs w:val="24"/>
              </w:rPr>
            </w:pPr>
            <w:r>
              <w:rPr>
                <w:rFonts w:ascii="Arial" w:eastAsia="Arial" w:hAnsi="Arial" w:cs="Arial"/>
                <w:sz w:val="24"/>
                <w:szCs w:val="24"/>
              </w:rPr>
              <w:t>Corrección de observaciones</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1.6</w:t>
            </w:r>
          </w:p>
        </w:tc>
        <w:tc>
          <w:tcPr>
            <w:tcW w:w="7521" w:type="dxa"/>
          </w:tcPr>
          <w:p w:rsidR="00293000" w:rsidRPr="00293000" w:rsidRDefault="00140C6C" w:rsidP="00140C6C">
            <w:pPr>
              <w:spacing w:after="0" w:line="240" w:lineRule="auto"/>
              <w:jc w:val="center"/>
              <w:rPr>
                <w:rFonts w:ascii="Arial" w:eastAsia="Arial" w:hAnsi="Arial" w:cs="Arial"/>
                <w:sz w:val="24"/>
                <w:szCs w:val="24"/>
              </w:rPr>
            </w:pPr>
            <w:r>
              <w:rPr>
                <w:rFonts w:ascii="Arial" w:eastAsia="Arial" w:hAnsi="Arial" w:cs="Arial"/>
                <w:sz w:val="24"/>
                <w:szCs w:val="24"/>
              </w:rPr>
              <w:t>Actualización de referencias (bibliográficas y web graficas)</w:t>
            </w:r>
          </w:p>
        </w:tc>
      </w:tr>
      <w:tr w:rsidR="00293000" w:rsidRPr="00293000" w:rsidTr="001C1ECF">
        <w:trPr>
          <w:jc w:val="center"/>
        </w:trPr>
        <w:tc>
          <w:tcPr>
            <w:tcW w:w="1069" w:type="dxa"/>
          </w:tcPr>
          <w:p w:rsidR="00293000" w:rsidRPr="00293000" w:rsidRDefault="00293000" w:rsidP="00293000">
            <w:pPr>
              <w:spacing w:after="0" w:line="240" w:lineRule="auto"/>
              <w:jc w:val="center"/>
              <w:rPr>
                <w:rFonts w:ascii="Arial" w:eastAsia="Arial" w:hAnsi="Arial" w:cs="Arial"/>
                <w:sz w:val="24"/>
                <w:szCs w:val="24"/>
              </w:rPr>
            </w:pPr>
            <w:r w:rsidRPr="00293000">
              <w:rPr>
                <w:rFonts w:ascii="Arial" w:eastAsia="Arial" w:hAnsi="Arial" w:cs="Arial"/>
                <w:sz w:val="24"/>
                <w:szCs w:val="24"/>
              </w:rPr>
              <w:t>1.7</w:t>
            </w:r>
          </w:p>
        </w:tc>
        <w:tc>
          <w:tcPr>
            <w:tcW w:w="7521" w:type="dxa"/>
          </w:tcPr>
          <w:p w:rsidR="00293000" w:rsidRPr="00293000" w:rsidRDefault="00140C6C" w:rsidP="00293000">
            <w:pPr>
              <w:spacing w:after="0" w:line="240" w:lineRule="auto"/>
              <w:jc w:val="center"/>
              <w:rPr>
                <w:rFonts w:ascii="Arial" w:eastAsia="Arial" w:hAnsi="Arial" w:cs="Arial"/>
                <w:sz w:val="24"/>
                <w:szCs w:val="24"/>
              </w:rPr>
            </w:pPr>
            <w:r>
              <w:rPr>
                <w:rFonts w:ascii="Arial" w:eastAsia="Arial" w:hAnsi="Arial" w:cs="Arial"/>
                <w:sz w:val="24"/>
                <w:szCs w:val="24"/>
              </w:rPr>
              <w:t>Revisión de todo el documento</w:t>
            </w:r>
          </w:p>
        </w:tc>
      </w:tr>
    </w:tbl>
    <w:p w:rsidR="00BC1594" w:rsidRDefault="00BC1594">
      <w:pPr>
        <w:spacing w:after="0" w:line="240" w:lineRule="auto"/>
        <w:rPr>
          <w:rFonts w:ascii="Arial" w:eastAsia="Arial" w:hAnsi="Arial" w:cs="Arial"/>
          <w:b/>
          <w:sz w:val="24"/>
          <w:szCs w:val="24"/>
        </w:rPr>
      </w:pPr>
    </w:p>
    <w:p w:rsidR="00BC1594" w:rsidRDefault="00BC1594">
      <w:pPr>
        <w:rPr>
          <w:rFonts w:ascii="Arial" w:eastAsia="Arial" w:hAnsi="Arial" w:cs="Arial"/>
        </w:rPr>
      </w:pPr>
    </w:p>
    <w:p w:rsidR="00BC1594" w:rsidRDefault="00BC1594">
      <w:pPr>
        <w:widowControl w:val="0"/>
        <w:spacing w:after="0" w:line="276" w:lineRule="auto"/>
      </w:pPr>
    </w:p>
    <w:p w:rsidR="00B14EA4" w:rsidRDefault="00B14EA4">
      <w:pPr>
        <w:widowControl w:val="0"/>
        <w:spacing w:after="0" w:line="276" w:lineRule="auto"/>
        <w:rPr>
          <w:rFonts w:ascii="Arial" w:eastAsia="Arial" w:hAnsi="Arial" w:cs="Arial"/>
        </w:rPr>
        <w:sectPr w:rsidR="00B14EA4" w:rsidSect="00140C6C">
          <w:headerReference w:type="default" r:id="rId8"/>
          <w:pgSz w:w="12240" w:h="15840" w:code="1"/>
          <w:pgMar w:top="1418" w:right="1701" w:bottom="1418" w:left="1701" w:header="0" w:footer="720" w:gutter="0"/>
          <w:pgNumType w:start="1"/>
          <w:cols w:space="720"/>
          <w:docGrid w:linePitch="299"/>
        </w:sectPr>
      </w:pPr>
    </w:p>
    <w:p w:rsidR="007B79D3" w:rsidRDefault="007B79D3">
      <w:pPr>
        <w:keepNext/>
        <w:keepLines/>
        <w:spacing w:before="240" w:after="0"/>
        <w:rPr>
          <w:rFonts w:ascii="Arial" w:eastAsia="Arial" w:hAnsi="Arial" w:cs="Arial"/>
          <w:sz w:val="32"/>
          <w:szCs w:val="32"/>
        </w:rPr>
      </w:pPr>
    </w:p>
    <w:p w:rsidR="00BC1594" w:rsidRDefault="00CC655E">
      <w:pPr>
        <w:keepNext/>
        <w:keepLines/>
        <w:spacing w:before="240" w:after="0"/>
        <w:rPr>
          <w:rFonts w:ascii="Arial" w:eastAsia="Arial" w:hAnsi="Arial" w:cs="Arial"/>
          <w:sz w:val="24"/>
          <w:szCs w:val="24"/>
        </w:rPr>
      </w:pPr>
      <w:r w:rsidRPr="00A610FA">
        <w:rPr>
          <w:rFonts w:ascii="Arial" w:eastAsia="Arial" w:hAnsi="Arial" w:cs="Arial"/>
          <w:sz w:val="24"/>
          <w:szCs w:val="24"/>
        </w:rPr>
        <w:t>Tabla de contenido</w:t>
      </w:r>
    </w:p>
    <w:p w:rsidR="00972839" w:rsidRPr="00A610FA" w:rsidRDefault="00972839">
      <w:pPr>
        <w:keepNext/>
        <w:keepLines/>
        <w:spacing w:before="240" w:after="0"/>
        <w:rPr>
          <w:rFonts w:ascii="Arial" w:eastAsia="Arial" w:hAnsi="Arial" w:cs="Arial"/>
          <w:sz w:val="24"/>
          <w:szCs w:val="24"/>
        </w:rPr>
      </w:pPr>
    </w:p>
    <w:sdt>
      <w:sdtPr>
        <w:id w:val="-1826967315"/>
        <w:docPartObj>
          <w:docPartGallery w:val="Table of Contents"/>
          <w:docPartUnique/>
        </w:docPartObj>
      </w:sdtPr>
      <w:sdtEndPr/>
      <w:sdtContent>
        <w:p w:rsidR="006C25E9" w:rsidRPr="00A610FA" w:rsidRDefault="00CC655E">
          <w:pPr>
            <w:pStyle w:val="TDC1"/>
            <w:tabs>
              <w:tab w:val="right" w:pos="8828"/>
            </w:tabs>
            <w:rPr>
              <w:rFonts w:ascii="Arial" w:hAnsi="Arial" w:cs="Arial"/>
              <w:noProof/>
              <w:sz w:val="24"/>
              <w:szCs w:val="24"/>
            </w:rPr>
          </w:pPr>
          <w:r w:rsidRPr="00A610FA">
            <w:rPr>
              <w:rFonts w:ascii="Arial" w:hAnsi="Arial" w:cs="Arial"/>
              <w:sz w:val="24"/>
              <w:szCs w:val="24"/>
            </w:rPr>
            <w:fldChar w:fldCharType="begin"/>
          </w:r>
          <w:r w:rsidRPr="00A610FA">
            <w:rPr>
              <w:rFonts w:ascii="Arial" w:hAnsi="Arial" w:cs="Arial"/>
              <w:sz w:val="24"/>
              <w:szCs w:val="24"/>
            </w:rPr>
            <w:instrText xml:space="preserve"> TOC \h \u \z </w:instrText>
          </w:r>
          <w:r w:rsidRPr="00A610FA">
            <w:rPr>
              <w:rFonts w:ascii="Arial" w:hAnsi="Arial" w:cs="Arial"/>
              <w:sz w:val="24"/>
              <w:szCs w:val="24"/>
            </w:rPr>
            <w:fldChar w:fldCharType="separate"/>
          </w:r>
          <w:hyperlink w:anchor="_Toc506534572" w:history="1">
            <w:r w:rsidR="006C25E9" w:rsidRPr="00A610FA">
              <w:rPr>
                <w:rStyle w:val="Hipervnculo"/>
                <w:rFonts w:ascii="Arial" w:eastAsia="Arial" w:hAnsi="Arial" w:cs="Arial"/>
                <w:noProof/>
                <w:sz w:val="24"/>
                <w:szCs w:val="24"/>
              </w:rPr>
              <w:t>1. Introducción</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_Toc506534572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4</w:t>
            </w:r>
            <w:r w:rsidR="006C25E9" w:rsidRPr="00A610FA">
              <w:rPr>
                <w:rFonts w:ascii="Arial" w:hAnsi="Arial" w:cs="Arial"/>
                <w:noProof/>
                <w:webHidden/>
                <w:sz w:val="24"/>
                <w:szCs w:val="24"/>
              </w:rPr>
              <w:fldChar w:fldCharType="end"/>
            </w:r>
          </w:hyperlink>
        </w:p>
        <w:p w:rsidR="006C25E9" w:rsidRPr="00A610FA" w:rsidRDefault="00B5600B">
          <w:pPr>
            <w:pStyle w:val="TDC2"/>
            <w:tabs>
              <w:tab w:val="left" w:pos="880"/>
              <w:tab w:val="right" w:pos="8828"/>
            </w:tabs>
            <w:rPr>
              <w:rFonts w:ascii="Arial" w:hAnsi="Arial" w:cs="Arial"/>
              <w:noProof/>
              <w:sz w:val="24"/>
              <w:szCs w:val="24"/>
            </w:rPr>
          </w:pPr>
          <w:hyperlink w:anchor="_Toc506534573" w:history="1">
            <w:r w:rsidR="006C25E9" w:rsidRPr="00A610FA">
              <w:rPr>
                <w:rStyle w:val="Hipervnculo"/>
                <w:rFonts w:ascii="Arial" w:eastAsia="Arial" w:hAnsi="Arial" w:cs="Arial"/>
                <w:noProof/>
                <w:sz w:val="24"/>
                <w:szCs w:val="24"/>
              </w:rPr>
              <w:t>1.1</w:t>
            </w:r>
            <w:r w:rsidR="006C25E9" w:rsidRPr="00A610FA">
              <w:rPr>
                <w:rFonts w:ascii="Arial" w:hAnsi="Arial" w:cs="Arial"/>
                <w:noProof/>
                <w:sz w:val="24"/>
                <w:szCs w:val="24"/>
              </w:rPr>
              <w:tab/>
            </w:r>
            <w:r w:rsidR="006C25E9" w:rsidRPr="00A610FA">
              <w:rPr>
                <w:rStyle w:val="Hipervnculo"/>
                <w:rFonts w:ascii="Arial" w:eastAsia="Arial" w:hAnsi="Arial" w:cs="Arial"/>
                <w:noProof/>
                <w:sz w:val="24"/>
                <w:szCs w:val="24"/>
              </w:rPr>
              <w:t>Propósito</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_Toc506534573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4</w:t>
            </w:r>
            <w:r w:rsidR="006C25E9" w:rsidRPr="00A610FA">
              <w:rPr>
                <w:rFonts w:ascii="Arial" w:hAnsi="Arial" w:cs="Arial"/>
                <w:noProof/>
                <w:webHidden/>
                <w:sz w:val="24"/>
                <w:szCs w:val="24"/>
              </w:rPr>
              <w:fldChar w:fldCharType="end"/>
            </w:r>
          </w:hyperlink>
        </w:p>
        <w:p w:rsidR="006C25E9" w:rsidRPr="00A610FA" w:rsidRDefault="00B5600B">
          <w:pPr>
            <w:pStyle w:val="TDC2"/>
            <w:tabs>
              <w:tab w:val="left" w:pos="880"/>
              <w:tab w:val="right" w:pos="8828"/>
            </w:tabs>
            <w:rPr>
              <w:rFonts w:ascii="Arial" w:hAnsi="Arial" w:cs="Arial"/>
              <w:noProof/>
              <w:sz w:val="24"/>
              <w:szCs w:val="24"/>
            </w:rPr>
          </w:pPr>
          <w:hyperlink w:anchor="_Toc506534574" w:history="1">
            <w:r w:rsidR="006C25E9" w:rsidRPr="00A610FA">
              <w:rPr>
                <w:rStyle w:val="Hipervnculo"/>
                <w:rFonts w:ascii="Arial" w:eastAsia="Arial" w:hAnsi="Arial" w:cs="Arial"/>
                <w:noProof/>
                <w:sz w:val="24"/>
                <w:szCs w:val="24"/>
              </w:rPr>
              <w:t>1.2</w:t>
            </w:r>
            <w:r w:rsidR="006C25E9" w:rsidRPr="00A610FA">
              <w:rPr>
                <w:rFonts w:ascii="Arial" w:hAnsi="Arial" w:cs="Arial"/>
                <w:noProof/>
                <w:sz w:val="24"/>
                <w:szCs w:val="24"/>
              </w:rPr>
              <w:tab/>
            </w:r>
            <w:r w:rsidR="006C25E9" w:rsidRPr="00A610FA">
              <w:rPr>
                <w:rStyle w:val="Hipervnculo"/>
                <w:rFonts w:ascii="Arial" w:eastAsia="Arial" w:hAnsi="Arial" w:cs="Arial"/>
                <w:noProof/>
                <w:sz w:val="24"/>
                <w:szCs w:val="24"/>
              </w:rPr>
              <w:t>Alcance</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_Toc506534574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4</w:t>
            </w:r>
            <w:r w:rsidR="006C25E9" w:rsidRPr="00A610FA">
              <w:rPr>
                <w:rFonts w:ascii="Arial" w:hAnsi="Arial" w:cs="Arial"/>
                <w:noProof/>
                <w:webHidden/>
                <w:sz w:val="24"/>
                <w:szCs w:val="24"/>
              </w:rPr>
              <w:fldChar w:fldCharType="end"/>
            </w:r>
          </w:hyperlink>
        </w:p>
        <w:p w:rsidR="006C25E9" w:rsidRPr="00A610FA" w:rsidRDefault="00B5600B">
          <w:pPr>
            <w:pStyle w:val="TDC2"/>
            <w:tabs>
              <w:tab w:val="left" w:pos="880"/>
              <w:tab w:val="right" w:pos="8828"/>
            </w:tabs>
            <w:rPr>
              <w:rFonts w:ascii="Arial" w:hAnsi="Arial" w:cs="Arial"/>
              <w:noProof/>
              <w:sz w:val="24"/>
              <w:szCs w:val="24"/>
            </w:rPr>
          </w:pPr>
          <w:hyperlink w:anchor="_Toc506534575" w:history="1">
            <w:r w:rsidR="006C25E9" w:rsidRPr="00A610FA">
              <w:rPr>
                <w:rStyle w:val="Hipervnculo"/>
                <w:rFonts w:ascii="Arial" w:eastAsia="Arial" w:hAnsi="Arial" w:cs="Arial"/>
                <w:noProof/>
                <w:sz w:val="24"/>
                <w:szCs w:val="24"/>
              </w:rPr>
              <w:t>1.3</w:t>
            </w:r>
            <w:r w:rsidR="006C25E9" w:rsidRPr="00A610FA">
              <w:rPr>
                <w:rFonts w:ascii="Arial" w:hAnsi="Arial" w:cs="Arial"/>
                <w:noProof/>
                <w:sz w:val="24"/>
                <w:szCs w:val="24"/>
              </w:rPr>
              <w:tab/>
            </w:r>
            <w:r w:rsidR="006C25E9" w:rsidRPr="00A610FA">
              <w:rPr>
                <w:rStyle w:val="Hipervnculo"/>
                <w:rFonts w:ascii="Arial" w:eastAsia="Arial" w:hAnsi="Arial" w:cs="Arial"/>
                <w:noProof/>
                <w:sz w:val="24"/>
                <w:szCs w:val="24"/>
              </w:rPr>
              <w:t>Definiciones, Acrónimos y Abreviaturas</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_Toc506534575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5</w:t>
            </w:r>
            <w:r w:rsidR="006C25E9" w:rsidRPr="00A610FA">
              <w:rPr>
                <w:rFonts w:ascii="Arial" w:hAnsi="Arial" w:cs="Arial"/>
                <w:noProof/>
                <w:webHidden/>
                <w:sz w:val="24"/>
                <w:szCs w:val="24"/>
              </w:rPr>
              <w:fldChar w:fldCharType="end"/>
            </w:r>
          </w:hyperlink>
        </w:p>
        <w:p w:rsidR="006C25E9" w:rsidRPr="00A610FA" w:rsidRDefault="00B5600B">
          <w:pPr>
            <w:pStyle w:val="TDC2"/>
            <w:tabs>
              <w:tab w:val="left" w:pos="880"/>
              <w:tab w:val="right" w:pos="8828"/>
            </w:tabs>
            <w:rPr>
              <w:rFonts w:ascii="Arial" w:hAnsi="Arial" w:cs="Arial"/>
              <w:noProof/>
              <w:sz w:val="24"/>
              <w:szCs w:val="24"/>
            </w:rPr>
          </w:pPr>
          <w:hyperlink w:anchor="_Toc506534576" w:history="1">
            <w:r w:rsidR="006C25E9" w:rsidRPr="00A610FA">
              <w:rPr>
                <w:rStyle w:val="Hipervnculo"/>
                <w:rFonts w:ascii="Arial" w:eastAsia="Arial" w:hAnsi="Arial" w:cs="Arial"/>
                <w:noProof/>
                <w:sz w:val="24"/>
                <w:szCs w:val="24"/>
              </w:rPr>
              <w:t>1.4</w:t>
            </w:r>
            <w:r w:rsidR="006C25E9" w:rsidRPr="00A610FA">
              <w:rPr>
                <w:rFonts w:ascii="Arial" w:hAnsi="Arial" w:cs="Arial"/>
                <w:noProof/>
                <w:sz w:val="24"/>
                <w:szCs w:val="24"/>
              </w:rPr>
              <w:tab/>
            </w:r>
            <w:r w:rsidR="006C25E9" w:rsidRPr="00A610FA">
              <w:rPr>
                <w:rStyle w:val="Hipervnculo"/>
                <w:rFonts w:ascii="Arial" w:eastAsia="Arial" w:hAnsi="Arial" w:cs="Arial"/>
                <w:noProof/>
                <w:sz w:val="24"/>
                <w:szCs w:val="24"/>
              </w:rPr>
              <w:t>Responsables e involucrados</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_Toc506534576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5</w:t>
            </w:r>
            <w:r w:rsidR="006C25E9" w:rsidRPr="00A610FA">
              <w:rPr>
                <w:rFonts w:ascii="Arial" w:hAnsi="Arial" w:cs="Arial"/>
                <w:noProof/>
                <w:webHidden/>
                <w:sz w:val="24"/>
                <w:szCs w:val="24"/>
              </w:rPr>
              <w:fldChar w:fldCharType="end"/>
            </w:r>
          </w:hyperlink>
        </w:p>
        <w:p w:rsidR="006C25E9" w:rsidRPr="00A610FA" w:rsidRDefault="00B5600B">
          <w:pPr>
            <w:pStyle w:val="TDC2"/>
            <w:tabs>
              <w:tab w:val="left" w:pos="880"/>
              <w:tab w:val="right" w:pos="8828"/>
            </w:tabs>
            <w:rPr>
              <w:rFonts w:ascii="Arial" w:hAnsi="Arial" w:cs="Arial"/>
              <w:noProof/>
              <w:sz w:val="24"/>
              <w:szCs w:val="24"/>
            </w:rPr>
          </w:pPr>
          <w:hyperlink w:anchor="_Toc506534577" w:history="1">
            <w:r w:rsidR="006C25E9" w:rsidRPr="00A610FA">
              <w:rPr>
                <w:rStyle w:val="Hipervnculo"/>
                <w:rFonts w:ascii="Arial" w:eastAsia="Arial" w:hAnsi="Arial" w:cs="Arial"/>
                <w:noProof/>
                <w:sz w:val="24"/>
                <w:szCs w:val="24"/>
              </w:rPr>
              <w:t>1.5</w:t>
            </w:r>
            <w:r w:rsidR="006C25E9" w:rsidRPr="00A610FA">
              <w:rPr>
                <w:rFonts w:ascii="Arial" w:hAnsi="Arial" w:cs="Arial"/>
                <w:noProof/>
                <w:sz w:val="24"/>
                <w:szCs w:val="24"/>
              </w:rPr>
              <w:tab/>
            </w:r>
            <w:r w:rsidR="006C25E9" w:rsidRPr="00A610FA">
              <w:rPr>
                <w:rStyle w:val="Hipervnculo"/>
                <w:rFonts w:ascii="Arial" w:eastAsia="Arial" w:hAnsi="Arial" w:cs="Arial"/>
                <w:noProof/>
                <w:sz w:val="24"/>
                <w:szCs w:val="24"/>
              </w:rPr>
              <w:t>Referencias (bibliografía o web grafía)</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_Toc506534577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5</w:t>
            </w:r>
            <w:r w:rsidR="006C25E9" w:rsidRPr="00A610FA">
              <w:rPr>
                <w:rFonts w:ascii="Arial" w:hAnsi="Arial" w:cs="Arial"/>
                <w:noProof/>
                <w:webHidden/>
                <w:sz w:val="24"/>
                <w:szCs w:val="24"/>
              </w:rPr>
              <w:fldChar w:fldCharType="end"/>
            </w:r>
          </w:hyperlink>
        </w:p>
        <w:p w:rsidR="006C25E9" w:rsidRPr="00A610FA" w:rsidRDefault="00B5600B">
          <w:pPr>
            <w:pStyle w:val="TDC1"/>
            <w:tabs>
              <w:tab w:val="right" w:pos="8828"/>
            </w:tabs>
            <w:rPr>
              <w:rFonts w:ascii="Arial" w:hAnsi="Arial" w:cs="Arial"/>
              <w:noProof/>
              <w:sz w:val="24"/>
              <w:szCs w:val="24"/>
            </w:rPr>
          </w:pPr>
          <w:hyperlink w:anchor="_Toc506534578" w:history="1">
            <w:r w:rsidR="006C25E9" w:rsidRPr="00A610FA">
              <w:rPr>
                <w:rStyle w:val="Hipervnculo"/>
                <w:rFonts w:ascii="Arial" w:eastAsia="Arial" w:hAnsi="Arial" w:cs="Arial"/>
                <w:noProof/>
                <w:sz w:val="24"/>
                <w:szCs w:val="24"/>
              </w:rPr>
              <w:t>2. Descripción General</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_Toc506534578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5</w:t>
            </w:r>
            <w:r w:rsidR="006C25E9" w:rsidRPr="00A610FA">
              <w:rPr>
                <w:rFonts w:ascii="Arial" w:hAnsi="Arial" w:cs="Arial"/>
                <w:noProof/>
                <w:webHidden/>
                <w:sz w:val="24"/>
                <w:szCs w:val="24"/>
              </w:rPr>
              <w:fldChar w:fldCharType="end"/>
            </w:r>
          </w:hyperlink>
        </w:p>
        <w:p w:rsidR="006C25E9" w:rsidRPr="00A610FA" w:rsidRDefault="00B5600B">
          <w:pPr>
            <w:pStyle w:val="TDC1"/>
            <w:tabs>
              <w:tab w:val="right" w:pos="8828"/>
            </w:tabs>
            <w:rPr>
              <w:rFonts w:ascii="Arial" w:hAnsi="Arial" w:cs="Arial"/>
              <w:noProof/>
              <w:sz w:val="24"/>
              <w:szCs w:val="24"/>
            </w:rPr>
          </w:pPr>
          <w:hyperlink w:anchor="_Toc506534579" w:history="1">
            <w:r w:rsidR="006C25E9" w:rsidRPr="00A610FA">
              <w:rPr>
                <w:rStyle w:val="Hipervnculo"/>
                <w:rFonts w:ascii="Arial" w:eastAsia="Arial" w:hAnsi="Arial" w:cs="Arial"/>
                <w:noProof/>
                <w:sz w:val="24"/>
                <w:szCs w:val="24"/>
              </w:rPr>
              <w:t>4. Situación Esperada</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_Toc506534579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6</w:t>
            </w:r>
            <w:r w:rsidR="006C25E9" w:rsidRPr="00A610FA">
              <w:rPr>
                <w:rFonts w:ascii="Arial" w:hAnsi="Arial" w:cs="Arial"/>
                <w:noProof/>
                <w:webHidden/>
                <w:sz w:val="24"/>
                <w:szCs w:val="24"/>
              </w:rPr>
              <w:fldChar w:fldCharType="end"/>
            </w:r>
          </w:hyperlink>
        </w:p>
        <w:p w:rsidR="006C25E9" w:rsidRPr="00A610FA" w:rsidRDefault="00B5600B">
          <w:pPr>
            <w:pStyle w:val="TDC1"/>
            <w:tabs>
              <w:tab w:val="right" w:pos="8828"/>
            </w:tabs>
            <w:rPr>
              <w:rFonts w:ascii="Arial" w:hAnsi="Arial" w:cs="Arial"/>
              <w:noProof/>
              <w:sz w:val="24"/>
              <w:szCs w:val="24"/>
            </w:rPr>
          </w:pPr>
          <w:hyperlink w:anchor="_Toc506534580" w:history="1">
            <w:r w:rsidR="006C25E9" w:rsidRPr="00A610FA">
              <w:rPr>
                <w:rStyle w:val="Hipervnculo"/>
                <w:rFonts w:ascii="Arial" w:eastAsia="Arial" w:hAnsi="Arial" w:cs="Arial"/>
                <w:noProof/>
                <w:sz w:val="24"/>
                <w:szCs w:val="24"/>
              </w:rPr>
              <w:t>5. Justificación</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_Toc506534580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6</w:t>
            </w:r>
            <w:r w:rsidR="006C25E9" w:rsidRPr="00A610FA">
              <w:rPr>
                <w:rFonts w:ascii="Arial" w:hAnsi="Arial" w:cs="Arial"/>
                <w:noProof/>
                <w:webHidden/>
                <w:sz w:val="24"/>
                <w:szCs w:val="24"/>
              </w:rPr>
              <w:fldChar w:fldCharType="end"/>
            </w:r>
          </w:hyperlink>
        </w:p>
        <w:p w:rsidR="006C25E9" w:rsidRPr="00A610FA" w:rsidRDefault="00B5600B">
          <w:pPr>
            <w:pStyle w:val="TDC1"/>
            <w:tabs>
              <w:tab w:val="right" w:pos="8828"/>
            </w:tabs>
            <w:rPr>
              <w:rFonts w:ascii="Arial" w:hAnsi="Arial" w:cs="Arial"/>
              <w:noProof/>
              <w:sz w:val="24"/>
              <w:szCs w:val="24"/>
            </w:rPr>
          </w:pPr>
          <w:hyperlink w:anchor="_Toc506534581" w:history="1">
            <w:r w:rsidR="006C25E9" w:rsidRPr="00A610FA">
              <w:rPr>
                <w:rStyle w:val="Hipervnculo"/>
                <w:rFonts w:ascii="Arial" w:eastAsia="Arial" w:hAnsi="Arial" w:cs="Arial"/>
                <w:i/>
                <w:noProof/>
                <w:sz w:val="24"/>
                <w:szCs w:val="24"/>
              </w:rPr>
              <w:t>6. Observaciones</w:t>
            </w:r>
            <w:r w:rsidR="006C25E9" w:rsidRPr="00A610FA">
              <w:rPr>
                <w:rFonts w:ascii="Arial" w:hAnsi="Arial" w:cs="Arial"/>
                <w:noProof/>
                <w:webHidden/>
                <w:sz w:val="24"/>
                <w:szCs w:val="24"/>
              </w:rPr>
              <w:tab/>
            </w:r>
            <w:r w:rsidR="006C25E9" w:rsidRPr="00A610FA">
              <w:rPr>
                <w:rFonts w:ascii="Arial" w:hAnsi="Arial" w:cs="Arial"/>
                <w:noProof/>
                <w:webHidden/>
                <w:sz w:val="24"/>
                <w:szCs w:val="24"/>
              </w:rPr>
              <w:fldChar w:fldCharType="begin"/>
            </w:r>
            <w:r w:rsidR="006C25E9" w:rsidRPr="00A610FA">
              <w:rPr>
                <w:rFonts w:ascii="Arial" w:hAnsi="Arial" w:cs="Arial"/>
                <w:noProof/>
                <w:webHidden/>
                <w:sz w:val="24"/>
                <w:szCs w:val="24"/>
              </w:rPr>
              <w:instrText xml:space="preserve"> PAGEREF _Toc506534581 \h </w:instrText>
            </w:r>
            <w:r w:rsidR="006C25E9" w:rsidRPr="00A610FA">
              <w:rPr>
                <w:rFonts w:ascii="Arial" w:hAnsi="Arial" w:cs="Arial"/>
                <w:noProof/>
                <w:webHidden/>
                <w:sz w:val="24"/>
                <w:szCs w:val="24"/>
              </w:rPr>
            </w:r>
            <w:r w:rsidR="006C25E9" w:rsidRPr="00A610FA">
              <w:rPr>
                <w:rFonts w:ascii="Arial" w:hAnsi="Arial" w:cs="Arial"/>
                <w:noProof/>
                <w:webHidden/>
                <w:sz w:val="24"/>
                <w:szCs w:val="24"/>
              </w:rPr>
              <w:fldChar w:fldCharType="separate"/>
            </w:r>
            <w:r w:rsidR="00171FE1">
              <w:rPr>
                <w:rFonts w:ascii="Arial" w:hAnsi="Arial" w:cs="Arial"/>
                <w:noProof/>
                <w:webHidden/>
                <w:sz w:val="24"/>
                <w:szCs w:val="24"/>
              </w:rPr>
              <w:t>7</w:t>
            </w:r>
            <w:r w:rsidR="006C25E9" w:rsidRPr="00A610FA">
              <w:rPr>
                <w:rFonts w:ascii="Arial" w:hAnsi="Arial" w:cs="Arial"/>
                <w:noProof/>
                <w:webHidden/>
                <w:sz w:val="24"/>
                <w:szCs w:val="24"/>
              </w:rPr>
              <w:fldChar w:fldCharType="end"/>
            </w:r>
          </w:hyperlink>
        </w:p>
        <w:p w:rsidR="00BC1594" w:rsidRDefault="00CC655E">
          <w:pPr>
            <w:tabs>
              <w:tab w:val="right" w:pos="8828"/>
            </w:tabs>
            <w:spacing w:after="100"/>
          </w:pPr>
          <w:r w:rsidRPr="00A610FA">
            <w:rPr>
              <w:rFonts w:ascii="Arial" w:hAnsi="Arial" w:cs="Arial"/>
              <w:sz w:val="24"/>
              <w:szCs w:val="24"/>
            </w:rPr>
            <w:fldChar w:fldCharType="end"/>
          </w:r>
        </w:p>
      </w:sdtContent>
    </w:sdt>
    <w:p w:rsidR="00BC1594" w:rsidRDefault="00BC1594">
      <w:pPr>
        <w:rPr>
          <w:rFonts w:ascii="Arial" w:eastAsia="Arial" w:hAnsi="Arial" w:cs="Arial"/>
        </w:rPr>
      </w:pPr>
    </w:p>
    <w:p w:rsidR="00BC1594" w:rsidRDefault="00BC1594">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BC1594" w:rsidRDefault="00BC1594">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B14EA4" w:rsidRDefault="00B14EA4">
      <w:pPr>
        <w:spacing w:after="0" w:line="240" w:lineRule="auto"/>
        <w:jc w:val="both"/>
        <w:rPr>
          <w:rFonts w:ascii="Arial" w:eastAsia="Arial" w:hAnsi="Arial" w:cs="Arial"/>
          <w:sz w:val="24"/>
          <w:szCs w:val="24"/>
        </w:rPr>
      </w:pPr>
    </w:p>
    <w:p w:rsidR="00B14EA4" w:rsidRDefault="00B14EA4">
      <w:pPr>
        <w:spacing w:after="0" w:line="240" w:lineRule="auto"/>
        <w:jc w:val="both"/>
        <w:rPr>
          <w:rFonts w:ascii="Arial" w:eastAsia="Arial" w:hAnsi="Arial" w:cs="Arial"/>
          <w:sz w:val="24"/>
          <w:szCs w:val="24"/>
        </w:rPr>
      </w:pPr>
    </w:p>
    <w:p w:rsidR="006C25E9" w:rsidRDefault="006C25E9">
      <w:pPr>
        <w:spacing w:after="0" w:line="240" w:lineRule="auto"/>
        <w:jc w:val="both"/>
        <w:rPr>
          <w:rFonts w:ascii="Arial" w:eastAsia="Arial" w:hAnsi="Arial" w:cs="Arial"/>
          <w:sz w:val="24"/>
          <w:szCs w:val="24"/>
        </w:rPr>
      </w:pPr>
    </w:p>
    <w:p w:rsidR="00BC1594" w:rsidRDefault="00BC1594" w:rsidP="002112D6">
      <w:pPr>
        <w:spacing w:after="0" w:line="240" w:lineRule="auto"/>
        <w:jc w:val="both"/>
        <w:rPr>
          <w:rFonts w:ascii="Arial" w:eastAsia="Arial" w:hAnsi="Arial" w:cs="Arial"/>
          <w:sz w:val="24"/>
          <w:szCs w:val="24"/>
        </w:rPr>
      </w:pPr>
    </w:p>
    <w:p w:rsidR="00BC1594" w:rsidRPr="009C1FAF" w:rsidRDefault="00CC655E" w:rsidP="002112D6">
      <w:pPr>
        <w:pStyle w:val="Ttulo1"/>
        <w:rPr>
          <w:rFonts w:ascii="Arial" w:eastAsia="Arial" w:hAnsi="Arial" w:cs="Arial"/>
          <w:b/>
          <w:color w:val="000000"/>
          <w:sz w:val="24"/>
          <w:szCs w:val="24"/>
        </w:rPr>
      </w:pPr>
      <w:bookmarkStart w:id="0" w:name="_Toc506534572"/>
      <w:r w:rsidRPr="009C1FAF">
        <w:rPr>
          <w:rFonts w:ascii="Arial" w:eastAsia="Arial" w:hAnsi="Arial" w:cs="Arial"/>
          <w:b/>
          <w:color w:val="000000"/>
          <w:sz w:val="24"/>
          <w:szCs w:val="24"/>
        </w:rPr>
        <w:lastRenderedPageBreak/>
        <w:t>1. Introducción</w:t>
      </w:r>
      <w:bookmarkEnd w:id="0"/>
    </w:p>
    <w:p w:rsidR="00BC1594" w:rsidRPr="009C1FAF" w:rsidRDefault="00BC1594" w:rsidP="002112D6">
      <w:pPr>
        <w:tabs>
          <w:tab w:val="left" w:pos="426"/>
        </w:tabs>
        <w:spacing w:after="0" w:line="240" w:lineRule="auto"/>
        <w:jc w:val="both"/>
        <w:rPr>
          <w:rFonts w:ascii="Arial" w:eastAsia="Arial" w:hAnsi="Arial" w:cs="Arial"/>
          <w:color w:val="0000FF"/>
          <w:sz w:val="24"/>
          <w:szCs w:val="24"/>
        </w:rPr>
      </w:pPr>
    </w:p>
    <w:p w:rsidR="00BC1594" w:rsidRPr="009C1FAF" w:rsidRDefault="00CC655E" w:rsidP="002112D6">
      <w:pPr>
        <w:tabs>
          <w:tab w:val="left" w:pos="426"/>
        </w:tabs>
        <w:jc w:val="both"/>
        <w:rPr>
          <w:rFonts w:ascii="Arial" w:eastAsia="Arial" w:hAnsi="Arial" w:cs="Arial"/>
          <w:sz w:val="24"/>
          <w:szCs w:val="24"/>
        </w:rPr>
      </w:pPr>
      <w:r w:rsidRPr="009C1FAF">
        <w:rPr>
          <w:rFonts w:ascii="Arial" w:eastAsia="Arial" w:hAnsi="Arial" w:cs="Arial"/>
          <w:sz w:val="24"/>
          <w:szCs w:val="24"/>
        </w:rPr>
        <w:t>En el proyecto se pretende poder reservar los ambientes y facilitar la administración de audiovisuales 1 y 2 y el auditorio (Puntos estratégicos) debido a los problemas que han surgido mediante la falta de Software para el SI</w:t>
      </w:r>
      <w:r w:rsidR="009C1FAF">
        <w:rPr>
          <w:rFonts w:ascii="Arial" w:eastAsia="Arial" w:hAnsi="Arial" w:cs="Arial"/>
          <w:sz w:val="24"/>
          <w:szCs w:val="24"/>
        </w:rPr>
        <w:t xml:space="preserve">. </w:t>
      </w:r>
      <w:r w:rsidRPr="009C1FAF">
        <w:rPr>
          <w:rFonts w:ascii="Arial" w:eastAsia="Arial" w:hAnsi="Arial" w:cs="Arial"/>
          <w:sz w:val="24"/>
          <w:szCs w:val="24"/>
        </w:rPr>
        <w:t xml:space="preserve"> </w:t>
      </w:r>
    </w:p>
    <w:p w:rsidR="009C1FAF" w:rsidRPr="009C1FAF" w:rsidRDefault="00CC655E" w:rsidP="002112D6">
      <w:pPr>
        <w:rPr>
          <w:rFonts w:ascii="Arial" w:eastAsia="Arial" w:hAnsi="Arial" w:cs="Arial"/>
          <w:sz w:val="24"/>
          <w:szCs w:val="24"/>
        </w:rPr>
      </w:pPr>
      <w:r w:rsidRPr="009C1FAF">
        <w:rPr>
          <w:rFonts w:ascii="Arial" w:eastAsia="Arial" w:hAnsi="Arial" w:cs="Arial"/>
          <w:sz w:val="24"/>
          <w:szCs w:val="24"/>
        </w:rPr>
        <w:t>En este trabajo hablaremos del Software  Sound Vision 4k, de cómo fue realizad</w:t>
      </w:r>
      <w:r w:rsidR="009C1FAF" w:rsidRPr="009C1FAF">
        <w:rPr>
          <w:rFonts w:ascii="Arial" w:eastAsia="Arial" w:hAnsi="Arial" w:cs="Arial"/>
          <w:sz w:val="24"/>
          <w:szCs w:val="24"/>
        </w:rPr>
        <w:t xml:space="preserve">o, sus funciones, entre otros. </w:t>
      </w:r>
    </w:p>
    <w:p w:rsidR="00BC1594" w:rsidRPr="009C1FAF" w:rsidRDefault="00CC655E" w:rsidP="002112D6">
      <w:pPr>
        <w:pStyle w:val="Ttulo2"/>
        <w:numPr>
          <w:ilvl w:val="1"/>
          <w:numId w:val="1"/>
        </w:numPr>
        <w:rPr>
          <w:rFonts w:ascii="Arial" w:eastAsia="Arial" w:hAnsi="Arial" w:cs="Arial"/>
          <w:b/>
          <w:color w:val="000000"/>
          <w:sz w:val="24"/>
          <w:szCs w:val="24"/>
        </w:rPr>
      </w:pPr>
      <w:bookmarkStart w:id="1" w:name="_Toc506534573"/>
      <w:r w:rsidRPr="009C1FAF">
        <w:rPr>
          <w:rFonts w:ascii="Arial" w:eastAsia="Arial" w:hAnsi="Arial" w:cs="Arial"/>
          <w:b/>
          <w:color w:val="000000"/>
          <w:sz w:val="24"/>
          <w:szCs w:val="24"/>
        </w:rPr>
        <w:t>Propósito</w:t>
      </w:r>
      <w:bookmarkEnd w:id="1"/>
    </w:p>
    <w:p w:rsidR="009C1FAF" w:rsidRPr="009C1FAF" w:rsidRDefault="009C1FAF" w:rsidP="002112D6">
      <w:pPr>
        <w:rPr>
          <w:rFonts w:ascii="Arial" w:hAnsi="Arial" w:cs="Arial"/>
          <w:sz w:val="24"/>
          <w:szCs w:val="24"/>
        </w:rPr>
      </w:pPr>
    </w:p>
    <w:p w:rsidR="006C25E9" w:rsidRPr="009C1FAF" w:rsidRDefault="00CC655E" w:rsidP="002112D6">
      <w:pPr>
        <w:rPr>
          <w:rFonts w:ascii="Arial" w:eastAsia="Arial" w:hAnsi="Arial" w:cs="Arial"/>
          <w:sz w:val="24"/>
          <w:szCs w:val="24"/>
        </w:rPr>
      </w:pPr>
      <w:r w:rsidRPr="009C1FAF">
        <w:rPr>
          <w:rFonts w:ascii="Arial" w:eastAsia="Arial" w:hAnsi="Arial" w:cs="Arial"/>
          <w:sz w:val="24"/>
          <w:szCs w:val="24"/>
        </w:rPr>
        <w:t>El documento de planteamiento del problema se originó con la idea de informar al usuario sobre las características de nuestro sistema, para tener un mayor control y entendimiento sobre los requerimientos que recolectamos con los clientes, ayudando este documento como herramienta para el correcto desarrollo del mismo.</w:t>
      </w:r>
    </w:p>
    <w:p w:rsidR="00BC1594" w:rsidRDefault="00CC655E" w:rsidP="002112D6">
      <w:pPr>
        <w:pStyle w:val="Ttulo2"/>
        <w:numPr>
          <w:ilvl w:val="1"/>
          <w:numId w:val="1"/>
        </w:numPr>
        <w:rPr>
          <w:rFonts w:ascii="Arial" w:eastAsia="Arial" w:hAnsi="Arial" w:cs="Arial"/>
          <w:b/>
          <w:color w:val="000000"/>
          <w:sz w:val="24"/>
          <w:szCs w:val="24"/>
        </w:rPr>
      </w:pPr>
      <w:bookmarkStart w:id="2" w:name="_Toc506534574"/>
      <w:r w:rsidRPr="009C1FAF">
        <w:rPr>
          <w:rFonts w:ascii="Arial" w:eastAsia="Arial" w:hAnsi="Arial" w:cs="Arial"/>
          <w:b/>
          <w:color w:val="000000"/>
          <w:sz w:val="24"/>
          <w:szCs w:val="24"/>
        </w:rPr>
        <w:t>Alcance</w:t>
      </w:r>
      <w:bookmarkEnd w:id="2"/>
    </w:p>
    <w:p w:rsidR="009C1FAF" w:rsidRPr="009C1FAF" w:rsidRDefault="009C1FAF" w:rsidP="002112D6"/>
    <w:p w:rsidR="00BC1594" w:rsidRPr="009C1FAF" w:rsidRDefault="00CC655E" w:rsidP="002112D6">
      <w:pPr>
        <w:rPr>
          <w:rFonts w:ascii="Arial" w:hAnsi="Arial" w:cs="Arial"/>
          <w:sz w:val="24"/>
          <w:szCs w:val="24"/>
        </w:rPr>
      </w:pPr>
      <w:r w:rsidRPr="009C1FAF">
        <w:rPr>
          <w:rFonts w:ascii="Arial" w:hAnsi="Arial" w:cs="Arial"/>
          <w:sz w:val="24"/>
          <w:szCs w:val="24"/>
        </w:rPr>
        <w:t>El sistema de información se va a implementar para solucionar casi todos los problemas que se tiene en la reservación de audiovisuales y auditorio, para poder visualizar de forma digital la disponibilidad de un ambiente como es audiovisuales 1 o 2</w:t>
      </w:r>
      <w:r w:rsidR="009C1FAF">
        <w:rPr>
          <w:rFonts w:ascii="Arial" w:hAnsi="Arial" w:cs="Arial"/>
          <w:sz w:val="24"/>
          <w:szCs w:val="24"/>
        </w:rPr>
        <w:t xml:space="preserve"> y auditorio</w:t>
      </w:r>
      <w:r w:rsidRPr="009C1FAF">
        <w:rPr>
          <w:rFonts w:ascii="Arial" w:hAnsi="Arial" w:cs="Arial"/>
          <w:sz w:val="24"/>
          <w:szCs w:val="24"/>
        </w:rPr>
        <w:t>, contrario a como actualmente se hace, así el sistema va a abarcar las áreas funcionales de reservas reduciendo el tiempo de gestión.</w:t>
      </w:r>
    </w:p>
    <w:p w:rsidR="00BC1594" w:rsidRPr="009C1FAF" w:rsidRDefault="00CC655E" w:rsidP="002112D6">
      <w:pPr>
        <w:rPr>
          <w:rFonts w:ascii="Arial" w:hAnsi="Arial" w:cs="Arial"/>
          <w:sz w:val="24"/>
          <w:szCs w:val="24"/>
        </w:rPr>
      </w:pPr>
      <w:r w:rsidRPr="009C1FAF">
        <w:rPr>
          <w:rFonts w:ascii="Arial" w:hAnsi="Arial" w:cs="Arial"/>
          <w:sz w:val="24"/>
          <w:szCs w:val="24"/>
        </w:rPr>
        <w:t>El sistema interactúa con los administradores:</w:t>
      </w:r>
    </w:p>
    <w:p w:rsidR="00BC1594" w:rsidRPr="009C1FAF" w:rsidRDefault="00CC655E">
      <w:pPr>
        <w:numPr>
          <w:ilvl w:val="0"/>
          <w:numId w:val="3"/>
        </w:numPr>
        <w:spacing w:after="0" w:line="256" w:lineRule="auto"/>
        <w:contextualSpacing/>
        <w:rPr>
          <w:rFonts w:ascii="Arial" w:hAnsi="Arial" w:cs="Arial"/>
          <w:sz w:val="24"/>
          <w:szCs w:val="24"/>
        </w:rPr>
      </w:pPr>
      <w:r w:rsidRPr="009C1FAF">
        <w:rPr>
          <w:rFonts w:ascii="Arial" w:hAnsi="Arial" w:cs="Arial"/>
          <w:sz w:val="24"/>
          <w:szCs w:val="24"/>
        </w:rPr>
        <w:t>José Fernando palomino (INSTRUCTOR).</w:t>
      </w:r>
    </w:p>
    <w:p w:rsidR="00BC1594" w:rsidRPr="009C1FAF" w:rsidRDefault="002E5093">
      <w:pPr>
        <w:numPr>
          <w:ilvl w:val="0"/>
          <w:numId w:val="3"/>
        </w:numPr>
        <w:spacing w:after="0" w:line="256" w:lineRule="auto"/>
        <w:contextualSpacing/>
        <w:rPr>
          <w:rFonts w:ascii="Arial" w:hAnsi="Arial" w:cs="Arial"/>
          <w:sz w:val="24"/>
          <w:szCs w:val="24"/>
        </w:rPr>
      </w:pPr>
      <w:r>
        <w:rPr>
          <w:rFonts w:ascii="Arial" w:hAnsi="Arial" w:cs="Arial"/>
          <w:sz w:val="24"/>
          <w:szCs w:val="24"/>
        </w:rPr>
        <w:t>Erika Pedroz</w:t>
      </w:r>
      <w:r w:rsidR="00CC655E" w:rsidRPr="009C1FAF">
        <w:rPr>
          <w:rFonts w:ascii="Arial" w:hAnsi="Arial" w:cs="Arial"/>
          <w:sz w:val="24"/>
          <w:szCs w:val="24"/>
        </w:rPr>
        <w:t>a (SECRETARIA DEL SUBDIRECTOR).</w:t>
      </w:r>
    </w:p>
    <w:p w:rsidR="00BC1594" w:rsidRPr="009C1FAF" w:rsidRDefault="00CC655E">
      <w:pPr>
        <w:numPr>
          <w:ilvl w:val="0"/>
          <w:numId w:val="3"/>
        </w:numPr>
        <w:spacing w:line="256" w:lineRule="auto"/>
        <w:contextualSpacing/>
        <w:rPr>
          <w:rFonts w:ascii="Arial" w:hAnsi="Arial" w:cs="Arial"/>
          <w:sz w:val="24"/>
          <w:szCs w:val="24"/>
        </w:rPr>
      </w:pPr>
      <w:r w:rsidRPr="009C1FAF">
        <w:rPr>
          <w:rFonts w:ascii="Arial" w:hAnsi="Arial" w:cs="Arial"/>
          <w:sz w:val="24"/>
          <w:szCs w:val="24"/>
        </w:rPr>
        <w:t>Mesa de ayuda.</w:t>
      </w:r>
    </w:p>
    <w:p w:rsidR="00BC1594" w:rsidRPr="009C1FAF" w:rsidRDefault="00CC655E">
      <w:pPr>
        <w:rPr>
          <w:rFonts w:ascii="Arial" w:hAnsi="Arial" w:cs="Arial"/>
          <w:sz w:val="24"/>
          <w:szCs w:val="24"/>
        </w:rPr>
      </w:pPr>
      <w:r w:rsidRPr="009C1FAF">
        <w:rPr>
          <w:rFonts w:ascii="Arial" w:hAnsi="Arial" w:cs="Arial"/>
          <w:sz w:val="24"/>
          <w:szCs w:val="24"/>
        </w:rPr>
        <w:t>Sin embargo, no solo con estas personas lo hará, también con los instructores quienes reservan los puntos estratégicos.</w:t>
      </w:r>
    </w:p>
    <w:p w:rsidR="00BC1594" w:rsidRPr="009C1FAF" w:rsidRDefault="00CC655E">
      <w:pPr>
        <w:rPr>
          <w:rFonts w:ascii="Arial" w:hAnsi="Arial" w:cs="Arial"/>
          <w:sz w:val="24"/>
          <w:szCs w:val="24"/>
        </w:rPr>
      </w:pPr>
      <w:r w:rsidRPr="009C1FAF">
        <w:rPr>
          <w:rFonts w:ascii="Arial" w:hAnsi="Arial" w:cs="Arial"/>
          <w:sz w:val="24"/>
          <w:szCs w:val="24"/>
        </w:rPr>
        <w:t>Reducirá el tiempo de gestión mediante usuarios (Instructores) reservando los ambientes, en este momento la manera de gestión es buscar a un instructor que está en constante movimiento.</w:t>
      </w:r>
    </w:p>
    <w:p w:rsidR="00BC1594" w:rsidRPr="009C1FAF" w:rsidRDefault="00CC655E">
      <w:pPr>
        <w:rPr>
          <w:rFonts w:ascii="Arial" w:hAnsi="Arial" w:cs="Arial"/>
          <w:sz w:val="24"/>
          <w:szCs w:val="24"/>
        </w:rPr>
      </w:pPr>
      <w:r w:rsidRPr="009C1FAF">
        <w:rPr>
          <w:rFonts w:ascii="Arial" w:hAnsi="Arial" w:cs="Arial"/>
          <w:sz w:val="24"/>
          <w:szCs w:val="24"/>
        </w:rPr>
        <w:t>El software tendrá un beneficio para el Centro de Comercio Turismo Sena Regional Quindío, aunque una visión es poder lograr e  implementar en los demás centros del país, además de una satisfacción de las personas involucradas deseando adicionarlo en otras áreas.</w:t>
      </w:r>
    </w:p>
    <w:p w:rsidR="00BC1594" w:rsidRPr="009C1FAF" w:rsidRDefault="00BC1594">
      <w:pPr>
        <w:tabs>
          <w:tab w:val="left" w:pos="426"/>
        </w:tabs>
        <w:spacing w:after="0" w:line="240" w:lineRule="auto"/>
        <w:jc w:val="both"/>
        <w:rPr>
          <w:rFonts w:ascii="Arial" w:eastAsia="Arial" w:hAnsi="Arial" w:cs="Arial"/>
          <w:color w:val="0000FF"/>
          <w:sz w:val="24"/>
          <w:szCs w:val="24"/>
        </w:rPr>
      </w:pPr>
    </w:p>
    <w:p w:rsidR="006C25E9" w:rsidRPr="009C1FAF" w:rsidRDefault="00CC655E" w:rsidP="006C25E9">
      <w:pPr>
        <w:pStyle w:val="Ttulo2"/>
        <w:numPr>
          <w:ilvl w:val="1"/>
          <w:numId w:val="1"/>
        </w:numPr>
        <w:rPr>
          <w:rFonts w:ascii="Arial" w:eastAsia="Arial" w:hAnsi="Arial" w:cs="Arial"/>
          <w:b/>
          <w:color w:val="000000"/>
          <w:sz w:val="24"/>
          <w:szCs w:val="24"/>
        </w:rPr>
      </w:pPr>
      <w:bookmarkStart w:id="3" w:name="_Toc506534575"/>
      <w:r w:rsidRPr="009C1FAF">
        <w:rPr>
          <w:rFonts w:ascii="Arial" w:eastAsia="Arial" w:hAnsi="Arial" w:cs="Arial"/>
          <w:b/>
          <w:color w:val="000000"/>
          <w:sz w:val="24"/>
          <w:szCs w:val="24"/>
        </w:rPr>
        <w:lastRenderedPageBreak/>
        <w:t>Definiciones, Acrónimos y Abreviaturas</w:t>
      </w:r>
      <w:bookmarkEnd w:id="3"/>
    </w:p>
    <w:p w:rsidR="00BC1594" w:rsidRPr="009C1FAF" w:rsidRDefault="00BC1594">
      <w:pPr>
        <w:rPr>
          <w:rFonts w:ascii="Arial" w:hAnsi="Arial" w:cs="Arial"/>
          <w:sz w:val="24"/>
          <w:szCs w:val="24"/>
        </w:rPr>
      </w:pPr>
    </w:p>
    <w:p w:rsidR="00BC1594" w:rsidRPr="009C1FAF" w:rsidRDefault="00CC655E">
      <w:pPr>
        <w:numPr>
          <w:ilvl w:val="0"/>
          <w:numId w:val="2"/>
        </w:numPr>
        <w:spacing w:after="0"/>
        <w:contextualSpacing/>
        <w:rPr>
          <w:rFonts w:ascii="Arial" w:hAnsi="Arial" w:cs="Arial"/>
          <w:sz w:val="24"/>
          <w:szCs w:val="24"/>
        </w:rPr>
      </w:pPr>
      <w:r w:rsidRPr="009C1FAF">
        <w:rPr>
          <w:rFonts w:ascii="Arial" w:eastAsia="Arial" w:hAnsi="Arial" w:cs="Arial"/>
          <w:sz w:val="24"/>
          <w:szCs w:val="24"/>
        </w:rPr>
        <w:t>SENA: Servicio Nacional de Aprendizaje</w:t>
      </w:r>
    </w:p>
    <w:p w:rsidR="00BC1594" w:rsidRPr="009C1FAF" w:rsidRDefault="00CC655E" w:rsidP="009C1FAF">
      <w:pPr>
        <w:numPr>
          <w:ilvl w:val="0"/>
          <w:numId w:val="2"/>
        </w:numPr>
        <w:contextualSpacing/>
        <w:rPr>
          <w:rFonts w:ascii="Arial" w:hAnsi="Arial" w:cs="Arial"/>
          <w:sz w:val="24"/>
          <w:szCs w:val="24"/>
        </w:rPr>
      </w:pPr>
      <w:r w:rsidRPr="009C1FAF">
        <w:rPr>
          <w:rFonts w:ascii="Arial" w:eastAsia="Arial" w:hAnsi="Arial" w:cs="Arial"/>
          <w:sz w:val="24"/>
          <w:szCs w:val="24"/>
        </w:rPr>
        <w:t>SI: Sistema de información.</w:t>
      </w:r>
    </w:p>
    <w:p w:rsidR="009C1FAF" w:rsidRPr="009C1FAF" w:rsidRDefault="009C1FAF" w:rsidP="009C1FAF">
      <w:pPr>
        <w:numPr>
          <w:ilvl w:val="0"/>
          <w:numId w:val="2"/>
        </w:numPr>
        <w:contextualSpacing/>
        <w:rPr>
          <w:rFonts w:ascii="Arial" w:hAnsi="Arial" w:cs="Arial"/>
          <w:sz w:val="24"/>
          <w:szCs w:val="24"/>
        </w:rPr>
      </w:pPr>
      <w:r>
        <w:rPr>
          <w:rFonts w:ascii="Arial" w:eastAsia="Arial" w:hAnsi="Arial" w:cs="Arial"/>
          <w:sz w:val="24"/>
          <w:szCs w:val="24"/>
        </w:rPr>
        <w:t xml:space="preserve">N/A: No aplica. </w:t>
      </w:r>
    </w:p>
    <w:p w:rsidR="00BC1594" w:rsidRPr="009C1FAF" w:rsidRDefault="00CC655E">
      <w:pPr>
        <w:pStyle w:val="Ttulo2"/>
        <w:numPr>
          <w:ilvl w:val="1"/>
          <w:numId w:val="1"/>
        </w:numPr>
        <w:rPr>
          <w:rFonts w:ascii="Arial" w:eastAsia="Arial" w:hAnsi="Arial" w:cs="Arial"/>
          <w:b/>
          <w:color w:val="000000"/>
          <w:sz w:val="24"/>
          <w:szCs w:val="24"/>
        </w:rPr>
      </w:pPr>
      <w:bookmarkStart w:id="4" w:name="_Toc506534576"/>
      <w:r w:rsidRPr="009C1FAF">
        <w:rPr>
          <w:rFonts w:ascii="Arial" w:eastAsia="Arial" w:hAnsi="Arial" w:cs="Arial"/>
          <w:b/>
          <w:color w:val="000000"/>
          <w:sz w:val="24"/>
          <w:szCs w:val="24"/>
        </w:rPr>
        <w:t>Responsables e involucrados</w:t>
      </w:r>
      <w:bookmarkEnd w:id="4"/>
    </w:p>
    <w:p w:rsidR="00BC1594" w:rsidRPr="009C1FAF" w:rsidRDefault="00BC1594">
      <w:pPr>
        <w:rPr>
          <w:rFonts w:ascii="Arial" w:hAnsi="Arial" w:cs="Arial"/>
          <w:sz w:val="24"/>
          <w:szCs w:val="24"/>
        </w:rPr>
      </w:pPr>
    </w:p>
    <w:tbl>
      <w:tblPr>
        <w:tblStyle w:val="a1"/>
        <w:tblW w:w="7245" w:type="dxa"/>
        <w:tblInd w:w="749" w:type="dxa"/>
        <w:tblLayout w:type="fixed"/>
        <w:tblLook w:val="0000" w:firstRow="0" w:lastRow="0" w:firstColumn="0" w:lastColumn="0" w:noHBand="0" w:noVBand="0"/>
      </w:tblPr>
      <w:tblGrid>
        <w:gridCol w:w="2425"/>
        <w:gridCol w:w="3125"/>
        <w:gridCol w:w="1695"/>
      </w:tblGrid>
      <w:tr w:rsidR="00BC1594" w:rsidRPr="009C1FAF" w:rsidTr="005E1A1B">
        <w:trPr>
          <w:trHeight w:val="220"/>
        </w:trPr>
        <w:tc>
          <w:tcPr>
            <w:tcW w:w="2425" w:type="dxa"/>
            <w:tcBorders>
              <w:top w:val="single" w:sz="4" w:space="0" w:color="000000"/>
              <w:left w:val="single" w:sz="4" w:space="0" w:color="000000"/>
              <w:bottom w:val="single" w:sz="4" w:space="0" w:color="000000"/>
            </w:tcBorders>
            <w:shd w:val="clear" w:color="auto" w:fill="00B050"/>
          </w:tcPr>
          <w:p w:rsidR="00BC1594" w:rsidRPr="009C1FAF" w:rsidRDefault="00CC655E" w:rsidP="009C1FAF">
            <w:pPr>
              <w:spacing w:after="0" w:line="240" w:lineRule="auto"/>
              <w:jc w:val="center"/>
              <w:rPr>
                <w:rFonts w:ascii="Arial" w:eastAsia="Arial" w:hAnsi="Arial" w:cs="Arial"/>
                <w:sz w:val="24"/>
                <w:szCs w:val="24"/>
              </w:rPr>
            </w:pPr>
            <w:r w:rsidRPr="009C1FAF">
              <w:rPr>
                <w:rFonts w:ascii="Arial" w:eastAsia="Arial" w:hAnsi="Arial" w:cs="Arial"/>
                <w:sz w:val="24"/>
                <w:szCs w:val="24"/>
              </w:rPr>
              <w:t>Nombre</w:t>
            </w:r>
          </w:p>
        </w:tc>
        <w:tc>
          <w:tcPr>
            <w:tcW w:w="3125" w:type="dxa"/>
            <w:tcBorders>
              <w:top w:val="single" w:sz="4" w:space="0" w:color="000000"/>
              <w:left w:val="single" w:sz="4" w:space="0" w:color="000000"/>
              <w:bottom w:val="single" w:sz="4" w:space="0" w:color="000000"/>
            </w:tcBorders>
            <w:shd w:val="clear" w:color="auto" w:fill="00B050"/>
          </w:tcPr>
          <w:p w:rsidR="00BC1594" w:rsidRPr="009C1FAF" w:rsidRDefault="00CC655E" w:rsidP="009C1FAF">
            <w:pPr>
              <w:spacing w:after="0" w:line="240" w:lineRule="auto"/>
              <w:jc w:val="center"/>
              <w:rPr>
                <w:rFonts w:ascii="Arial" w:eastAsia="Arial" w:hAnsi="Arial" w:cs="Arial"/>
                <w:sz w:val="24"/>
                <w:szCs w:val="24"/>
              </w:rPr>
            </w:pPr>
            <w:r w:rsidRPr="009C1FAF">
              <w:rPr>
                <w:rFonts w:ascii="Arial" w:eastAsia="Arial" w:hAnsi="Arial" w:cs="Arial"/>
                <w:sz w:val="24"/>
                <w:szCs w:val="24"/>
              </w:rPr>
              <w:t>Tipo (Responsable/ Involucrado)</w:t>
            </w:r>
          </w:p>
        </w:tc>
        <w:tc>
          <w:tcPr>
            <w:tcW w:w="1695" w:type="dxa"/>
            <w:tcBorders>
              <w:top w:val="single" w:sz="4" w:space="0" w:color="000000"/>
              <w:left w:val="single" w:sz="4" w:space="0" w:color="000000"/>
              <w:bottom w:val="single" w:sz="4" w:space="0" w:color="000000"/>
              <w:right w:val="single" w:sz="4" w:space="0" w:color="000000"/>
            </w:tcBorders>
            <w:shd w:val="clear" w:color="auto" w:fill="00B050"/>
          </w:tcPr>
          <w:p w:rsidR="00BC1594" w:rsidRPr="009C1FAF" w:rsidRDefault="00CC655E" w:rsidP="009C1FAF">
            <w:pPr>
              <w:spacing w:after="0" w:line="240" w:lineRule="auto"/>
              <w:jc w:val="center"/>
              <w:rPr>
                <w:rFonts w:ascii="Arial" w:eastAsia="Arial" w:hAnsi="Arial" w:cs="Arial"/>
                <w:sz w:val="24"/>
                <w:szCs w:val="24"/>
              </w:rPr>
            </w:pPr>
            <w:r w:rsidRPr="009C1FAF">
              <w:rPr>
                <w:rFonts w:ascii="Arial" w:eastAsia="Arial" w:hAnsi="Arial" w:cs="Arial"/>
                <w:sz w:val="24"/>
                <w:szCs w:val="24"/>
              </w:rPr>
              <w:t>Rol</w:t>
            </w:r>
          </w:p>
        </w:tc>
      </w:tr>
      <w:tr w:rsidR="00BC1594" w:rsidRPr="009C1FAF" w:rsidTr="009C1FAF">
        <w:trPr>
          <w:trHeight w:val="220"/>
        </w:trPr>
        <w:tc>
          <w:tcPr>
            <w:tcW w:w="24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sidRPr="009C1FAF">
              <w:rPr>
                <w:rFonts w:ascii="Arial" w:eastAsia="Arial" w:hAnsi="Arial" w:cs="Arial"/>
                <w:sz w:val="24"/>
                <w:szCs w:val="24"/>
              </w:rPr>
              <w:t>María</w:t>
            </w:r>
            <w:r w:rsidR="00CC655E" w:rsidRPr="009C1FAF">
              <w:rPr>
                <w:rFonts w:ascii="Arial" w:eastAsia="Arial" w:hAnsi="Arial" w:cs="Arial"/>
                <w:sz w:val="24"/>
                <w:szCs w:val="24"/>
              </w:rPr>
              <w:t xml:space="preserve"> Fernanda Banguera </w:t>
            </w:r>
            <w:r w:rsidR="006C25E9" w:rsidRPr="009C1FAF">
              <w:rPr>
                <w:rFonts w:ascii="Arial" w:eastAsia="Arial" w:hAnsi="Arial" w:cs="Arial"/>
                <w:sz w:val="24"/>
                <w:szCs w:val="24"/>
              </w:rPr>
              <w:t>Pinzón</w:t>
            </w:r>
          </w:p>
        </w:tc>
        <w:tc>
          <w:tcPr>
            <w:tcW w:w="31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Responsable</w:t>
            </w:r>
          </w:p>
        </w:tc>
        <w:tc>
          <w:tcPr>
            <w:tcW w:w="1695" w:type="dxa"/>
            <w:tcBorders>
              <w:left w:val="single" w:sz="4" w:space="0" w:color="000000"/>
              <w:bottom w:val="single" w:sz="4" w:space="0" w:color="000000"/>
              <w:right w:val="single" w:sz="4" w:space="0" w:color="000000"/>
            </w:tcBorders>
          </w:tcPr>
          <w:p w:rsidR="00BC1594" w:rsidRPr="009C1FAF" w:rsidRDefault="00CC655E" w:rsidP="009C1FAF">
            <w:pPr>
              <w:jc w:val="center"/>
              <w:rPr>
                <w:rFonts w:ascii="Arial" w:hAnsi="Arial" w:cs="Arial"/>
                <w:sz w:val="24"/>
                <w:szCs w:val="24"/>
              </w:rPr>
            </w:pPr>
            <w:r w:rsidRPr="009C1FAF">
              <w:rPr>
                <w:rFonts w:ascii="Arial" w:hAnsi="Arial" w:cs="Arial"/>
                <w:sz w:val="24"/>
                <w:szCs w:val="24"/>
              </w:rPr>
              <w:t>Scrum Master</w:t>
            </w:r>
          </w:p>
        </w:tc>
      </w:tr>
      <w:tr w:rsidR="00BC1594" w:rsidRPr="009C1FAF" w:rsidTr="009C1FAF">
        <w:trPr>
          <w:trHeight w:val="220"/>
        </w:trPr>
        <w:tc>
          <w:tcPr>
            <w:tcW w:w="2425" w:type="dxa"/>
            <w:tcBorders>
              <w:left w:val="single" w:sz="4" w:space="0" w:color="000000"/>
              <w:bottom w:val="single" w:sz="4" w:space="0" w:color="000000"/>
            </w:tcBorders>
          </w:tcPr>
          <w:p w:rsidR="00BC1594" w:rsidRPr="009C1FAF" w:rsidRDefault="00CC655E" w:rsidP="009C1FAF">
            <w:pPr>
              <w:tabs>
                <w:tab w:val="left" w:pos="426"/>
              </w:tabs>
              <w:spacing w:after="0" w:line="240" w:lineRule="auto"/>
              <w:jc w:val="center"/>
              <w:rPr>
                <w:rFonts w:ascii="Arial" w:eastAsia="Arial" w:hAnsi="Arial" w:cs="Arial"/>
                <w:sz w:val="24"/>
                <w:szCs w:val="24"/>
              </w:rPr>
            </w:pPr>
            <w:r w:rsidRPr="009C1FAF">
              <w:rPr>
                <w:rFonts w:ascii="Arial" w:eastAsia="Arial" w:hAnsi="Arial" w:cs="Arial"/>
                <w:sz w:val="24"/>
                <w:szCs w:val="24"/>
              </w:rPr>
              <w:t xml:space="preserve">Karem Lizeth Bonilla </w:t>
            </w:r>
            <w:r w:rsidR="006C25E9" w:rsidRPr="009C1FAF">
              <w:rPr>
                <w:rFonts w:ascii="Arial" w:eastAsia="Arial" w:hAnsi="Arial" w:cs="Arial"/>
                <w:sz w:val="24"/>
                <w:szCs w:val="24"/>
              </w:rPr>
              <w:t>Martínez</w:t>
            </w:r>
          </w:p>
        </w:tc>
        <w:tc>
          <w:tcPr>
            <w:tcW w:w="31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Responsable</w:t>
            </w:r>
          </w:p>
        </w:tc>
        <w:tc>
          <w:tcPr>
            <w:tcW w:w="1695" w:type="dxa"/>
            <w:tcBorders>
              <w:left w:val="single" w:sz="4" w:space="0" w:color="000000"/>
              <w:bottom w:val="single" w:sz="4" w:space="0" w:color="000000"/>
              <w:right w:val="single" w:sz="4" w:space="0" w:color="000000"/>
            </w:tcBorders>
          </w:tcPr>
          <w:p w:rsidR="00BC1594" w:rsidRPr="009C1FAF" w:rsidRDefault="00CC655E" w:rsidP="009C1FAF">
            <w:pPr>
              <w:jc w:val="center"/>
              <w:rPr>
                <w:rFonts w:ascii="Arial" w:hAnsi="Arial" w:cs="Arial"/>
                <w:sz w:val="24"/>
                <w:szCs w:val="24"/>
              </w:rPr>
            </w:pPr>
            <w:r w:rsidRPr="009C1FAF">
              <w:rPr>
                <w:rFonts w:ascii="Arial" w:hAnsi="Arial" w:cs="Arial"/>
                <w:sz w:val="24"/>
                <w:szCs w:val="24"/>
              </w:rPr>
              <w:t>Product Owner</w:t>
            </w:r>
          </w:p>
        </w:tc>
      </w:tr>
      <w:tr w:rsidR="00BC1594" w:rsidRPr="009C1FAF" w:rsidTr="009C1FAF">
        <w:trPr>
          <w:trHeight w:val="220"/>
        </w:trPr>
        <w:tc>
          <w:tcPr>
            <w:tcW w:w="2425" w:type="dxa"/>
            <w:tcBorders>
              <w:left w:val="single" w:sz="4" w:space="0" w:color="000000"/>
              <w:bottom w:val="single" w:sz="4" w:space="0" w:color="000000"/>
            </w:tcBorders>
          </w:tcPr>
          <w:p w:rsidR="00BC1594" w:rsidRPr="009C1FAF" w:rsidRDefault="00CC655E" w:rsidP="009C1FAF">
            <w:pPr>
              <w:tabs>
                <w:tab w:val="left" w:pos="426"/>
              </w:tabs>
              <w:spacing w:after="0" w:line="240" w:lineRule="auto"/>
              <w:jc w:val="center"/>
              <w:rPr>
                <w:rFonts w:ascii="Arial" w:eastAsia="Arial" w:hAnsi="Arial" w:cs="Arial"/>
                <w:sz w:val="24"/>
                <w:szCs w:val="24"/>
              </w:rPr>
            </w:pPr>
            <w:r w:rsidRPr="009C1FAF">
              <w:rPr>
                <w:rFonts w:ascii="Arial" w:eastAsia="Arial" w:hAnsi="Arial" w:cs="Arial"/>
                <w:sz w:val="24"/>
                <w:szCs w:val="24"/>
              </w:rPr>
              <w:t>Juan Diego Villa Zuluaga</w:t>
            </w:r>
          </w:p>
        </w:tc>
        <w:tc>
          <w:tcPr>
            <w:tcW w:w="31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Responsable</w:t>
            </w:r>
          </w:p>
        </w:tc>
        <w:tc>
          <w:tcPr>
            <w:tcW w:w="1695" w:type="dxa"/>
            <w:tcBorders>
              <w:left w:val="single" w:sz="4" w:space="0" w:color="000000"/>
              <w:bottom w:val="single" w:sz="4" w:space="0" w:color="000000"/>
              <w:right w:val="single" w:sz="4" w:space="0" w:color="000000"/>
            </w:tcBorders>
          </w:tcPr>
          <w:p w:rsidR="00BC1594" w:rsidRPr="009C1FAF" w:rsidRDefault="00CC655E" w:rsidP="009C1FAF">
            <w:pPr>
              <w:jc w:val="center"/>
              <w:rPr>
                <w:rFonts w:ascii="Arial" w:hAnsi="Arial" w:cs="Arial"/>
                <w:sz w:val="24"/>
                <w:szCs w:val="24"/>
              </w:rPr>
            </w:pPr>
            <w:r w:rsidRPr="009C1FAF">
              <w:rPr>
                <w:rFonts w:ascii="Arial" w:hAnsi="Arial" w:cs="Arial"/>
                <w:sz w:val="24"/>
                <w:szCs w:val="24"/>
              </w:rPr>
              <w:t>Team</w:t>
            </w:r>
          </w:p>
        </w:tc>
      </w:tr>
      <w:tr w:rsidR="00BC1594" w:rsidRPr="009C1FAF" w:rsidTr="009C1FAF">
        <w:trPr>
          <w:trHeight w:val="220"/>
        </w:trPr>
        <w:tc>
          <w:tcPr>
            <w:tcW w:w="24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sidRPr="009C1FAF">
              <w:rPr>
                <w:rFonts w:ascii="Arial" w:hAnsi="Arial" w:cs="Arial"/>
                <w:sz w:val="24"/>
                <w:szCs w:val="24"/>
              </w:rPr>
              <w:t>José Fernando palomino</w:t>
            </w:r>
          </w:p>
        </w:tc>
        <w:tc>
          <w:tcPr>
            <w:tcW w:w="3125" w:type="dxa"/>
            <w:tcBorders>
              <w:left w:val="single" w:sz="4" w:space="0" w:color="000000"/>
              <w:bottom w:val="single" w:sz="4" w:space="0" w:color="000000"/>
            </w:tcBorders>
          </w:tcPr>
          <w:p w:rsidR="00BC1594"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 xml:space="preserve">Involucrado </w:t>
            </w:r>
          </w:p>
        </w:tc>
        <w:tc>
          <w:tcPr>
            <w:tcW w:w="1695" w:type="dxa"/>
            <w:tcBorders>
              <w:left w:val="single" w:sz="4" w:space="0" w:color="000000"/>
              <w:bottom w:val="single" w:sz="4" w:space="0" w:color="000000"/>
              <w:right w:val="single" w:sz="4" w:space="0" w:color="000000"/>
            </w:tcBorders>
          </w:tcPr>
          <w:p w:rsidR="00BC1594" w:rsidRPr="009C1FAF" w:rsidRDefault="009C1FAF" w:rsidP="009C1FAF">
            <w:pPr>
              <w:jc w:val="center"/>
              <w:rPr>
                <w:rFonts w:ascii="Arial" w:hAnsi="Arial" w:cs="Arial"/>
                <w:sz w:val="24"/>
                <w:szCs w:val="24"/>
              </w:rPr>
            </w:pPr>
            <w:r>
              <w:rPr>
                <w:rFonts w:ascii="Arial" w:hAnsi="Arial" w:cs="Arial"/>
                <w:sz w:val="24"/>
                <w:szCs w:val="24"/>
              </w:rPr>
              <w:t>N/A</w:t>
            </w:r>
          </w:p>
        </w:tc>
      </w:tr>
      <w:tr w:rsidR="009C1FAF" w:rsidRPr="009C1FAF" w:rsidTr="009C1FAF">
        <w:trPr>
          <w:trHeight w:val="220"/>
        </w:trPr>
        <w:tc>
          <w:tcPr>
            <w:tcW w:w="2425" w:type="dxa"/>
            <w:tcBorders>
              <w:left w:val="single" w:sz="4" w:space="0" w:color="000000"/>
              <w:bottom w:val="single" w:sz="4" w:space="0" w:color="000000"/>
            </w:tcBorders>
          </w:tcPr>
          <w:p w:rsidR="009C1FAF" w:rsidRDefault="002E5093" w:rsidP="009C1FAF">
            <w:pPr>
              <w:tabs>
                <w:tab w:val="left" w:pos="426"/>
              </w:tabs>
              <w:spacing w:after="0" w:line="240" w:lineRule="auto"/>
              <w:jc w:val="center"/>
              <w:rPr>
                <w:rFonts w:ascii="Arial" w:eastAsia="Arial" w:hAnsi="Arial" w:cs="Arial"/>
                <w:sz w:val="24"/>
                <w:szCs w:val="24"/>
              </w:rPr>
            </w:pPr>
            <w:r>
              <w:rPr>
                <w:rFonts w:ascii="Arial" w:hAnsi="Arial" w:cs="Arial"/>
                <w:sz w:val="24"/>
                <w:szCs w:val="24"/>
              </w:rPr>
              <w:t>Erika Pedroz</w:t>
            </w:r>
            <w:r w:rsidR="009C1FAF" w:rsidRPr="009C1FAF">
              <w:rPr>
                <w:rFonts w:ascii="Arial" w:hAnsi="Arial" w:cs="Arial"/>
                <w:sz w:val="24"/>
                <w:szCs w:val="24"/>
              </w:rPr>
              <w:t>a</w:t>
            </w:r>
          </w:p>
        </w:tc>
        <w:tc>
          <w:tcPr>
            <w:tcW w:w="3125" w:type="dxa"/>
            <w:tcBorders>
              <w:left w:val="single" w:sz="4" w:space="0" w:color="000000"/>
              <w:bottom w:val="single" w:sz="4" w:space="0" w:color="000000"/>
            </w:tcBorders>
          </w:tcPr>
          <w:p w:rsidR="009C1FAF"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Involucrado</w:t>
            </w:r>
          </w:p>
        </w:tc>
        <w:tc>
          <w:tcPr>
            <w:tcW w:w="1695" w:type="dxa"/>
            <w:tcBorders>
              <w:left w:val="single" w:sz="4" w:space="0" w:color="000000"/>
              <w:bottom w:val="single" w:sz="4" w:space="0" w:color="000000"/>
              <w:right w:val="single" w:sz="4" w:space="0" w:color="000000"/>
            </w:tcBorders>
          </w:tcPr>
          <w:p w:rsidR="009C1FAF" w:rsidRPr="009C1FAF" w:rsidRDefault="00F736FA" w:rsidP="009C1FAF">
            <w:pPr>
              <w:jc w:val="center"/>
              <w:rPr>
                <w:rFonts w:ascii="Arial" w:hAnsi="Arial" w:cs="Arial"/>
                <w:sz w:val="24"/>
                <w:szCs w:val="24"/>
              </w:rPr>
            </w:pPr>
            <w:r>
              <w:rPr>
                <w:rFonts w:ascii="Arial" w:hAnsi="Arial" w:cs="Arial"/>
                <w:sz w:val="24"/>
                <w:szCs w:val="24"/>
              </w:rPr>
              <w:t>N/A</w:t>
            </w:r>
          </w:p>
        </w:tc>
      </w:tr>
      <w:tr w:rsidR="009C1FAF" w:rsidRPr="009C1FAF" w:rsidTr="009C1FAF">
        <w:trPr>
          <w:trHeight w:val="220"/>
        </w:trPr>
        <w:tc>
          <w:tcPr>
            <w:tcW w:w="2425" w:type="dxa"/>
            <w:tcBorders>
              <w:left w:val="single" w:sz="4" w:space="0" w:color="000000"/>
              <w:bottom w:val="single" w:sz="4" w:space="0" w:color="000000"/>
            </w:tcBorders>
          </w:tcPr>
          <w:p w:rsid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Mesa de ayuda</w:t>
            </w:r>
          </w:p>
        </w:tc>
        <w:tc>
          <w:tcPr>
            <w:tcW w:w="3125" w:type="dxa"/>
            <w:tcBorders>
              <w:left w:val="single" w:sz="4" w:space="0" w:color="000000"/>
              <w:bottom w:val="single" w:sz="4" w:space="0" w:color="000000"/>
            </w:tcBorders>
          </w:tcPr>
          <w:p w:rsidR="009C1FAF" w:rsidRPr="009C1FAF" w:rsidRDefault="009C1FAF" w:rsidP="009C1FAF">
            <w:pPr>
              <w:tabs>
                <w:tab w:val="left" w:pos="426"/>
              </w:tabs>
              <w:spacing w:after="0" w:line="240" w:lineRule="auto"/>
              <w:jc w:val="center"/>
              <w:rPr>
                <w:rFonts w:ascii="Arial" w:eastAsia="Arial" w:hAnsi="Arial" w:cs="Arial"/>
                <w:sz w:val="24"/>
                <w:szCs w:val="24"/>
              </w:rPr>
            </w:pPr>
            <w:r>
              <w:rPr>
                <w:rFonts w:ascii="Arial" w:eastAsia="Arial" w:hAnsi="Arial" w:cs="Arial"/>
                <w:sz w:val="24"/>
                <w:szCs w:val="24"/>
              </w:rPr>
              <w:t>Involucrado</w:t>
            </w:r>
          </w:p>
        </w:tc>
        <w:tc>
          <w:tcPr>
            <w:tcW w:w="1695" w:type="dxa"/>
            <w:tcBorders>
              <w:left w:val="single" w:sz="4" w:space="0" w:color="000000"/>
              <w:bottom w:val="single" w:sz="4" w:space="0" w:color="000000"/>
              <w:right w:val="single" w:sz="4" w:space="0" w:color="000000"/>
            </w:tcBorders>
          </w:tcPr>
          <w:p w:rsidR="009C1FAF" w:rsidRPr="009C1FAF" w:rsidRDefault="00F736FA" w:rsidP="009C1FAF">
            <w:pPr>
              <w:jc w:val="center"/>
              <w:rPr>
                <w:rFonts w:ascii="Arial" w:hAnsi="Arial" w:cs="Arial"/>
                <w:sz w:val="24"/>
                <w:szCs w:val="24"/>
              </w:rPr>
            </w:pPr>
            <w:r>
              <w:rPr>
                <w:rFonts w:ascii="Arial" w:hAnsi="Arial" w:cs="Arial"/>
                <w:sz w:val="24"/>
                <w:szCs w:val="24"/>
              </w:rPr>
              <w:t>N/A</w:t>
            </w:r>
          </w:p>
        </w:tc>
      </w:tr>
    </w:tbl>
    <w:p w:rsidR="00BC1594" w:rsidRPr="009C1FAF" w:rsidRDefault="00BC1594">
      <w:pPr>
        <w:jc w:val="both"/>
        <w:rPr>
          <w:rFonts w:ascii="Arial" w:eastAsia="Arial" w:hAnsi="Arial" w:cs="Arial"/>
          <w:b/>
          <w:color w:val="0000FF"/>
          <w:sz w:val="24"/>
          <w:szCs w:val="24"/>
        </w:rPr>
      </w:pPr>
    </w:p>
    <w:p w:rsidR="00BC1594" w:rsidRPr="009C1FAF" w:rsidRDefault="00CC655E">
      <w:pPr>
        <w:pStyle w:val="Ttulo2"/>
        <w:numPr>
          <w:ilvl w:val="1"/>
          <w:numId w:val="1"/>
        </w:numPr>
        <w:rPr>
          <w:rFonts w:ascii="Arial" w:eastAsia="Arial" w:hAnsi="Arial" w:cs="Arial"/>
          <w:b/>
          <w:color w:val="000000"/>
          <w:sz w:val="24"/>
          <w:szCs w:val="24"/>
        </w:rPr>
      </w:pPr>
      <w:bookmarkStart w:id="5" w:name="_4yzya4hpmmqw" w:colFirst="0" w:colLast="0"/>
      <w:bookmarkStart w:id="6" w:name="_Toc506534577"/>
      <w:bookmarkEnd w:id="5"/>
      <w:r w:rsidRPr="009C1FAF">
        <w:rPr>
          <w:rFonts w:ascii="Arial" w:eastAsia="Arial" w:hAnsi="Arial" w:cs="Arial"/>
          <w:b/>
          <w:color w:val="000000"/>
          <w:sz w:val="24"/>
          <w:szCs w:val="24"/>
        </w:rPr>
        <w:t>Referencias (bibliografía o web grafía)</w:t>
      </w:r>
      <w:bookmarkEnd w:id="6"/>
    </w:p>
    <w:p w:rsidR="00BC1594" w:rsidRPr="009C1FAF" w:rsidRDefault="00BC1594">
      <w:pPr>
        <w:ind w:left="720"/>
        <w:rPr>
          <w:rFonts w:ascii="Arial" w:hAnsi="Arial" w:cs="Arial"/>
          <w:sz w:val="24"/>
          <w:szCs w:val="24"/>
        </w:rPr>
      </w:pPr>
    </w:p>
    <w:p w:rsidR="00BC1594" w:rsidRPr="009C1FAF" w:rsidRDefault="00CC655E">
      <w:pPr>
        <w:jc w:val="both"/>
        <w:rPr>
          <w:rFonts w:ascii="Arial" w:hAnsi="Arial" w:cs="Arial"/>
          <w:sz w:val="24"/>
          <w:szCs w:val="24"/>
        </w:rPr>
      </w:pPr>
      <w:r w:rsidRPr="009C1FAF">
        <w:rPr>
          <w:rFonts w:ascii="Arial" w:hAnsi="Arial" w:cs="Arial"/>
          <w:sz w:val="24"/>
          <w:szCs w:val="24"/>
        </w:rPr>
        <w:t>Refe</w:t>
      </w:r>
      <w:r w:rsidR="00FF0B09">
        <w:rPr>
          <w:rFonts w:ascii="Arial" w:hAnsi="Arial" w:cs="Arial"/>
          <w:sz w:val="24"/>
          <w:szCs w:val="24"/>
        </w:rPr>
        <w:t xml:space="preserve">rencia de una página web </w:t>
      </w:r>
      <w:r w:rsidRPr="009C1FAF">
        <w:rPr>
          <w:rFonts w:ascii="Arial" w:hAnsi="Arial" w:cs="Arial"/>
          <w:sz w:val="24"/>
          <w:szCs w:val="24"/>
        </w:rPr>
        <w:t>de reservas:</w:t>
      </w:r>
    </w:p>
    <w:p w:rsidR="005E1A1B" w:rsidRPr="009C1FAF" w:rsidRDefault="00B5600B">
      <w:pPr>
        <w:jc w:val="both"/>
        <w:rPr>
          <w:rFonts w:ascii="Arial" w:hAnsi="Arial" w:cs="Arial"/>
          <w:sz w:val="24"/>
          <w:szCs w:val="24"/>
        </w:rPr>
      </w:pPr>
      <w:hyperlink r:id="rId9" w:history="1">
        <w:r w:rsidR="005E1A1B" w:rsidRPr="00651E53">
          <w:rPr>
            <w:rStyle w:val="Hipervnculo"/>
            <w:rFonts w:ascii="Arial" w:hAnsi="Arial" w:cs="Arial"/>
            <w:sz w:val="24"/>
            <w:szCs w:val="24"/>
          </w:rPr>
          <w:t>https://www.uaeh.edu.mx/dsa/sire/index.php</w:t>
        </w:r>
      </w:hyperlink>
    </w:p>
    <w:p w:rsidR="00BC1594" w:rsidRDefault="00CC655E" w:rsidP="005E1A1B">
      <w:pPr>
        <w:pStyle w:val="Ttulo1"/>
        <w:rPr>
          <w:rFonts w:ascii="Arial" w:eastAsia="Arial" w:hAnsi="Arial" w:cs="Arial"/>
          <w:b/>
          <w:color w:val="000000"/>
          <w:sz w:val="24"/>
          <w:szCs w:val="24"/>
        </w:rPr>
      </w:pPr>
      <w:bookmarkStart w:id="7" w:name="_Toc506534578"/>
      <w:r w:rsidRPr="009C1FAF">
        <w:rPr>
          <w:rFonts w:ascii="Arial" w:eastAsia="Arial" w:hAnsi="Arial" w:cs="Arial"/>
          <w:b/>
          <w:color w:val="000000"/>
          <w:sz w:val="24"/>
          <w:szCs w:val="24"/>
        </w:rPr>
        <w:t>2. Descripción General</w:t>
      </w:r>
      <w:bookmarkEnd w:id="7"/>
    </w:p>
    <w:p w:rsidR="005E1A1B" w:rsidRPr="005E1A1B" w:rsidRDefault="005E1A1B" w:rsidP="005E1A1B"/>
    <w:p w:rsidR="00BC1594" w:rsidRPr="009C1FAF" w:rsidRDefault="00CC655E">
      <w:pPr>
        <w:rPr>
          <w:rFonts w:ascii="Arial" w:eastAsia="Arial" w:hAnsi="Arial" w:cs="Arial"/>
          <w:sz w:val="24"/>
          <w:szCs w:val="24"/>
        </w:rPr>
      </w:pPr>
      <w:r w:rsidRPr="009C1FAF">
        <w:rPr>
          <w:rFonts w:ascii="Arial" w:eastAsia="Arial" w:hAnsi="Arial" w:cs="Arial"/>
          <w:sz w:val="24"/>
          <w:szCs w:val="24"/>
        </w:rPr>
        <w:t>El sistema de información permi</w:t>
      </w:r>
      <w:r w:rsidR="00735CD7" w:rsidRPr="009C1FAF">
        <w:rPr>
          <w:rFonts w:ascii="Arial" w:eastAsia="Arial" w:hAnsi="Arial" w:cs="Arial"/>
          <w:sz w:val="24"/>
          <w:szCs w:val="24"/>
        </w:rPr>
        <w:t xml:space="preserve">te que el primer administrador </w:t>
      </w:r>
      <w:r w:rsidRPr="009C1FAF">
        <w:rPr>
          <w:rFonts w:ascii="Arial" w:eastAsia="Arial" w:hAnsi="Arial" w:cs="Arial"/>
          <w:sz w:val="24"/>
          <w:szCs w:val="24"/>
        </w:rPr>
        <w:t>pueda visualizar las reservas y quejas de audiovisuales 1 y 2.</w:t>
      </w:r>
    </w:p>
    <w:p w:rsidR="002E5093" w:rsidRDefault="00CC655E">
      <w:pPr>
        <w:rPr>
          <w:rFonts w:ascii="Arial" w:eastAsia="Arial" w:hAnsi="Arial" w:cs="Arial"/>
          <w:sz w:val="24"/>
          <w:szCs w:val="24"/>
        </w:rPr>
      </w:pPr>
      <w:r w:rsidRPr="009C1FAF">
        <w:rPr>
          <w:rFonts w:ascii="Arial" w:eastAsia="Arial" w:hAnsi="Arial" w:cs="Arial"/>
          <w:sz w:val="24"/>
          <w:szCs w:val="24"/>
        </w:rPr>
        <w:t xml:space="preserve">En el auditorio la administradora (Secretaria de Subdirección) será la encargada de la actualización de informes en el calendario, permitiendo mostrar las reservas de entidades externas del Centro de Comercio Y Turismo. </w:t>
      </w:r>
    </w:p>
    <w:p w:rsidR="002E5093" w:rsidRPr="009C1FAF" w:rsidRDefault="00CC655E">
      <w:pPr>
        <w:rPr>
          <w:rFonts w:ascii="Arial" w:eastAsia="Arial" w:hAnsi="Arial" w:cs="Arial"/>
          <w:sz w:val="24"/>
          <w:szCs w:val="24"/>
        </w:rPr>
      </w:pPr>
      <w:r w:rsidRPr="009C1FAF">
        <w:rPr>
          <w:rFonts w:ascii="Arial" w:eastAsia="Arial" w:hAnsi="Arial" w:cs="Arial"/>
          <w:sz w:val="24"/>
          <w:szCs w:val="24"/>
        </w:rPr>
        <w:lastRenderedPageBreak/>
        <w:t>Los usuarios (Instructores) contarán con una cuenta, permitiendo realizar reservas y quejas, observar el calendario eligiendo dentro de un horario (6 am a 10 pm) la fecha y hora de entrada y salida teniendo una condición de hacer aquella reserva 3 días antes.</w:t>
      </w:r>
    </w:p>
    <w:p w:rsidR="00BC1594" w:rsidRPr="009C1FAF" w:rsidRDefault="00CC655E">
      <w:pPr>
        <w:tabs>
          <w:tab w:val="left" w:pos="5781"/>
        </w:tabs>
        <w:spacing w:after="0" w:line="240" w:lineRule="auto"/>
        <w:jc w:val="both"/>
        <w:rPr>
          <w:rFonts w:ascii="Arial" w:eastAsia="Arial" w:hAnsi="Arial" w:cs="Arial"/>
          <w:b/>
          <w:sz w:val="24"/>
          <w:szCs w:val="24"/>
        </w:rPr>
      </w:pPr>
      <w:r w:rsidRPr="009C1FAF">
        <w:rPr>
          <w:rFonts w:ascii="Arial" w:eastAsia="Arial" w:hAnsi="Arial" w:cs="Arial"/>
          <w:b/>
          <w:sz w:val="24"/>
          <w:szCs w:val="24"/>
        </w:rPr>
        <w:t>3. Situación Actual</w:t>
      </w:r>
    </w:p>
    <w:p w:rsidR="00BC1594" w:rsidRPr="009C1FAF" w:rsidRDefault="00BC1594">
      <w:pPr>
        <w:rPr>
          <w:rFonts w:ascii="Arial" w:hAnsi="Arial" w:cs="Arial"/>
          <w:sz w:val="24"/>
          <w:szCs w:val="24"/>
        </w:rPr>
      </w:pPr>
    </w:p>
    <w:p w:rsidR="00BC1594" w:rsidRPr="009C1FAF" w:rsidRDefault="00CC655E">
      <w:pPr>
        <w:rPr>
          <w:rFonts w:ascii="Arial" w:eastAsia="Arial" w:hAnsi="Arial" w:cs="Arial"/>
          <w:sz w:val="24"/>
          <w:szCs w:val="24"/>
        </w:rPr>
      </w:pPr>
      <w:r w:rsidRPr="009C1FAF">
        <w:rPr>
          <w:rFonts w:ascii="Arial" w:eastAsia="Arial" w:hAnsi="Arial" w:cs="Arial"/>
          <w:sz w:val="24"/>
          <w:szCs w:val="24"/>
        </w:rPr>
        <w:t>En este momento la administración de auditorio est</w:t>
      </w:r>
      <w:r w:rsidR="002E5093">
        <w:rPr>
          <w:rFonts w:ascii="Arial" w:eastAsia="Arial" w:hAnsi="Arial" w:cs="Arial"/>
          <w:sz w:val="24"/>
          <w:szCs w:val="24"/>
        </w:rPr>
        <w:t xml:space="preserve">á siendo controlada atreves de </w:t>
      </w:r>
      <w:r w:rsidR="00FC165B">
        <w:rPr>
          <w:rFonts w:ascii="Arial" w:eastAsia="Arial" w:hAnsi="Arial" w:cs="Arial"/>
          <w:sz w:val="24"/>
          <w:szCs w:val="24"/>
        </w:rPr>
        <w:t>e</w:t>
      </w:r>
      <w:r w:rsidRPr="009C1FAF">
        <w:rPr>
          <w:rFonts w:ascii="Arial" w:eastAsia="Arial" w:hAnsi="Arial" w:cs="Arial"/>
          <w:sz w:val="24"/>
          <w:szCs w:val="24"/>
        </w:rPr>
        <w:t xml:space="preserve">mail, el usuario que desea hacer una reserva debe comunicarse con Erika Pedroza, ella tomara unos datos y ser marcara la reserva, si llegase a haber algún cambio en el horario, se le avisara a </w:t>
      </w:r>
      <w:r w:rsidR="002E5093">
        <w:rPr>
          <w:rFonts w:ascii="Arial" w:eastAsia="Arial" w:hAnsi="Arial" w:cs="Arial"/>
          <w:sz w:val="24"/>
          <w:szCs w:val="24"/>
        </w:rPr>
        <w:t xml:space="preserve">el </w:t>
      </w:r>
      <w:r w:rsidRPr="009C1FAF">
        <w:rPr>
          <w:rFonts w:ascii="Arial" w:eastAsia="Arial" w:hAnsi="Arial" w:cs="Arial"/>
          <w:sz w:val="24"/>
          <w:szCs w:val="24"/>
        </w:rPr>
        <w:t xml:space="preserve">usuario por </w:t>
      </w:r>
      <w:r w:rsidR="00FC165B">
        <w:rPr>
          <w:rFonts w:ascii="Arial" w:eastAsia="Arial" w:hAnsi="Arial" w:cs="Arial"/>
          <w:sz w:val="24"/>
          <w:szCs w:val="24"/>
        </w:rPr>
        <w:t>e</w:t>
      </w:r>
      <w:r w:rsidR="002E5093">
        <w:rPr>
          <w:rFonts w:ascii="Arial" w:eastAsia="Arial" w:hAnsi="Arial" w:cs="Arial"/>
          <w:sz w:val="24"/>
          <w:szCs w:val="24"/>
        </w:rPr>
        <w:t>m</w:t>
      </w:r>
      <w:r w:rsidR="002E5093" w:rsidRPr="009C1FAF">
        <w:rPr>
          <w:rFonts w:ascii="Arial" w:eastAsia="Arial" w:hAnsi="Arial" w:cs="Arial"/>
          <w:sz w:val="24"/>
          <w:szCs w:val="24"/>
        </w:rPr>
        <w:t>ail</w:t>
      </w:r>
      <w:r w:rsidRPr="009C1FAF">
        <w:rPr>
          <w:rFonts w:ascii="Arial" w:eastAsia="Arial" w:hAnsi="Arial" w:cs="Arial"/>
          <w:sz w:val="24"/>
          <w:szCs w:val="24"/>
        </w:rPr>
        <w:t>.</w:t>
      </w:r>
    </w:p>
    <w:p w:rsidR="00BC1594" w:rsidRPr="009C1FAF" w:rsidRDefault="00CC655E" w:rsidP="009C1FAF">
      <w:pPr>
        <w:rPr>
          <w:rFonts w:ascii="Arial" w:eastAsia="Arial" w:hAnsi="Arial" w:cs="Arial"/>
          <w:sz w:val="24"/>
          <w:szCs w:val="24"/>
        </w:rPr>
      </w:pPr>
      <w:r w:rsidRPr="009C1FAF">
        <w:rPr>
          <w:rFonts w:ascii="Arial" w:eastAsia="Arial" w:hAnsi="Arial" w:cs="Arial"/>
          <w:sz w:val="24"/>
          <w:szCs w:val="24"/>
        </w:rPr>
        <w:t xml:space="preserve">La administración de audiovisuales 1 y 2 </w:t>
      </w:r>
      <w:r w:rsidR="006C25E9" w:rsidRPr="009C1FAF">
        <w:rPr>
          <w:rFonts w:ascii="Arial" w:eastAsia="Arial" w:hAnsi="Arial" w:cs="Arial"/>
          <w:sz w:val="24"/>
          <w:szCs w:val="24"/>
        </w:rPr>
        <w:t>está</w:t>
      </w:r>
      <w:r w:rsidRPr="009C1FAF">
        <w:rPr>
          <w:rFonts w:ascii="Arial" w:eastAsia="Arial" w:hAnsi="Arial" w:cs="Arial"/>
          <w:sz w:val="24"/>
          <w:szCs w:val="24"/>
        </w:rPr>
        <w:t xml:space="preserve"> a cargo de </w:t>
      </w:r>
      <w:r w:rsidR="006C25E9" w:rsidRPr="009C1FAF">
        <w:rPr>
          <w:rFonts w:ascii="Arial" w:eastAsia="Arial" w:hAnsi="Arial" w:cs="Arial"/>
          <w:sz w:val="24"/>
          <w:szCs w:val="24"/>
        </w:rPr>
        <w:t>José</w:t>
      </w:r>
      <w:r w:rsidRPr="009C1FAF">
        <w:rPr>
          <w:rFonts w:ascii="Arial" w:eastAsia="Arial" w:hAnsi="Arial" w:cs="Arial"/>
          <w:sz w:val="24"/>
          <w:szCs w:val="24"/>
        </w:rPr>
        <w:t xml:space="preserve"> </w:t>
      </w:r>
      <w:r w:rsidR="006C25E9" w:rsidRPr="009C1FAF">
        <w:rPr>
          <w:rFonts w:ascii="Arial" w:eastAsia="Arial" w:hAnsi="Arial" w:cs="Arial"/>
          <w:sz w:val="24"/>
          <w:szCs w:val="24"/>
        </w:rPr>
        <w:t>Fernando</w:t>
      </w:r>
      <w:r w:rsidR="002E5093">
        <w:rPr>
          <w:rFonts w:ascii="Arial" w:eastAsia="Arial" w:hAnsi="Arial" w:cs="Arial"/>
          <w:sz w:val="24"/>
          <w:szCs w:val="24"/>
        </w:rPr>
        <w:t xml:space="preserve"> Palomino y mesa de ayuda, en este momento se controla por medio de un formato en hoja.</w:t>
      </w:r>
    </w:p>
    <w:p w:rsidR="00BC1594" w:rsidRPr="009C1FAF" w:rsidRDefault="00CC655E">
      <w:pPr>
        <w:pStyle w:val="Ttulo1"/>
        <w:rPr>
          <w:rFonts w:ascii="Arial" w:eastAsia="Arial" w:hAnsi="Arial" w:cs="Arial"/>
          <w:b/>
          <w:color w:val="000000"/>
          <w:sz w:val="24"/>
          <w:szCs w:val="24"/>
        </w:rPr>
      </w:pPr>
      <w:bookmarkStart w:id="8" w:name="_Toc506534579"/>
      <w:r w:rsidRPr="009C1FAF">
        <w:rPr>
          <w:rFonts w:ascii="Arial" w:eastAsia="Arial" w:hAnsi="Arial" w:cs="Arial"/>
          <w:b/>
          <w:color w:val="000000"/>
          <w:sz w:val="24"/>
          <w:szCs w:val="24"/>
        </w:rPr>
        <w:t>4. Situación Esperada</w:t>
      </w:r>
      <w:bookmarkEnd w:id="8"/>
      <w:r w:rsidRPr="009C1FAF">
        <w:rPr>
          <w:rFonts w:ascii="Arial" w:eastAsia="Arial" w:hAnsi="Arial" w:cs="Arial"/>
          <w:b/>
          <w:color w:val="000000"/>
          <w:sz w:val="24"/>
          <w:szCs w:val="24"/>
        </w:rPr>
        <w:t xml:space="preserve">  </w:t>
      </w:r>
    </w:p>
    <w:p w:rsidR="00BC1594" w:rsidRPr="009C1FAF" w:rsidRDefault="00BC1594">
      <w:pPr>
        <w:rPr>
          <w:rFonts w:ascii="Arial" w:hAnsi="Arial" w:cs="Arial"/>
          <w:sz w:val="24"/>
          <w:szCs w:val="24"/>
        </w:rPr>
      </w:pPr>
    </w:p>
    <w:p w:rsidR="00BC1594" w:rsidRPr="009C1FAF" w:rsidRDefault="00CC655E">
      <w:pPr>
        <w:rPr>
          <w:rFonts w:ascii="Arial" w:hAnsi="Arial" w:cs="Arial"/>
          <w:sz w:val="24"/>
          <w:szCs w:val="24"/>
        </w:rPr>
      </w:pPr>
      <w:r w:rsidRPr="009C1FAF">
        <w:rPr>
          <w:rFonts w:ascii="Arial" w:hAnsi="Arial" w:cs="Arial"/>
          <w:sz w:val="24"/>
          <w:szCs w:val="24"/>
        </w:rPr>
        <w:t xml:space="preserve">Implementar el software en la entidad Sena Regional </w:t>
      </w:r>
      <w:r w:rsidR="006C25E9" w:rsidRPr="009C1FAF">
        <w:rPr>
          <w:rFonts w:ascii="Arial" w:hAnsi="Arial" w:cs="Arial"/>
          <w:sz w:val="24"/>
          <w:szCs w:val="24"/>
        </w:rPr>
        <w:t>Quindío</w:t>
      </w:r>
      <w:r w:rsidRPr="009C1FAF">
        <w:rPr>
          <w:rFonts w:ascii="Arial" w:hAnsi="Arial" w:cs="Arial"/>
          <w:sz w:val="24"/>
          <w:szCs w:val="24"/>
        </w:rPr>
        <w:t xml:space="preserve"> haciendo más eficaz el trabajo de reservas de los ambientes asignados, logrando una satisfacción en los diferentes entes.</w:t>
      </w:r>
    </w:p>
    <w:p w:rsidR="00BC1594" w:rsidRPr="009C1FAF" w:rsidRDefault="00CC655E">
      <w:pPr>
        <w:pStyle w:val="Ttulo1"/>
        <w:rPr>
          <w:rFonts w:ascii="Arial" w:eastAsia="Arial" w:hAnsi="Arial" w:cs="Arial"/>
          <w:b/>
          <w:color w:val="000000"/>
          <w:sz w:val="24"/>
          <w:szCs w:val="24"/>
        </w:rPr>
      </w:pPr>
      <w:bookmarkStart w:id="9" w:name="_rs5ziwsvp22q" w:colFirst="0" w:colLast="0"/>
      <w:bookmarkStart w:id="10" w:name="_Toc506534580"/>
      <w:bookmarkEnd w:id="9"/>
      <w:r w:rsidRPr="009C1FAF">
        <w:rPr>
          <w:rFonts w:ascii="Arial" w:eastAsia="Arial" w:hAnsi="Arial" w:cs="Arial"/>
          <w:b/>
          <w:color w:val="000000"/>
          <w:sz w:val="24"/>
          <w:szCs w:val="24"/>
        </w:rPr>
        <w:t>5. Justificación</w:t>
      </w:r>
      <w:bookmarkEnd w:id="10"/>
    </w:p>
    <w:p w:rsidR="00BC1594" w:rsidRPr="009C1FAF" w:rsidRDefault="00BC1594">
      <w:pPr>
        <w:rPr>
          <w:rFonts w:ascii="Arial" w:hAnsi="Arial" w:cs="Arial"/>
          <w:sz w:val="24"/>
          <w:szCs w:val="24"/>
        </w:rPr>
      </w:pPr>
    </w:p>
    <w:p w:rsidR="006C25E9" w:rsidRPr="009C1FAF" w:rsidRDefault="00CC655E" w:rsidP="00B14EA4">
      <w:pPr>
        <w:tabs>
          <w:tab w:val="left" w:pos="426"/>
        </w:tabs>
        <w:jc w:val="both"/>
        <w:rPr>
          <w:rFonts w:ascii="Arial" w:eastAsia="Arial" w:hAnsi="Arial" w:cs="Arial"/>
          <w:sz w:val="24"/>
          <w:szCs w:val="24"/>
        </w:rPr>
      </w:pPr>
      <w:r w:rsidRPr="009C1FAF">
        <w:rPr>
          <w:rFonts w:ascii="Arial" w:eastAsia="Arial" w:hAnsi="Arial" w:cs="Arial"/>
          <w:sz w:val="24"/>
          <w:szCs w:val="24"/>
        </w:rPr>
        <w:t>El sistema de información brindará un control de préstamo y reservas de ambientes especiales, así como la gestión de inventario de los mismos, con un tiempo menor al que actualmente se está ejecutando. Adicionalmente se resolverán gran parte de problemáticas presentadas. Por esta razón se requiere implementar este software.</w:t>
      </w:r>
      <w:bookmarkStart w:id="11" w:name="_GoBack"/>
      <w:bookmarkEnd w:id="11"/>
    </w:p>
    <w:p w:rsidR="00BC1594" w:rsidRPr="009C1FAF" w:rsidRDefault="00CC655E">
      <w:pPr>
        <w:pStyle w:val="Ttulo1"/>
        <w:rPr>
          <w:rFonts w:ascii="Arial" w:eastAsia="Arial" w:hAnsi="Arial" w:cs="Arial"/>
          <w:b/>
          <w:color w:val="000000"/>
          <w:sz w:val="24"/>
          <w:szCs w:val="24"/>
        </w:rPr>
      </w:pPr>
      <w:bookmarkStart w:id="12" w:name="_Toc506534581"/>
      <w:r w:rsidRPr="009C1FAF">
        <w:rPr>
          <w:rFonts w:ascii="Arial" w:eastAsia="Arial" w:hAnsi="Arial" w:cs="Arial"/>
          <w:b/>
          <w:color w:val="000000"/>
          <w:sz w:val="24"/>
          <w:szCs w:val="24"/>
        </w:rPr>
        <w:t>6. Observaciones</w:t>
      </w:r>
      <w:bookmarkEnd w:id="12"/>
    </w:p>
    <w:p w:rsidR="00BC1594" w:rsidRDefault="00BC1594">
      <w:pPr>
        <w:rPr>
          <w:rFonts w:ascii="Arial" w:eastAsia="Arial" w:hAnsi="Arial" w:cs="Arial"/>
          <w:sz w:val="24"/>
          <w:szCs w:val="24"/>
        </w:rPr>
      </w:pPr>
      <w:bookmarkStart w:id="13" w:name="_bb98iijd9nuk" w:colFirst="0" w:colLast="0"/>
      <w:bookmarkEnd w:id="13"/>
    </w:p>
    <w:p w:rsidR="0063360C" w:rsidRDefault="0063360C" w:rsidP="0063360C">
      <w:pPr>
        <w:pStyle w:val="Prrafodelista"/>
        <w:numPr>
          <w:ilvl w:val="0"/>
          <w:numId w:val="4"/>
        </w:numPr>
        <w:rPr>
          <w:rFonts w:ascii="Arial" w:eastAsia="Arial" w:hAnsi="Arial" w:cs="Arial"/>
          <w:sz w:val="24"/>
          <w:szCs w:val="24"/>
        </w:rPr>
      </w:pPr>
      <w:r>
        <w:rPr>
          <w:rFonts w:ascii="Arial" w:eastAsia="Arial" w:hAnsi="Arial" w:cs="Arial"/>
          <w:sz w:val="24"/>
          <w:szCs w:val="24"/>
        </w:rPr>
        <w:t>Tener comunicación constante con los clientes.</w:t>
      </w:r>
    </w:p>
    <w:p w:rsidR="0063360C" w:rsidRDefault="0063360C" w:rsidP="0063360C">
      <w:pPr>
        <w:pStyle w:val="Prrafodelista"/>
        <w:numPr>
          <w:ilvl w:val="0"/>
          <w:numId w:val="4"/>
        </w:numPr>
        <w:rPr>
          <w:rFonts w:ascii="Arial" w:eastAsia="Arial" w:hAnsi="Arial" w:cs="Arial"/>
          <w:sz w:val="24"/>
          <w:szCs w:val="24"/>
        </w:rPr>
      </w:pPr>
      <w:r>
        <w:rPr>
          <w:rFonts w:ascii="Arial" w:eastAsia="Arial" w:hAnsi="Arial" w:cs="Arial"/>
          <w:sz w:val="24"/>
          <w:szCs w:val="24"/>
        </w:rPr>
        <w:t xml:space="preserve">Tener en cuenta las opciones que dan los clientes. </w:t>
      </w:r>
    </w:p>
    <w:p w:rsidR="0063360C" w:rsidRPr="0063360C" w:rsidRDefault="0063360C" w:rsidP="0063360C">
      <w:pPr>
        <w:pStyle w:val="Prrafodelista"/>
        <w:numPr>
          <w:ilvl w:val="0"/>
          <w:numId w:val="4"/>
        </w:numPr>
        <w:rPr>
          <w:rFonts w:ascii="Arial" w:eastAsia="Arial" w:hAnsi="Arial" w:cs="Arial"/>
          <w:sz w:val="24"/>
          <w:szCs w:val="24"/>
        </w:rPr>
      </w:pPr>
      <w:r>
        <w:rPr>
          <w:rFonts w:ascii="Arial" w:eastAsia="Arial" w:hAnsi="Arial" w:cs="Arial"/>
          <w:sz w:val="24"/>
          <w:szCs w:val="24"/>
        </w:rPr>
        <w:t xml:space="preserve">Relación y especificación desde inicio y final de los  acuerdos con los involucrados. </w:t>
      </w:r>
    </w:p>
    <w:p w:rsidR="00BC1594" w:rsidRPr="009C1FAF" w:rsidRDefault="00BC1594">
      <w:pPr>
        <w:rPr>
          <w:rFonts w:ascii="Arial" w:eastAsia="Arial" w:hAnsi="Arial" w:cs="Arial"/>
          <w:sz w:val="24"/>
          <w:szCs w:val="24"/>
        </w:rPr>
      </w:pPr>
      <w:bookmarkStart w:id="14" w:name="_bnla2skqkuz9" w:colFirst="0" w:colLast="0"/>
      <w:bookmarkStart w:id="15" w:name="_ynaczs4etb7w" w:colFirst="0" w:colLast="0"/>
      <w:bookmarkStart w:id="16" w:name="_3rdcrjn" w:colFirst="0" w:colLast="0"/>
      <w:bookmarkEnd w:id="14"/>
      <w:bookmarkEnd w:id="15"/>
      <w:bookmarkEnd w:id="16"/>
    </w:p>
    <w:sectPr w:rsidR="00BC1594" w:rsidRPr="009C1FAF">
      <w:type w:val="continuous"/>
      <w:pgSz w:w="12240" w:h="15840"/>
      <w:pgMar w:top="1417" w:right="1701" w:bottom="1417"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F04" w:rsidRDefault="00CC655E">
      <w:pPr>
        <w:spacing w:after="0" w:line="240" w:lineRule="auto"/>
      </w:pPr>
      <w:r>
        <w:separator/>
      </w:r>
    </w:p>
  </w:endnote>
  <w:endnote w:type="continuationSeparator" w:id="0">
    <w:p w:rsidR="009D3F04" w:rsidRDefault="00CC6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F04" w:rsidRDefault="00CC655E">
      <w:pPr>
        <w:spacing w:after="0" w:line="240" w:lineRule="auto"/>
      </w:pPr>
      <w:r>
        <w:separator/>
      </w:r>
    </w:p>
  </w:footnote>
  <w:footnote w:type="continuationSeparator" w:id="0">
    <w:p w:rsidR="009D3F04" w:rsidRDefault="00CC6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1594" w:rsidRDefault="00BC1594">
    <w:pPr>
      <w:widowControl w:val="0"/>
      <w:spacing w:before="709" w:after="0" w:line="276" w:lineRule="auto"/>
      <w:rPr>
        <w:rFonts w:ascii="Arial" w:eastAsia="Arial" w:hAnsi="Arial" w:cs="Arial"/>
        <w:i/>
        <w:sz w:val="20"/>
        <w:szCs w:val="20"/>
      </w:rPr>
    </w:pPr>
  </w:p>
  <w:tbl>
    <w:tblPr>
      <w:tblStyle w:val="a3"/>
      <w:tblW w:w="9754"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02"/>
      <w:gridCol w:w="2700"/>
      <w:gridCol w:w="1651"/>
      <w:gridCol w:w="1801"/>
    </w:tblGrid>
    <w:tr w:rsidR="00BC1594" w:rsidTr="006C25E9">
      <w:trPr>
        <w:trHeight w:val="178"/>
      </w:trPr>
      <w:tc>
        <w:tcPr>
          <w:tcW w:w="3602" w:type="dxa"/>
          <w:vMerge w:val="restart"/>
          <w:shd w:val="clear" w:color="auto" w:fill="auto"/>
        </w:tcPr>
        <w:p w:rsidR="00BC1594" w:rsidRDefault="00CC655E">
          <w:pPr>
            <w:spacing w:after="0" w:line="240" w:lineRule="auto"/>
            <w:jc w:val="center"/>
            <w:rPr>
              <w:rFonts w:ascii="Tahoma" w:eastAsia="Tahoma" w:hAnsi="Tahoma" w:cs="Tahoma"/>
              <w:b/>
              <w:sz w:val="16"/>
              <w:szCs w:val="16"/>
            </w:rPr>
          </w:pPr>
          <w:r>
            <w:rPr>
              <w:rFonts w:ascii="Tahoma" w:eastAsia="Tahoma" w:hAnsi="Tahoma" w:cs="Tahoma"/>
              <w:b/>
              <w:noProof/>
              <w:sz w:val="16"/>
              <w:szCs w:val="16"/>
            </w:rPr>
            <w:drawing>
              <wp:inline distT="114300" distB="114300" distL="114300" distR="114300">
                <wp:extent cx="2009775" cy="685800"/>
                <wp:effectExtent l="0" t="0" r="952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1"/>
                        <a:srcRect t="27500" b="27500"/>
                        <a:stretch/>
                      </pic:blipFill>
                      <pic:spPr bwMode="auto">
                        <a:xfrm>
                          <a:off x="0" y="0"/>
                          <a:ext cx="2009775" cy="685800"/>
                        </a:xfrm>
                        <a:prstGeom prst="rect">
                          <a:avLst/>
                        </a:prstGeom>
                        <a:ln>
                          <a:noFill/>
                        </a:ln>
                        <a:extLst>
                          <a:ext uri="{53640926-AAD7-44D8-BBD7-CCE9431645EC}">
                            <a14:shadowObscured xmlns:a14="http://schemas.microsoft.com/office/drawing/2010/main"/>
                          </a:ext>
                        </a:extLst>
                      </pic:spPr>
                    </pic:pic>
                  </a:graphicData>
                </a:graphic>
              </wp:inline>
            </w:drawing>
          </w:r>
        </w:p>
      </w:tc>
      <w:tc>
        <w:tcPr>
          <w:tcW w:w="2700" w:type="dxa"/>
          <w:shd w:val="clear" w:color="auto" w:fill="auto"/>
        </w:tcPr>
        <w:p w:rsidR="00BC1594" w:rsidRDefault="00CC655E">
          <w:pPr>
            <w:tabs>
              <w:tab w:val="center" w:pos="4818"/>
              <w:tab w:val="right" w:pos="9637"/>
            </w:tabs>
            <w:spacing w:after="0" w:line="240" w:lineRule="auto"/>
            <w:ind w:left="71" w:hanging="71"/>
            <w:jc w:val="center"/>
            <w:rPr>
              <w:rFonts w:ascii="Tahoma" w:eastAsia="Tahoma" w:hAnsi="Tahoma" w:cs="Tahoma"/>
              <w:b/>
              <w:i/>
              <w:sz w:val="16"/>
              <w:szCs w:val="16"/>
            </w:rPr>
          </w:pPr>
          <w:r>
            <w:rPr>
              <w:rFonts w:ascii="Tahoma" w:eastAsia="Tahoma" w:hAnsi="Tahoma" w:cs="Tahoma"/>
              <w:b/>
              <w:i/>
              <w:sz w:val="16"/>
              <w:szCs w:val="16"/>
            </w:rPr>
            <w:t>Ficha</w:t>
          </w:r>
        </w:p>
      </w:tc>
      <w:tc>
        <w:tcPr>
          <w:tcW w:w="3452" w:type="dxa"/>
          <w:gridSpan w:val="2"/>
          <w:shd w:val="clear" w:color="auto" w:fill="auto"/>
        </w:tcPr>
        <w:p w:rsidR="00BC1594" w:rsidRDefault="00CC655E">
          <w:pPr>
            <w:tabs>
              <w:tab w:val="center" w:pos="4818"/>
              <w:tab w:val="right" w:pos="9637"/>
            </w:tabs>
            <w:spacing w:after="0" w:line="240" w:lineRule="auto"/>
            <w:ind w:left="71" w:hanging="71"/>
            <w:jc w:val="center"/>
            <w:rPr>
              <w:rFonts w:ascii="Tahoma" w:eastAsia="Tahoma" w:hAnsi="Tahoma" w:cs="Tahoma"/>
              <w:b/>
              <w:i/>
              <w:sz w:val="16"/>
              <w:szCs w:val="16"/>
            </w:rPr>
          </w:pPr>
          <w:r>
            <w:rPr>
              <w:rFonts w:ascii="Tahoma" w:eastAsia="Tahoma" w:hAnsi="Tahoma" w:cs="Tahoma"/>
              <w:b/>
              <w:i/>
              <w:sz w:val="16"/>
              <w:szCs w:val="16"/>
            </w:rPr>
            <w:t>Proyecto</w:t>
          </w:r>
        </w:p>
      </w:tc>
    </w:tr>
    <w:tr w:rsidR="00BC1594" w:rsidTr="006C25E9">
      <w:trPr>
        <w:trHeight w:val="178"/>
      </w:trPr>
      <w:tc>
        <w:tcPr>
          <w:tcW w:w="3602" w:type="dxa"/>
          <w:vMerge/>
          <w:shd w:val="clear" w:color="auto" w:fill="auto"/>
        </w:tcPr>
        <w:p w:rsidR="00BC1594" w:rsidRDefault="00BC1594">
          <w:pPr>
            <w:tabs>
              <w:tab w:val="center" w:pos="4419"/>
              <w:tab w:val="right" w:pos="8838"/>
            </w:tabs>
            <w:spacing w:after="0" w:line="240" w:lineRule="auto"/>
            <w:ind w:left="71" w:hanging="71"/>
            <w:jc w:val="center"/>
            <w:rPr>
              <w:rFonts w:ascii="Tahoma" w:eastAsia="Tahoma" w:hAnsi="Tahoma" w:cs="Tahoma"/>
              <w:sz w:val="16"/>
              <w:szCs w:val="16"/>
            </w:rPr>
          </w:pPr>
        </w:p>
      </w:tc>
      <w:tc>
        <w:tcPr>
          <w:tcW w:w="2700" w:type="dxa"/>
          <w:shd w:val="clear" w:color="auto" w:fill="auto"/>
        </w:tcPr>
        <w:p w:rsidR="00BC1594" w:rsidRDefault="00CC655E">
          <w:pPr>
            <w:tabs>
              <w:tab w:val="center" w:pos="4419"/>
              <w:tab w:val="right" w:pos="8838"/>
            </w:tabs>
            <w:spacing w:after="0" w:line="240" w:lineRule="auto"/>
            <w:ind w:left="71" w:hanging="71"/>
            <w:jc w:val="center"/>
            <w:rPr>
              <w:rFonts w:ascii="Tahoma" w:eastAsia="Tahoma" w:hAnsi="Tahoma" w:cs="Tahoma"/>
              <w:sz w:val="16"/>
              <w:szCs w:val="16"/>
            </w:rPr>
          </w:pPr>
          <w:r>
            <w:rPr>
              <w:rFonts w:ascii="Tahoma" w:eastAsia="Tahoma" w:hAnsi="Tahoma" w:cs="Tahoma"/>
              <w:sz w:val="16"/>
              <w:szCs w:val="16"/>
            </w:rPr>
            <w:t>1359434</w:t>
          </w:r>
        </w:p>
      </w:tc>
      <w:tc>
        <w:tcPr>
          <w:tcW w:w="3452" w:type="dxa"/>
          <w:gridSpan w:val="2"/>
          <w:shd w:val="clear" w:color="auto" w:fill="auto"/>
        </w:tcPr>
        <w:p w:rsidR="00BC1594" w:rsidRDefault="006C25E9">
          <w:pPr>
            <w:tabs>
              <w:tab w:val="center" w:pos="4419"/>
              <w:tab w:val="right" w:pos="8838"/>
            </w:tabs>
            <w:spacing w:after="0" w:line="240" w:lineRule="auto"/>
            <w:ind w:left="71" w:hanging="71"/>
            <w:jc w:val="center"/>
            <w:rPr>
              <w:rFonts w:ascii="Tahoma" w:eastAsia="Tahoma" w:hAnsi="Tahoma" w:cs="Tahoma"/>
              <w:sz w:val="16"/>
              <w:szCs w:val="16"/>
            </w:rPr>
          </w:pPr>
          <w:r>
            <w:rPr>
              <w:rFonts w:ascii="Tahoma" w:eastAsia="Tahoma" w:hAnsi="Tahoma" w:cs="Tahoma"/>
              <w:sz w:val="16"/>
              <w:szCs w:val="16"/>
            </w:rPr>
            <w:t>Sound Vision 4K</w:t>
          </w:r>
        </w:p>
      </w:tc>
    </w:tr>
    <w:tr w:rsidR="00BC1594" w:rsidTr="006C25E9">
      <w:trPr>
        <w:trHeight w:val="96"/>
      </w:trPr>
      <w:tc>
        <w:tcPr>
          <w:tcW w:w="3602" w:type="dxa"/>
          <w:vMerge/>
          <w:shd w:val="clear" w:color="auto" w:fill="auto"/>
        </w:tcPr>
        <w:p w:rsidR="00BC1594" w:rsidRDefault="00BC1594">
          <w:pPr>
            <w:tabs>
              <w:tab w:val="center" w:pos="4419"/>
              <w:tab w:val="right" w:pos="8838"/>
            </w:tabs>
            <w:spacing w:after="0" w:line="240" w:lineRule="auto"/>
            <w:ind w:left="71" w:hanging="71"/>
            <w:jc w:val="center"/>
            <w:rPr>
              <w:rFonts w:ascii="Tahoma" w:eastAsia="Tahoma" w:hAnsi="Tahoma" w:cs="Tahoma"/>
              <w:b/>
              <w:sz w:val="16"/>
              <w:szCs w:val="16"/>
            </w:rPr>
          </w:pPr>
        </w:p>
      </w:tc>
      <w:tc>
        <w:tcPr>
          <w:tcW w:w="2700" w:type="dxa"/>
          <w:shd w:val="clear" w:color="auto" w:fill="auto"/>
        </w:tcPr>
        <w:p w:rsidR="00BC1594" w:rsidRDefault="00CC655E">
          <w:pPr>
            <w:tabs>
              <w:tab w:val="center" w:pos="4818"/>
              <w:tab w:val="right" w:pos="9637"/>
            </w:tabs>
            <w:spacing w:after="0" w:line="240" w:lineRule="auto"/>
            <w:ind w:left="71" w:hanging="71"/>
            <w:jc w:val="center"/>
            <w:rPr>
              <w:rFonts w:ascii="Tahoma" w:eastAsia="Tahoma" w:hAnsi="Tahoma" w:cs="Tahoma"/>
              <w:b/>
              <w:i/>
              <w:sz w:val="16"/>
              <w:szCs w:val="16"/>
            </w:rPr>
          </w:pPr>
          <w:r>
            <w:rPr>
              <w:rFonts w:ascii="Tahoma" w:eastAsia="Tahoma" w:hAnsi="Tahoma" w:cs="Tahoma"/>
              <w:b/>
              <w:i/>
              <w:sz w:val="16"/>
              <w:szCs w:val="16"/>
            </w:rPr>
            <w:t>Fecha</w:t>
          </w:r>
        </w:p>
      </w:tc>
      <w:tc>
        <w:tcPr>
          <w:tcW w:w="1651" w:type="dxa"/>
          <w:shd w:val="clear" w:color="auto" w:fill="auto"/>
        </w:tcPr>
        <w:p w:rsidR="00BC1594" w:rsidRDefault="00CC655E">
          <w:pPr>
            <w:tabs>
              <w:tab w:val="center" w:pos="4818"/>
              <w:tab w:val="right" w:pos="9637"/>
            </w:tabs>
            <w:spacing w:after="0" w:line="240" w:lineRule="auto"/>
            <w:ind w:left="71" w:hanging="71"/>
            <w:jc w:val="center"/>
            <w:rPr>
              <w:rFonts w:ascii="Tahoma" w:eastAsia="Tahoma" w:hAnsi="Tahoma" w:cs="Tahoma"/>
              <w:b/>
              <w:i/>
              <w:sz w:val="16"/>
              <w:szCs w:val="16"/>
            </w:rPr>
          </w:pPr>
          <w:r>
            <w:rPr>
              <w:rFonts w:ascii="Tahoma" w:eastAsia="Tahoma" w:hAnsi="Tahoma" w:cs="Tahoma"/>
              <w:b/>
              <w:i/>
              <w:sz w:val="16"/>
              <w:szCs w:val="16"/>
            </w:rPr>
            <w:t>Versión</w:t>
          </w:r>
        </w:p>
      </w:tc>
      <w:tc>
        <w:tcPr>
          <w:tcW w:w="1800" w:type="dxa"/>
          <w:shd w:val="clear" w:color="auto" w:fill="auto"/>
        </w:tcPr>
        <w:p w:rsidR="00BC1594" w:rsidRDefault="00CC655E">
          <w:pPr>
            <w:tabs>
              <w:tab w:val="center" w:pos="4818"/>
              <w:tab w:val="right" w:pos="9637"/>
            </w:tabs>
            <w:spacing w:after="0" w:line="240" w:lineRule="auto"/>
            <w:ind w:left="71" w:hanging="71"/>
            <w:jc w:val="center"/>
            <w:rPr>
              <w:rFonts w:ascii="Tahoma" w:eastAsia="Tahoma" w:hAnsi="Tahoma" w:cs="Tahoma"/>
              <w:b/>
              <w:i/>
              <w:sz w:val="16"/>
              <w:szCs w:val="16"/>
            </w:rPr>
          </w:pPr>
          <w:r>
            <w:rPr>
              <w:rFonts w:ascii="Tahoma" w:eastAsia="Tahoma" w:hAnsi="Tahoma" w:cs="Tahoma"/>
              <w:b/>
              <w:i/>
              <w:sz w:val="16"/>
              <w:szCs w:val="16"/>
            </w:rPr>
            <w:t>Código</w:t>
          </w:r>
        </w:p>
      </w:tc>
    </w:tr>
    <w:tr w:rsidR="00BC1594" w:rsidTr="006C25E9">
      <w:trPr>
        <w:trHeight w:val="233"/>
      </w:trPr>
      <w:tc>
        <w:tcPr>
          <w:tcW w:w="3602" w:type="dxa"/>
          <w:vMerge/>
          <w:shd w:val="clear" w:color="auto" w:fill="auto"/>
        </w:tcPr>
        <w:p w:rsidR="00BC1594" w:rsidRDefault="00BC1594">
          <w:pPr>
            <w:tabs>
              <w:tab w:val="center" w:pos="4419"/>
              <w:tab w:val="right" w:pos="8838"/>
            </w:tabs>
            <w:spacing w:after="0" w:line="240" w:lineRule="auto"/>
            <w:ind w:left="71" w:hanging="71"/>
            <w:jc w:val="center"/>
            <w:rPr>
              <w:rFonts w:ascii="Tahoma" w:eastAsia="Tahoma" w:hAnsi="Tahoma" w:cs="Tahoma"/>
              <w:sz w:val="16"/>
              <w:szCs w:val="16"/>
            </w:rPr>
          </w:pPr>
        </w:p>
      </w:tc>
      <w:tc>
        <w:tcPr>
          <w:tcW w:w="2700" w:type="dxa"/>
          <w:shd w:val="clear" w:color="auto" w:fill="auto"/>
        </w:tcPr>
        <w:p w:rsidR="00BC1594" w:rsidRPr="00735CD7" w:rsidRDefault="00293000" w:rsidP="00735CD7">
          <w:pPr>
            <w:tabs>
              <w:tab w:val="center" w:pos="4419"/>
              <w:tab w:val="right" w:pos="8838"/>
            </w:tabs>
            <w:spacing w:after="0" w:line="240" w:lineRule="auto"/>
            <w:ind w:left="71" w:hanging="71"/>
            <w:jc w:val="center"/>
            <w:rPr>
              <w:rFonts w:ascii="Tahoma" w:eastAsia="Tahoma" w:hAnsi="Tahoma" w:cs="Tahoma"/>
              <w:sz w:val="16"/>
              <w:szCs w:val="16"/>
            </w:rPr>
          </w:pPr>
          <w:r>
            <w:rPr>
              <w:rFonts w:ascii="Tahoma" w:eastAsia="Tahoma" w:hAnsi="Tahoma" w:cs="Tahoma"/>
              <w:sz w:val="16"/>
              <w:szCs w:val="16"/>
            </w:rPr>
            <w:t>23/02/2018</w:t>
          </w:r>
        </w:p>
      </w:tc>
      <w:tc>
        <w:tcPr>
          <w:tcW w:w="1651" w:type="dxa"/>
          <w:shd w:val="clear" w:color="auto" w:fill="auto"/>
        </w:tcPr>
        <w:p w:rsidR="00BC1594" w:rsidRDefault="00293000">
          <w:pPr>
            <w:tabs>
              <w:tab w:val="center" w:pos="4419"/>
              <w:tab w:val="right" w:pos="8838"/>
            </w:tabs>
            <w:spacing w:after="0" w:line="240" w:lineRule="auto"/>
            <w:ind w:left="71" w:hanging="71"/>
            <w:jc w:val="center"/>
            <w:rPr>
              <w:rFonts w:ascii="Tahoma" w:eastAsia="Tahoma" w:hAnsi="Tahoma" w:cs="Tahoma"/>
              <w:sz w:val="16"/>
              <w:szCs w:val="16"/>
            </w:rPr>
          </w:pPr>
          <w:r>
            <w:rPr>
              <w:rFonts w:ascii="Tahoma" w:eastAsia="Tahoma" w:hAnsi="Tahoma" w:cs="Tahoma"/>
              <w:sz w:val="16"/>
              <w:szCs w:val="16"/>
            </w:rPr>
            <w:t>1.7</w:t>
          </w:r>
        </w:p>
      </w:tc>
      <w:tc>
        <w:tcPr>
          <w:tcW w:w="1800" w:type="dxa"/>
          <w:shd w:val="clear" w:color="auto" w:fill="auto"/>
        </w:tcPr>
        <w:p w:rsidR="00BC1594" w:rsidRDefault="00CC655E">
          <w:pPr>
            <w:tabs>
              <w:tab w:val="center" w:pos="4419"/>
              <w:tab w:val="right" w:pos="8838"/>
            </w:tabs>
            <w:spacing w:after="0" w:line="240" w:lineRule="auto"/>
            <w:jc w:val="center"/>
            <w:rPr>
              <w:rFonts w:ascii="Tahoma" w:eastAsia="Tahoma" w:hAnsi="Tahoma" w:cs="Tahoma"/>
              <w:sz w:val="16"/>
              <w:szCs w:val="16"/>
            </w:rPr>
          </w:pPr>
          <w:r>
            <w:rPr>
              <w:rFonts w:ascii="Tahoma" w:eastAsia="Tahoma" w:hAnsi="Tahoma" w:cs="Tahoma"/>
              <w:sz w:val="16"/>
              <w:szCs w:val="16"/>
            </w:rPr>
            <w:t>PT-PP-01</w:t>
          </w:r>
        </w:p>
      </w:tc>
    </w:tr>
  </w:tbl>
  <w:p w:rsidR="00BC1594" w:rsidRDefault="00BC1594" w:rsidP="00735CD7">
    <w:pPr>
      <w:tabs>
        <w:tab w:val="center" w:pos="4419"/>
        <w:tab w:val="right" w:pos="8838"/>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5053C"/>
    <w:multiLevelType w:val="hybridMultilevel"/>
    <w:tmpl w:val="EAB85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21E6990"/>
    <w:multiLevelType w:val="multilevel"/>
    <w:tmpl w:val="21BECB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2616A8B"/>
    <w:multiLevelType w:val="multilevel"/>
    <w:tmpl w:val="51BE4C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1242426"/>
    <w:multiLevelType w:val="multilevel"/>
    <w:tmpl w:val="E75650DC"/>
    <w:lvl w:ilvl="0">
      <w:start w:val="1"/>
      <w:numFmt w:val="decimal"/>
      <w:lvlText w:val="%1"/>
      <w:lvlJc w:val="left"/>
      <w:pPr>
        <w:ind w:left="405" w:hanging="405"/>
      </w:pPr>
    </w:lvl>
    <w:lvl w:ilvl="1">
      <w:start w:val="1"/>
      <w:numFmt w:val="decimal"/>
      <w:lvlText w:val="%1.%2"/>
      <w:lvlJc w:val="left"/>
      <w:pPr>
        <w:ind w:left="405" w:hanging="4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
  <w:rsids>
    <w:rsidRoot w:val="00BC1594"/>
    <w:rsid w:val="000516A1"/>
    <w:rsid w:val="00110B74"/>
    <w:rsid w:val="00112DD8"/>
    <w:rsid w:val="00125F84"/>
    <w:rsid w:val="00140C6C"/>
    <w:rsid w:val="00171FE1"/>
    <w:rsid w:val="002112D6"/>
    <w:rsid w:val="00293000"/>
    <w:rsid w:val="002E5093"/>
    <w:rsid w:val="00315F32"/>
    <w:rsid w:val="00471C2A"/>
    <w:rsid w:val="005C22C7"/>
    <w:rsid w:val="005E1A1B"/>
    <w:rsid w:val="00611AB3"/>
    <w:rsid w:val="0063360C"/>
    <w:rsid w:val="006C25E9"/>
    <w:rsid w:val="00735CD7"/>
    <w:rsid w:val="007B79D3"/>
    <w:rsid w:val="00937397"/>
    <w:rsid w:val="00972839"/>
    <w:rsid w:val="009C1FAF"/>
    <w:rsid w:val="009D0038"/>
    <w:rsid w:val="009D3F04"/>
    <w:rsid w:val="00A610FA"/>
    <w:rsid w:val="00B14EA4"/>
    <w:rsid w:val="00B43A2B"/>
    <w:rsid w:val="00B5600B"/>
    <w:rsid w:val="00BC1594"/>
    <w:rsid w:val="00BD6FB6"/>
    <w:rsid w:val="00CC655E"/>
    <w:rsid w:val="00EC3956"/>
    <w:rsid w:val="00EC635C"/>
    <w:rsid w:val="00F50A2D"/>
    <w:rsid w:val="00F7296B"/>
    <w:rsid w:val="00F736FA"/>
    <w:rsid w:val="00F83324"/>
    <w:rsid w:val="00FC165B"/>
    <w:rsid w:val="00FF0B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BBF09842-9AAB-4793-8627-4CDDFC847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0" w:type="dxa"/>
        <w:left w:w="115" w:type="dxa"/>
        <w:bottom w:w="0" w:type="dxa"/>
        <w:right w:w="115" w:type="dxa"/>
      </w:tblCellMar>
    </w:tblPr>
  </w:style>
  <w:style w:type="paragraph" w:styleId="Encabezado">
    <w:name w:val="header"/>
    <w:basedOn w:val="Normal"/>
    <w:link w:val="EncabezadoCar"/>
    <w:unhideWhenUsed/>
    <w:rsid w:val="006C25E9"/>
    <w:pPr>
      <w:tabs>
        <w:tab w:val="center" w:pos="4419"/>
        <w:tab w:val="right" w:pos="8838"/>
      </w:tabs>
      <w:spacing w:after="0" w:line="240" w:lineRule="auto"/>
    </w:pPr>
  </w:style>
  <w:style w:type="character" w:customStyle="1" w:styleId="EncabezadoCar">
    <w:name w:val="Encabezado Car"/>
    <w:basedOn w:val="Fuentedeprrafopredeter"/>
    <w:link w:val="Encabezado"/>
    <w:rsid w:val="006C25E9"/>
  </w:style>
  <w:style w:type="paragraph" w:styleId="Piedepgina">
    <w:name w:val="footer"/>
    <w:basedOn w:val="Normal"/>
    <w:link w:val="PiedepginaCar"/>
    <w:uiPriority w:val="99"/>
    <w:unhideWhenUsed/>
    <w:rsid w:val="006C25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5E9"/>
  </w:style>
  <w:style w:type="table" w:styleId="Tablaconcuadrcula">
    <w:name w:val="Table Grid"/>
    <w:basedOn w:val="Tablanormal"/>
    <w:uiPriority w:val="59"/>
    <w:rsid w:val="006C25E9"/>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6C25E9"/>
    <w:pPr>
      <w:suppressLineNumbers/>
      <w:pBdr>
        <w:top w:val="none" w:sz="0" w:space="0" w:color="auto"/>
        <w:left w:val="none" w:sz="0" w:space="0" w:color="auto"/>
        <w:bottom w:val="none" w:sz="0" w:space="0" w:color="auto"/>
        <w:right w:val="none" w:sz="0" w:space="0" w:color="auto"/>
        <w:between w:val="none" w:sz="0" w:space="0" w:color="auto"/>
      </w:pBdr>
      <w:suppressAutoHyphens/>
      <w:spacing w:after="0" w:line="240" w:lineRule="auto"/>
    </w:pPr>
    <w:rPr>
      <w:rFonts w:ascii="Nimbus Roman No9 L" w:eastAsia="DejaVu Sans" w:hAnsi="Nimbus Roman No9 L" w:cs="DejaVu Sans"/>
      <w:color w:val="auto"/>
      <w:sz w:val="24"/>
      <w:szCs w:val="24"/>
      <w:lang w:val="es-VE" w:eastAsia="en-US" w:bidi="en-US"/>
    </w:rPr>
  </w:style>
  <w:style w:type="paragraph" w:customStyle="1" w:styleId="EncabezadoTitulos">
    <w:name w:val="EncabezadoTitulos"/>
    <w:basedOn w:val="Encabezado"/>
    <w:rsid w:val="006C25E9"/>
    <w:pPr>
      <w:suppressLineNumbers/>
      <w:pBdr>
        <w:top w:val="none" w:sz="0" w:space="0" w:color="auto"/>
        <w:left w:val="none" w:sz="0" w:space="0" w:color="auto"/>
        <w:bottom w:val="none" w:sz="0" w:space="0" w:color="auto"/>
        <w:right w:val="none" w:sz="0" w:space="0" w:color="auto"/>
        <w:between w:val="none" w:sz="0" w:space="0" w:color="auto"/>
      </w:pBdr>
      <w:tabs>
        <w:tab w:val="center" w:pos="4818"/>
        <w:tab w:val="right" w:pos="9637"/>
      </w:tabs>
      <w:suppressAutoHyphens/>
      <w:spacing w:before="60"/>
    </w:pPr>
    <w:rPr>
      <w:rFonts w:ascii="Arial" w:eastAsia="DejaVu Sans" w:hAnsi="Arial" w:cs="DejaVu Sans"/>
      <w:i/>
      <w:color w:val="auto"/>
      <w:sz w:val="24"/>
      <w:szCs w:val="24"/>
      <w:lang w:val="es-ES" w:eastAsia="en-US" w:bidi="en-US"/>
    </w:rPr>
  </w:style>
  <w:style w:type="paragraph" w:styleId="TDC1">
    <w:name w:val="toc 1"/>
    <w:basedOn w:val="Normal"/>
    <w:next w:val="Normal"/>
    <w:autoRedefine/>
    <w:uiPriority w:val="39"/>
    <w:unhideWhenUsed/>
    <w:rsid w:val="006C25E9"/>
    <w:pPr>
      <w:spacing w:after="100"/>
    </w:pPr>
  </w:style>
  <w:style w:type="paragraph" w:styleId="TDC2">
    <w:name w:val="toc 2"/>
    <w:basedOn w:val="Normal"/>
    <w:next w:val="Normal"/>
    <w:autoRedefine/>
    <w:uiPriority w:val="39"/>
    <w:unhideWhenUsed/>
    <w:rsid w:val="006C25E9"/>
    <w:pPr>
      <w:spacing w:after="100"/>
      <w:ind w:left="220"/>
    </w:pPr>
  </w:style>
  <w:style w:type="character" w:styleId="Hipervnculo">
    <w:name w:val="Hyperlink"/>
    <w:basedOn w:val="Fuentedeprrafopredeter"/>
    <w:uiPriority w:val="99"/>
    <w:unhideWhenUsed/>
    <w:rsid w:val="006C25E9"/>
    <w:rPr>
      <w:color w:val="0000FF" w:themeColor="hyperlink"/>
      <w:u w:val="single"/>
    </w:rPr>
  </w:style>
  <w:style w:type="paragraph" w:styleId="Prrafodelista">
    <w:name w:val="List Paragraph"/>
    <w:basedOn w:val="Normal"/>
    <w:uiPriority w:val="34"/>
    <w:qFormat/>
    <w:rsid w:val="006336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uaeh.edu.mx/dsa/sire/index.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A9E0B5-83AD-408E-A737-35F7FEC83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1007</Words>
  <Characters>5544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Aprendiz</cp:lastModifiedBy>
  <cp:revision>35</cp:revision>
  <dcterms:created xsi:type="dcterms:W3CDTF">2018-02-16T13:50:00Z</dcterms:created>
  <dcterms:modified xsi:type="dcterms:W3CDTF">2018-02-24T12:40:00Z</dcterms:modified>
</cp:coreProperties>
</file>