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12992617"/>
        <w:docPartObj>
          <w:docPartGallery w:val="Cover Pages"/>
          <w:docPartUnique/>
        </w:docPartObj>
      </w:sdtPr>
      <w:sdtEndPr/>
      <w:sdtContent>
        <w:p w14:paraId="0F011CEC" w14:textId="56370800" w:rsidR="006C64C6" w:rsidRDefault="006C64C6"/>
        <w:p w14:paraId="1596FF78" w14:textId="77777777" w:rsidR="00DB0A84" w:rsidRDefault="006C64C6" w:rsidP="00DB0A84">
          <w:r>
            <w:rPr>
              <w:noProof/>
            </w:rPr>
            <mc:AlternateContent>
              <mc:Choice Requires="wps">
                <w:drawing>
                  <wp:anchor distT="0" distB="0" distL="182880" distR="182880" simplePos="0" relativeHeight="251660288" behindDoc="0" locked="0" layoutInCell="1" allowOverlap="1" wp14:anchorId="1A73FF9D" wp14:editId="5C13D823">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CF5D08" w14:textId="1E165761" w:rsidR="006C64C6" w:rsidRPr="006C64C6" w:rsidRDefault="00D24C8B" w:rsidP="006C64C6">
                                <w:pPr>
                                  <w:pStyle w:val="Nessunaspaziatura"/>
                                  <w:spacing w:before="40" w:after="560" w:line="216" w:lineRule="auto"/>
                                  <w:rPr>
                                    <w:color w:val="CB7F0F" w:themeColor="accent1"/>
                                    <w:sz w:val="72"/>
                                    <w:szCs w:val="72"/>
                                  </w:rPr>
                                </w:pPr>
                                <w:sdt>
                                  <w:sdtPr>
                                    <w:rPr>
                                      <w:color w:val="CB7F0F"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C64C6">
                                      <w:rPr>
                                        <w:color w:val="CB7F0F" w:themeColor="accent1"/>
                                        <w:sz w:val="72"/>
                                        <w:szCs w:val="72"/>
                                      </w:rPr>
                                      <w:t>Organizzazione Ecclesiastica</w:t>
                                    </w:r>
                                  </w:sdtContent>
                                </w:sdt>
                              </w:p>
                              <w:sdt>
                                <w:sdtPr>
                                  <w:rPr>
                                    <w:caps/>
                                    <w:color w:val="744A2A"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D30F537" w14:textId="3C46785D" w:rsidR="006C64C6" w:rsidRPr="00D4552F" w:rsidRDefault="006C64C6">
                                    <w:pPr>
                                      <w:pStyle w:val="Nessunaspaziatura"/>
                                      <w:spacing w:before="80" w:after="40"/>
                                      <w:rPr>
                                        <w:caps/>
                                        <w:color w:val="744A2A" w:themeColor="accent5"/>
                                        <w:sz w:val="24"/>
                                        <w:szCs w:val="24"/>
                                      </w:rPr>
                                    </w:pPr>
                                    <w:r w:rsidRPr="00D4552F">
                                      <w:rPr>
                                        <w:caps/>
                                        <w:color w:val="744A2A" w:themeColor="accent5"/>
                                        <w:sz w:val="24"/>
                                        <w:szCs w:val="24"/>
                                      </w:rPr>
                                      <w:t>Capellini - Ferrari - Foppiani –</w:t>
                                    </w:r>
                                    <w:r w:rsidR="00B26543" w:rsidRPr="00D4552F">
                                      <w:rPr>
                                        <w:caps/>
                                        <w:color w:val="744A2A" w:themeColor="accent5"/>
                                        <w:sz w:val="24"/>
                                        <w:szCs w:val="24"/>
                                      </w:rPr>
                                      <w:t xml:space="preserve"> </w:t>
                                    </w:r>
                                    <w:r w:rsidRPr="00D4552F">
                                      <w:rPr>
                                        <w:caps/>
                                        <w:color w:val="744A2A" w:themeColor="accent5"/>
                                        <w:sz w:val="24"/>
                                        <w:szCs w:val="24"/>
                                      </w:rPr>
                                      <w:t>Miserotti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A73FF9D" id="_x0000_t202" coordsize="21600,21600" o:spt="202" path="m,l,21600r21600,l21600,xe">
                    <v:stroke joinstyle="miter"/>
                    <v:path gradientshapeok="t" o:connecttype="rect"/>
                  </v:shapetype>
                  <v:shape id="Casella di tes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7TewIAAF8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psWO03sCAABfBQAA&#10;DgAAAAAAAAAAAAAAAAAuAgAAZHJzL2Uyb0RvYy54bWxQSwECLQAUAAYACAAAACEA88AKQ90AAAAG&#10;AQAADwAAAAAAAAAAAAAAAADVBAAAZHJzL2Rvd25yZXYueG1sUEsFBgAAAAAEAAQA8wAAAN8FAAAA&#10;AA==&#10;" filled="f" stroked="f" strokeweight=".5pt">
                    <v:textbox style="mso-fit-shape-to-text:t" inset="0,0,0,0">
                      <w:txbxContent>
                        <w:p w14:paraId="5BCF5D08" w14:textId="1E165761" w:rsidR="006C64C6" w:rsidRPr="006C64C6" w:rsidRDefault="00C35543" w:rsidP="006C64C6">
                          <w:pPr>
                            <w:pStyle w:val="Nessunaspaziatura"/>
                            <w:spacing w:before="40" w:after="560" w:line="216" w:lineRule="auto"/>
                            <w:rPr>
                              <w:color w:val="CB7F0F" w:themeColor="accent1"/>
                              <w:sz w:val="72"/>
                              <w:szCs w:val="72"/>
                            </w:rPr>
                          </w:pPr>
                          <w:sdt>
                            <w:sdtPr>
                              <w:rPr>
                                <w:color w:val="CB7F0F"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C64C6">
                                <w:rPr>
                                  <w:color w:val="CB7F0F" w:themeColor="accent1"/>
                                  <w:sz w:val="72"/>
                                  <w:szCs w:val="72"/>
                                </w:rPr>
                                <w:t>Organizzazione Ecclesiastica</w:t>
                              </w:r>
                            </w:sdtContent>
                          </w:sdt>
                        </w:p>
                        <w:sdt>
                          <w:sdtPr>
                            <w:rPr>
                              <w:caps/>
                              <w:color w:val="744A2A"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D30F537" w14:textId="3C46785D" w:rsidR="006C64C6" w:rsidRPr="00D4552F" w:rsidRDefault="006C64C6">
                              <w:pPr>
                                <w:pStyle w:val="Nessunaspaziatura"/>
                                <w:spacing w:before="80" w:after="40"/>
                                <w:rPr>
                                  <w:caps/>
                                  <w:color w:val="744A2A" w:themeColor="accent5"/>
                                  <w:sz w:val="24"/>
                                  <w:szCs w:val="24"/>
                                </w:rPr>
                              </w:pPr>
                              <w:r w:rsidRPr="00D4552F">
                                <w:rPr>
                                  <w:caps/>
                                  <w:color w:val="744A2A" w:themeColor="accent5"/>
                                  <w:sz w:val="24"/>
                                  <w:szCs w:val="24"/>
                                </w:rPr>
                                <w:t>Capellini - Ferrari - Foppiani –</w:t>
                              </w:r>
                              <w:r w:rsidR="00B26543" w:rsidRPr="00D4552F">
                                <w:rPr>
                                  <w:caps/>
                                  <w:color w:val="744A2A" w:themeColor="accent5"/>
                                  <w:sz w:val="24"/>
                                  <w:szCs w:val="24"/>
                                </w:rPr>
                                <w:t xml:space="preserve"> </w:t>
                              </w:r>
                              <w:r w:rsidRPr="00D4552F">
                                <w:rPr>
                                  <w:caps/>
                                  <w:color w:val="744A2A" w:themeColor="accent5"/>
                                  <w:sz w:val="24"/>
                                  <w:szCs w:val="24"/>
                                </w:rPr>
                                <w:t>Miserotti</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18958C6" wp14:editId="06719FA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3C1BBF" w14:textId="489C2B94" w:rsidR="006C64C6" w:rsidRDefault="00D24C8B">
                                <w:pPr>
                                  <w:pStyle w:val="Nessunaspaziatura"/>
                                  <w:jc w:val="right"/>
                                  <w:rPr>
                                    <w:color w:val="FFFFFF" w:themeColor="background1"/>
                                    <w:sz w:val="24"/>
                                    <w:szCs w:val="24"/>
                                  </w:rPr>
                                </w:pPr>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EndPr/>
                                  <w:sdtContent>
                                    <w:r w:rsidR="006C64C6" w:rsidRPr="00935643">
                                      <w:rPr>
                                        <w:color w:val="FFFFFF" w:themeColor="background1"/>
                                        <w:sz w:val="24"/>
                                        <w:szCs w:val="24"/>
                                      </w:rPr>
                                      <w:t>V1</w:t>
                                    </w:r>
                                  </w:sdtContent>
                                </w:sdt>
                                <w:r w:rsidR="00D65BBC">
                                  <w:rPr>
                                    <w:color w:val="FFFFFF" w:themeColor="background1"/>
                                    <w:sz w:val="24"/>
                                    <w:szCs w:val="24"/>
                                  </w:rPr>
                                  <w:t>.1</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18958C6"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VnwIAAJE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" fillcolor="#cb7f0f [3204]" stroked="f" strokeweight="1.5pt">
                    <o:lock v:ext="edit" aspectratio="t"/>
                    <v:textbox inset="3.6pt,,3.6pt">
                      <w:txbxContent>
                        <w:p w14:paraId="1A3C1BBF" w14:textId="489C2B94" w:rsidR="006C64C6" w:rsidRDefault="00D24C8B">
                          <w:pPr>
                            <w:pStyle w:val="Nessunaspaziatura"/>
                            <w:jc w:val="right"/>
                            <w:rPr>
                              <w:color w:val="FFFFFF" w:themeColor="background1"/>
                              <w:sz w:val="24"/>
                              <w:szCs w:val="24"/>
                            </w:rPr>
                          </w:pPr>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EndPr/>
                            <w:sdtContent>
                              <w:r w:rsidR="006C64C6" w:rsidRPr="00935643">
                                <w:rPr>
                                  <w:color w:val="FFFFFF" w:themeColor="background1"/>
                                  <w:sz w:val="24"/>
                                  <w:szCs w:val="24"/>
                                </w:rPr>
                                <w:t>V1</w:t>
                              </w:r>
                            </w:sdtContent>
                          </w:sdt>
                          <w:r w:rsidR="00D65BBC">
                            <w:rPr>
                              <w:color w:val="FFFFFF" w:themeColor="background1"/>
                              <w:sz w:val="24"/>
                              <w:szCs w:val="24"/>
                            </w:rPr>
                            <w:t>.1</w:t>
                          </w:r>
                        </w:p>
                      </w:txbxContent>
                    </v:textbox>
                    <w10:wrap anchorx="margin" anchory="page"/>
                  </v:rect>
                </w:pict>
              </mc:Fallback>
            </mc:AlternateContent>
          </w:r>
          <w:r>
            <w:br w:type="page"/>
          </w:r>
        </w:p>
      </w:sdtContent>
    </w:sdt>
    <w:bookmarkStart w:id="0" w:name="_Testo" w:displacedByCustomXml="prev"/>
    <w:bookmarkEnd w:id="0" w:displacedByCustomXml="prev"/>
    <w:p w14:paraId="1857F0E7" w14:textId="1D4C5CF6" w:rsidR="00BF6E62" w:rsidRPr="00DB0A84" w:rsidRDefault="00070A87" w:rsidP="00DB0A84">
      <w:pPr>
        <w:pStyle w:val="Titolo1"/>
        <w:rPr>
          <w:sz w:val="22"/>
          <w:szCs w:val="22"/>
        </w:rPr>
      </w:pPr>
      <w:r>
        <w:lastRenderedPageBreak/>
        <w:t>Testo</w:t>
      </w:r>
    </w:p>
    <w:p w14:paraId="5BAB5259" w14:textId="77777777" w:rsidR="00070A87" w:rsidRPr="003B29E1" w:rsidRDefault="00070A87" w:rsidP="00070A87">
      <w:pPr>
        <w:jc w:val="both"/>
        <w:rPr>
          <w:rFonts w:ascii="Arial" w:hAnsi="Arial" w:cs="Arial"/>
          <w:sz w:val="18"/>
        </w:rPr>
      </w:pPr>
      <w:r w:rsidRPr="003B29E1">
        <w:rPr>
          <w:rFonts w:ascii="Arial" w:hAnsi="Arial" w:cs="Arial"/>
          <w:sz w:val="18"/>
        </w:rPr>
        <w:t xml:space="preserve">La progettazione del sistema informatico in esame riguarda la base di dati per la gestione delle informazioni relative alla organizzazione ecclesiastica italiana. </w:t>
      </w:r>
    </w:p>
    <w:p w14:paraId="7D9E2F4B" w14:textId="77777777" w:rsidR="00070A87" w:rsidRPr="003B29E1" w:rsidRDefault="00070A87" w:rsidP="00070A87">
      <w:pPr>
        <w:jc w:val="both"/>
        <w:rPr>
          <w:rFonts w:ascii="Arial" w:hAnsi="Arial" w:cs="Arial"/>
          <w:sz w:val="18"/>
        </w:rPr>
      </w:pPr>
      <w:r w:rsidRPr="003B29E1">
        <w:rPr>
          <w:rFonts w:ascii="Arial" w:hAnsi="Arial" w:cs="Arial"/>
          <w:sz w:val="18"/>
        </w:rPr>
        <w:t xml:space="preserve">Il territorio italiano è suddiviso in diocesi, ognuna delle quali è identificato da un codice e da un nome univoco. Le diocesi possono essere a rito cattolico oppure ortodosso (in tal caso sono dette eparchie) e rappresentano un’area geografica composta da un insieme di comuni, caratterizzati dal proprio nome e dalla provincia di appartenenza. Una diocesi raccoglie un insieme di parrocchie. </w:t>
      </w:r>
    </w:p>
    <w:p w14:paraId="07B1F403" w14:textId="77777777" w:rsidR="00070A87" w:rsidRPr="003B29E1" w:rsidRDefault="00070A87" w:rsidP="00070A87">
      <w:pPr>
        <w:jc w:val="both"/>
        <w:rPr>
          <w:rFonts w:ascii="Arial" w:hAnsi="Arial" w:cs="Arial"/>
          <w:sz w:val="18"/>
        </w:rPr>
      </w:pPr>
      <w:r w:rsidRPr="003B29E1">
        <w:rPr>
          <w:rFonts w:ascii="Arial" w:hAnsi="Arial" w:cs="Arial"/>
          <w:sz w:val="18"/>
        </w:rPr>
        <w:t xml:space="preserve">Per ogni parrocchia (o chiesa) si vuole conoscere il nome, la dimensione, l’altezza, la data di costruzione e il comune nel quale si trova e il numero di persone che afferiscono ad essa. </w:t>
      </w:r>
    </w:p>
    <w:p w14:paraId="5B4184A6" w14:textId="77777777" w:rsidR="00070A87" w:rsidRPr="003B29E1" w:rsidRDefault="00070A87" w:rsidP="00070A87">
      <w:pPr>
        <w:jc w:val="both"/>
        <w:rPr>
          <w:rFonts w:ascii="Arial" w:hAnsi="Arial" w:cs="Arial"/>
          <w:sz w:val="18"/>
        </w:rPr>
      </w:pPr>
      <w:r w:rsidRPr="003B29E1">
        <w:rPr>
          <w:rFonts w:ascii="Arial" w:hAnsi="Arial" w:cs="Arial"/>
          <w:sz w:val="18"/>
        </w:rPr>
        <w:t xml:space="preserve">Per le diocesi si vogliono conoscere l’estensione territoriale espressa in km quadrati, il numero di chiese presenti nella relativa area territoriale e la lista di tutte le diocesi con essa confinanti. </w:t>
      </w:r>
    </w:p>
    <w:p w14:paraId="11E2F7A5" w14:textId="77777777" w:rsidR="00070A87" w:rsidRPr="003B29E1" w:rsidRDefault="00070A87" w:rsidP="00070A87">
      <w:pPr>
        <w:jc w:val="both"/>
        <w:rPr>
          <w:rFonts w:ascii="Arial" w:hAnsi="Arial" w:cs="Arial"/>
          <w:sz w:val="18"/>
        </w:rPr>
      </w:pPr>
      <w:r w:rsidRPr="003B29E1">
        <w:rPr>
          <w:rFonts w:ascii="Arial" w:hAnsi="Arial" w:cs="Arial"/>
          <w:sz w:val="18"/>
        </w:rPr>
        <w:t xml:space="preserve">A capo della diocesi c’è un vescovo; le parrocchie, invece, sono generalmente affidate a un prete, o in via eccezionale, ad altri membri del clero. Nel tempo l’assegnazione di una diocesi (risp. parrocchia) a un vescovo (risp. sacerdote) può variare. Per la diocesi si vuole conoscere il vescovo che ne è a capo e la lista di tutti i vescovi emeriti, cioè coloro i quali sono stati a capo della diocesi nel passato. </w:t>
      </w:r>
    </w:p>
    <w:p w14:paraId="69027318" w14:textId="77777777" w:rsidR="00070A87" w:rsidRPr="003B29E1" w:rsidRDefault="00070A87" w:rsidP="00070A87">
      <w:pPr>
        <w:jc w:val="both"/>
        <w:rPr>
          <w:rFonts w:ascii="Arial" w:hAnsi="Arial" w:cs="Arial"/>
          <w:sz w:val="18"/>
        </w:rPr>
      </w:pPr>
      <w:r w:rsidRPr="003B29E1">
        <w:rPr>
          <w:rFonts w:ascii="Arial" w:hAnsi="Arial" w:cs="Arial"/>
          <w:sz w:val="18"/>
        </w:rPr>
        <w:t xml:space="preserve">Vescovi e preti (anche detti presbiteri) sono alcuni tra i membri del clero. Più precisamente essi sono sacerdoti e possono celebrare messa. Accanto ai sacerdoti vi sono i diaconi, che si dividono in “diaconi” e “diaconi permanenti” (questi sono persone laiche che diventano diaconi dopo essersi sposati). Per tutti i membri del clero si vuole conoscere nome, cognome, data e luogo di nascita, eventuale data di morte oppure se è in pensione (in tal caso si dice che è “emerito”). Per ogni vescovo, inoltre, si vuole il suo consacratore, ovvero il vescovo che l’ha consacrato vescovo. </w:t>
      </w:r>
    </w:p>
    <w:p w14:paraId="741983BC" w14:textId="77777777" w:rsidR="00070A87" w:rsidRPr="003B29E1" w:rsidRDefault="00070A87" w:rsidP="00070A87">
      <w:pPr>
        <w:jc w:val="both"/>
        <w:rPr>
          <w:rFonts w:ascii="Arial" w:hAnsi="Arial" w:cs="Arial"/>
          <w:sz w:val="18"/>
        </w:rPr>
      </w:pPr>
      <w:r w:rsidRPr="003B29E1">
        <w:rPr>
          <w:rFonts w:ascii="Arial" w:hAnsi="Arial" w:cs="Arial"/>
          <w:sz w:val="18"/>
        </w:rPr>
        <w:t xml:space="preserve">La Chiesa cattolica è composta da tutti i suoi battezzati, ognuno dei quali è assegnato a una particolare parrocchia ed è caratterizzato da alcune informazioni anagrafiche quali codice fiscale, nome, cognome, sesso, data e città di nascita, padre e madre. </w:t>
      </w:r>
    </w:p>
    <w:p w14:paraId="4CCF801D" w14:textId="77777777" w:rsidR="00070A87" w:rsidRPr="003B29E1" w:rsidRDefault="00070A87" w:rsidP="00070A87">
      <w:pPr>
        <w:jc w:val="both"/>
        <w:rPr>
          <w:rFonts w:ascii="Arial" w:hAnsi="Arial" w:cs="Arial"/>
          <w:sz w:val="18"/>
        </w:rPr>
      </w:pPr>
      <w:r w:rsidRPr="003B29E1">
        <w:rPr>
          <w:rFonts w:ascii="Arial" w:hAnsi="Arial" w:cs="Arial"/>
          <w:sz w:val="18"/>
        </w:rPr>
        <w:t xml:space="preserve">Nelle parrocchie si celebrano le funzioni religiose, cioè le messe (suddivise in “messe festive” e “messe feriali”) e i riti. Esempi di messe festive sono la messa domenicale, quella natalizia, quella pasquale e così via. I riti, invece, vengono celebrati per impartire i sacramenti tra i quali il battesimo, l’eucaristica (o comunione), la cresima e il matrimonio. </w:t>
      </w:r>
    </w:p>
    <w:p w14:paraId="467C3370" w14:textId="25CE31D8" w:rsidR="00070A87" w:rsidRPr="003B29E1" w:rsidRDefault="00070A87" w:rsidP="00070A87">
      <w:pPr>
        <w:jc w:val="both"/>
        <w:rPr>
          <w:rFonts w:ascii="Arial" w:hAnsi="Arial" w:cs="Arial"/>
          <w:sz w:val="18"/>
        </w:rPr>
      </w:pPr>
      <w:r w:rsidRPr="003B29E1">
        <w:rPr>
          <w:rFonts w:ascii="Arial" w:hAnsi="Arial" w:cs="Arial"/>
          <w:sz w:val="18"/>
        </w:rPr>
        <w:t xml:space="preserve">Di ogni funzione si vuole conoscere il giorno, l’orario, il sacerdote che l’ha celebrata e, eventualmente, membri del clero che lo hanno assistito. In un rito, celebrato in un particolare giorno, si può impartire un sacramento a una o più persone (questo accade, ad esempio, per la comunione o la cresima). Per tutti i riti, meno quello del matrimonio, una persona vi prende parte per ricevere il sacramento e, in alcuni casi, è accompagnato da un padrino e/o da una madrina: ad esempio nel battesimo sono previsti il padrino e la madrina (oltre al “battezzando”), per la cresima è prevista solo la figura del padrino (che può essere sia uomo che donna) mentre non è previsto alcun padrino per la comunione. Al matrimonio, invece, prendono parte due persone, accompagnate da quattro testimoni. </w:t>
      </w:r>
    </w:p>
    <w:p w14:paraId="289CBCBC" w14:textId="77777777" w:rsidR="00070A87" w:rsidRPr="003B29E1" w:rsidRDefault="00070A87" w:rsidP="00070A87">
      <w:pPr>
        <w:jc w:val="both"/>
        <w:rPr>
          <w:rFonts w:ascii="Arial" w:hAnsi="Arial" w:cs="Arial"/>
          <w:sz w:val="18"/>
        </w:rPr>
      </w:pPr>
      <w:r w:rsidRPr="003B29E1">
        <w:rPr>
          <w:rFonts w:ascii="Arial" w:hAnsi="Arial" w:cs="Arial"/>
          <w:sz w:val="18"/>
        </w:rPr>
        <w:t xml:space="preserve">Per ogni persona, si vogliono memorizzare tutti i dettagli relativi ai sacramenti ricevuti. </w:t>
      </w:r>
    </w:p>
    <w:p w14:paraId="6C76E8DE" w14:textId="77777777" w:rsidR="00070A87" w:rsidRPr="003B29E1" w:rsidRDefault="00070A87" w:rsidP="00070A87">
      <w:pPr>
        <w:jc w:val="both"/>
        <w:rPr>
          <w:rFonts w:ascii="Arial" w:hAnsi="Arial" w:cs="Arial"/>
          <w:sz w:val="18"/>
        </w:rPr>
      </w:pPr>
      <w:r w:rsidRPr="003B29E1">
        <w:rPr>
          <w:rFonts w:ascii="Arial" w:hAnsi="Arial" w:cs="Arial"/>
          <w:sz w:val="18"/>
        </w:rPr>
        <w:t xml:space="preserve">Il candidato analizzi la realtà di riferimento e, fatte le opportune ipotesi aggiuntive, individui una soluzione che a suo motivato giudizio sia la più idonea per sviluppare i seguenti punti: </w:t>
      </w:r>
    </w:p>
    <w:p w14:paraId="63D517A6" w14:textId="36933472" w:rsidR="00070A87" w:rsidRPr="003B29E1" w:rsidRDefault="00070A87" w:rsidP="00070A87">
      <w:pPr>
        <w:pStyle w:val="Paragrafoelenco"/>
        <w:numPr>
          <w:ilvl w:val="0"/>
          <w:numId w:val="5"/>
        </w:numPr>
        <w:jc w:val="both"/>
        <w:rPr>
          <w:rFonts w:ascii="Arial" w:hAnsi="Arial" w:cs="Arial"/>
          <w:sz w:val="18"/>
        </w:rPr>
      </w:pPr>
      <w:r w:rsidRPr="003B29E1">
        <w:rPr>
          <w:rFonts w:ascii="Arial" w:hAnsi="Arial" w:cs="Arial"/>
          <w:sz w:val="18"/>
        </w:rPr>
        <w:t xml:space="preserve">Il progetto della base di dati finalizzata alla gestione delle informazioni relative alla organizzazione ecclesiastica: si richiede in particolare il modello concettuale e il corrispondente modello logico. </w:t>
      </w:r>
    </w:p>
    <w:p w14:paraId="6F39D7C6" w14:textId="5E24B5DD" w:rsidR="00070A87" w:rsidRPr="003B29E1" w:rsidRDefault="00070A87" w:rsidP="00070A87">
      <w:pPr>
        <w:pStyle w:val="Paragrafoelenco"/>
        <w:numPr>
          <w:ilvl w:val="0"/>
          <w:numId w:val="5"/>
        </w:numPr>
        <w:jc w:val="both"/>
        <w:rPr>
          <w:rFonts w:ascii="Arial" w:hAnsi="Arial" w:cs="Arial"/>
          <w:sz w:val="18"/>
        </w:rPr>
      </w:pPr>
      <w:r w:rsidRPr="003B29E1">
        <w:rPr>
          <w:rFonts w:ascii="Arial" w:hAnsi="Arial" w:cs="Arial"/>
          <w:sz w:val="18"/>
        </w:rPr>
        <w:t>Risolvere le seguenti interrogazioni:</w:t>
      </w:r>
    </w:p>
    <w:p w14:paraId="75305AD2" w14:textId="25C9C08A" w:rsidR="00070A87" w:rsidRPr="003B29E1" w:rsidRDefault="00070A87" w:rsidP="00070A87">
      <w:pPr>
        <w:pStyle w:val="Paragrafoelenco"/>
        <w:numPr>
          <w:ilvl w:val="0"/>
          <w:numId w:val="6"/>
        </w:numPr>
        <w:jc w:val="both"/>
        <w:rPr>
          <w:rFonts w:ascii="Arial" w:hAnsi="Arial" w:cs="Arial"/>
          <w:sz w:val="18"/>
        </w:rPr>
      </w:pPr>
      <w:r w:rsidRPr="003B29E1">
        <w:rPr>
          <w:rFonts w:ascii="Arial" w:hAnsi="Arial" w:cs="Arial"/>
          <w:sz w:val="18"/>
        </w:rPr>
        <w:t xml:space="preserve">Trovare tutte le funzioni celebrate da un particolare vescovo in un preciso giorno. </w:t>
      </w:r>
    </w:p>
    <w:p w14:paraId="6EBF5E1C" w14:textId="2AEEE861" w:rsidR="00070A87" w:rsidRPr="003B29E1" w:rsidRDefault="00070A87" w:rsidP="00070A87">
      <w:pPr>
        <w:pStyle w:val="Paragrafoelenco"/>
        <w:numPr>
          <w:ilvl w:val="0"/>
          <w:numId w:val="6"/>
        </w:numPr>
        <w:jc w:val="both"/>
        <w:rPr>
          <w:rFonts w:ascii="Arial" w:hAnsi="Arial" w:cs="Arial"/>
          <w:sz w:val="18"/>
        </w:rPr>
      </w:pPr>
      <w:r w:rsidRPr="003B29E1">
        <w:rPr>
          <w:rFonts w:ascii="Arial" w:hAnsi="Arial" w:cs="Arial"/>
          <w:sz w:val="18"/>
        </w:rPr>
        <w:t xml:space="preserve">Trovare tutti i diaconi temporanei che hanno assistito lo stesso sacerdote in almeno due funzioni religiose. </w:t>
      </w:r>
    </w:p>
    <w:p w14:paraId="57BE82A0" w14:textId="5A4A3506" w:rsidR="00070A87" w:rsidRPr="003B29E1" w:rsidRDefault="00070A87" w:rsidP="00070A87">
      <w:pPr>
        <w:pStyle w:val="Paragrafoelenco"/>
        <w:numPr>
          <w:ilvl w:val="0"/>
          <w:numId w:val="6"/>
        </w:numPr>
        <w:jc w:val="both"/>
        <w:rPr>
          <w:rFonts w:ascii="Arial" w:hAnsi="Arial" w:cs="Arial"/>
          <w:sz w:val="18"/>
        </w:rPr>
      </w:pPr>
      <w:r w:rsidRPr="003B29E1">
        <w:rPr>
          <w:rFonts w:ascii="Arial" w:hAnsi="Arial" w:cs="Arial"/>
          <w:sz w:val="18"/>
        </w:rPr>
        <w:t xml:space="preserve">Visualizzare, in ordine cronologico di fondazione, l’elenco di tutte le parrocchie afferenti a una data eparchia. </w:t>
      </w:r>
    </w:p>
    <w:p w14:paraId="784A24B3" w14:textId="589EDE51" w:rsidR="00070A87" w:rsidRPr="003B29E1" w:rsidRDefault="00070A87" w:rsidP="00070A87">
      <w:pPr>
        <w:pStyle w:val="Paragrafoelenco"/>
        <w:numPr>
          <w:ilvl w:val="0"/>
          <w:numId w:val="6"/>
        </w:numPr>
        <w:jc w:val="both"/>
        <w:rPr>
          <w:rFonts w:ascii="Arial" w:hAnsi="Arial" w:cs="Arial"/>
          <w:sz w:val="18"/>
        </w:rPr>
      </w:pPr>
      <w:r w:rsidRPr="003B29E1">
        <w:rPr>
          <w:rFonts w:ascii="Arial" w:hAnsi="Arial" w:cs="Arial"/>
          <w:sz w:val="18"/>
        </w:rPr>
        <w:t xml:space="preserve">Visualizzare, per ogni parrocchia, il numero di funzioni celebrate da un dato vescovo. </w:t>
      </w:r>
    </w:p>
    <w:p w14:paraId="6C44F8A1" w14:textId="65E8D05C" w:rsidR="00070A87" w:rsidRPr="003B29E1" w:rsidRDefault="00070A87" w:rsidP="00070A87">
      <w:pPr>
        <w:pStyle w:val="Paragrafoelenco"/>
        <w:numPr>
          <w:ilvl w:val="0"/>
          <w:numId w:val="6"/>
        </w:numPr>
        <w:jc w:val="both"/>
        <w:rPr>
          <w:rFonts w:ascii="Arial" w:hAnsi="Arial" w:cs="Arial"/>
          <w:sz w:val="18"/>
        </w:rPr>
      </w:pPr>
      <w:r w:rsidRPr="003B29E1">
        <w:rPr>
          <w:rFonts w:ascii="Arial" w:hAnsi="Arial" w:cs="Arial"/>
          <w:sz w:val="18"/>
        </w:rPr>
        <w:t xml:space="preserve">Visualizzare la diocesi in cui si trova la parrocchia nella quale è stata celebrata la funzione celebrativa con il maggior numero di partecipanti. </w:t>
      </w:r>
    </w:p>
    <w:p w14:paraId="6E2FE0CE" w14:textId="236A3DF9" w:rsidR="00070A87" w:rsidRPr="003B29E1" w:rsidRDefault="00070A87" w:rsidP="00070A87">
      <w:pPr>
        <w:pStyle w:val="Paragrafoelenco"/>
        <w:numPr>
          <w:ilvl w:val="0"/>
          <w:numId w:val="6"/>
        </w:numPr>
        <w:jc w:val="both"/>
        <w:rPr>
          <w:rFonts w:ascii="Arial" w:hAnsi="Arial" w:cs="Arial"/>
          <w:sz w:val="18"/>
        </w:rPr>
      </w:pPr>
      <w:r w:rsidRPr="003B29E1">
        <w:rPr>
          <w:rFonts w:ascii="Arial" w:hAnsi="Arial" w:cs="Arial"/>
          <w:sz w:val="18"/>
        </w:rPr>
        <w:t xml:space="preserve">Visualizzare, per ogni parrocchia, tutte le persone che afferiscono ad essa per i quali almeno uno dei genitori afferisce a una parrocchia di una diocesi diversa. </w:t>
      </w:r>
    </w:p>
    <w:p w14:paraId="748308D4" w14:textId="1EDF2082" w:rsidR="00070A87" w:rsidRPr="003B29E1" w:rsidRDefault="00070A87" w:rsidP="00070A87">
      <w:pPr>
        <w:pStyle w:val="Paragrafoelenco"/>
        <w:numPr>
          <w:ilvl w:val="0"/>
          <w:numId w:val="6"/>
        </w:numPr>
        <w:jc w:val="both"/>
        <w:rPr>
          <w:rFonts w:ascii="Arial" w:hAnsi="Arial" w:cs="Arial"/>
          <w:sz w:val="18"/>
        </w:rPr>
      </w:pPr>
      <w:r w:rsidRPr="003B29E1">
        <w:rPr>
          <w:rFonts w:ascii="Arial" w:hAnsi="Arial" w:cs="Arial"/>
          <w:sz w:val="18"/>
        </w:rPr>
        <w:t xml:space="preserve">Visualizzare le parrocchie in cui nessun prete afferente a una parrocchia diversa ha mai celebrato una funzione. </w:t>
      </w:r>
    </w:p>
    <w:p w14:paraId="4E8E389B" w14:textId="7C5BEFB7" w:rsidR="00070A87" w:rsidRPr="003B29E1" w:rsidRDefault="00070A87" w:rsidP="00070A87">
      <w:pPr>
        <w:pStyle w:val="Paragrafoelenco"/>
        <w:numPr>
          <w:ilvl w:val="0"/>
          <w:numId w:val="5"/>
        </w:numPr>
        <w:jc w:val="both"/>
        <w:rPr>
          <w:rFonts w:ascii="Arial" w:hAnsi="Arial" w:cs="Arial"/>
          <w:sz w:val="18"/>
        </w:rPr>
      </w:pPr>
      <w:r w:rsidRPr="003B29E1">
        <w:rPr>
          <w:rFonts w:ascii="Arial" w:hAnsi="Arial" w:cs="Arial"/>
          <w:sz w:val="18"/>
        </w:rPr>
        <w:t xml:space="preserve">La pianificazione delle attività per la realizzazione del sito riguardante la gestione delle attività sopra descritte </w:t>
      </w:r>
    </w:p>
    <w:p w14:paraId="484452AC" w14:textId="18896EA4" w:rsidR="00070A87" w:rsidRPr="003B29E1" w:rsidRDefault="00070A87" w:rsidP="00070A87">
      <w:pPr>
        <w:pStyle w:val="Paragrafoelenco"/>
        <w:numPr>
          <w:ilvl w:val="0"/>
          <w:numId w:val="5"/>
        </w:numPr>
        <w:jc w:val="both"/>
        <w:rPr>
          <w:rFonts w:ascii="Arial" w:hAnsi="Arial" w:cs="Arial"/>
          <w:sz w:val="18"/>
        </w:rPr>
      </w:pPr>
      <w:r w:rsidRPr="003B29E1">
        <w:rPr>
          <w:rFonts w:ascii="Arial" w:hAnsi="Arial" w:cs="Arial"/>
          <w:sz w:val="18"/>
        </w:rPr>
        <w:t xml:space="preserve">La progettazione del sito web </w:t>
      </w:r>
    </w:p>
    <w:p w14:paraId="12180C6B" w14:textId="13D9A6A4" w:rsidR="00070A87" w:rsidRPr="003B29E1" w:rsidRDefault="00070A87" w:rsidP="00070A87">
      <w:pPr>
        <w:pStyle w:val="Paragrafoelenco"/>
        <w:numPr>
          <w:ilvl w:val="0"/>
          <w:numId w:val="5"/>
        </w:numPr>
        <w:jc w:val="both"/>
        <w:rPr>
          <w:rFonts w:ascii="Arial" w:hAnsi="Arial" w:cs="Arial"/>
          <w:sz w:val="18"/>
        </w:rPr>
      </w:pPr>
      <w:r w:rsidRPr="003B29E1">
        <w:rPr>
          <w:rFonts w:ascii="Arial" w:hAnsi="Arial" w:cs="Arial"/>
          <w:sz w:val="18"/>
        </w:rPr>
        <w:t xml:space="preserve">La realizzazione in un linguaggio di programmazione per il web a scelta del sito </w:t>
      </w:r>
    </w:p>
    <w:p w14:paraId="2551EA4B" w14:textId="660AC459" w:rsidR="00070A87" w:rsidRPr="003B29E1" w:rsidRDefault="00070A87" w:rsidP="00070A87">
      <w:pPr>
        <w:pStyle w:val="Paragrafoelenco"/>
        <w:numPr>
          <w:ilvl w:val="0"/>
          <w:numId w:val="5"/>
        </w:numPr>
        <w:jc w:val="both"/>
        <w:rPr>
          <w:rFonts w:ascii="Arial" w:hAnsi="Arial" w:cs="Arial"/>
          <w:sz w:val="18"/>
        </w:rPr>
      </w:pPr>
      <w:r w:rsidRPr="003B29E1">
        <w:rPr>
          <w:rFonts w:ascii="Arial" w:hAnsi="Arial" w:cs="Arial"/>
          <w:sz w:val="18"/>
        </w:rPr>
        <w:t xml:space="preserve">Il </w:t>
      </w:r>
      <w:proofErr w:type="spellStart"/>
      <w:r w:rsidRPr="003B29E1">
        <w:rPr>
          <w:rFonts w:ascii="Arial" w:hAnsi="Arial" w:cs="Arial"/>
          <w:sz w:val="18"/>
        </w:rPr>
        <w:t>deploy</w:t>
      </w:r>
      <w:proofErr w:type="spellEnd"/>
      <w:r w:rsidRPr="003B29E1">
        <w:rPr>
          <w:rFonts w:ascii="Arial" w:hAnsi="Arial" w:cs="Arial"/>
          <w:sz w:val="18"/>
        </w:rPr>
        <w:t xml:space="preserve"> del sito stesso </w:t>
      </w:r>
    </w:p>
    <w:p w14:paraId="78E00E34" w14:textId="50118251" w:rsidR="00070A87" w:rsidRPr="003B29E1" w:rsidRDefault="00070A87" w:rsidP="00070A87">
      <w:pPr>
        <w:pStyle w:val="Paragrafoelenco"/>
        <w:numPr>
          <w:ilvl w:val="0"/>
          <w:numId w:val="5"/>
        </w:numPr>
        <w:jc w:val="both"/>
        <w:rPr>
          <w:rFonts w:ascii="EmojiOne Color" w:hAnsi="EmojiOne Color"/>
          <w:sz w:val="18"/>
        </w:rPr>
      </w:pPr>
      <w:r w:rsidRPr="003B29E1">
        <w:rPr>
          <w:rFonts w:ascii="Arial" w:hAnsi="Arial" w:cs="Arial"/>
          <w:sz w:val="18"/>
        </w:rPr>
        <w:t>La realizzazione del medesimo sito con linguaggi/tecnologie diverse (assegnato ad un solo studente del gruppo, da svolgere in modo autonomo, utilizzando DB e design grafico scelto e prodotto dal gruppo intero)</w:t>
      </w:r>
    </w:p>
    <w:p w14:paraId="43DD3524" w14:textId="08806928" w:rsidR="00070A87" w:rsidRPr="00070A87" w:rsidRDefault="00070A87" w:rsidP="00A1687F">
      <w:pPr>
        <w:pStyle w:val="Titolo1"/>
        <w:ind w:firstLine="360"/>
      </w:pPr>
      <w:r>
        <w:lastRenderedPageBreak/>
        <w:t>Analisti dei requisiti</w:t>
      </w:r>
    </w:p>
    <w:p w14:paraId="41E404A3" w14:textId="281E17E6" w:rsidR="00377F8D" w:rsidRDefault="00BF6E62" w:rsidP="00A1687F">
      <w:pPr>
        <w:pStyle w:val="Titolo2"/>
        <w:numPr>
          <w:ilvl w:val="0"/>
          <w:numId w:val="8"/>
        </w:numPr>
      </w:pPr>
      <w:r>
        <w:t>CONTESTO DEL SISTEMA</w:t>
      </w:r>
    </w:p>
    <w:p w14:paraId="28A08FF7" w14:textId="77777777" w:rsidR="00677FD5" w:rsidRDefault="00677FD5" w:rsidP="00677FD5">
      <w:pPr>
        <w:jc w:val="both"/>
      </w:pPr>
      <w:r>
        <w:t xml:space="preserve">Si prende in considerazione l’insieme delle diocesi del territorio italiano. </w:t>
      </w:r>
    </w:p>
    <w:p w14:paraId="33FA3C18" w14:textId="13F87845" w:rsidR="00677FD5" w:rsidRDefault="00677FD5" w:rsidP="00677FD5">
      <w:pPr>
        <w:jc w:val="both"/>
      </w:pPr>
      <w:r>
        <w:t xml:space="preserve">Dal punto di vista organizzativo, ogni diocesi è divisa in parrocchie e ogni parrocchia organizza, oltre alle funzioni liturgiche come messe e riti, altri incontri (catechismo, gruppi, ritiri, …). Viene richiesta l’implementazione di un sistema informativo che raggruppi ogni diocesi (e quindi ogni parrocchia) tracciando i fedeli e i sacramenti che ricevono e i religiosi e le funzioni che svolgono all’interno della diocesi e delle parrocchie. </w:t>
      </w:r>
    </w:p>
    <w:p w14:paraId="3E2AAB76" w14:textId="262BBF80" w:rsidR="005B076A" w:rsidRDefault="005B076A" w:rsidP="00677FD5">
      <w:pPr>
        <w:jc w:val="both"/>
      </w:pPr>
      <w:r>
        <w:t xml:space="preserve">Molte delle informazioni che si cercano sono già presenti in tutte le parrocchie su registri cartacei (ad esempio i registri dei battesimi o dei matrimoni) e/o su eventuali supporti informatici (fogli Excel, database in Access). </w:t>
      </w:r>
    </w:p>
    <w:p w14:paraId="775E5F1F" w14:textId="0F9BA606" w:rsidR="00DB0A84" w:rsidRDefault="00DB0A84" w:rsidP="00677FD5">
      <w:pPr>
        <w:jc w:val="both"/>
      </w:pPr>
      <w:r>
        <w:t xml:space="preserve">Il sistema che viene richiesto è nuovo perché, sebbene ci siano registri in ogni parrocchia ed eventualmente in ogni diocesi, non è presente alcun sistema informativo a livello nazionale. </w:t>
      </w:r>
    </w:p>
    <w:p w14:paraId="262E55F7" w14:textId="5CB780DC" w:rsidR="00BF6E62" w:rsidRDefault="00BF6E62" w:rsidP="00A1687F">
      <w:pPr>
        <w:pStyle w:val="Titolo2"/>
        <w:numPr>
          <w:ilvl w:val="0"/>
          <w:numId w:val="8"/>
        </w:numPr>
      </w:pPr>
      <w:bookmarkStart w:id="1" w:name="_IPOTESI_AGGIUNTIVE"/>
      <w:bookmarkEnd w:id="1"/>
      <w:r>
        <w:t>IPOTESI AGGIUNTIVE</w:t>
      </w:r>
    </w:p>
    <w:p w14:paraId="06D75C2E" w14:textId="2D021BD3" w:rsidR="00BF6E62" w:rsidRPr="003B29E1" w:rsidRDefault="003B29E1" w:rsidP="003B29E1">
      <w:r w:rsidRPr="003B29E1">
        <w:t xml:space="preserve">Sono stati considerati i seguenti aspetti in aggiunta al testo: </w:t>
      </w:r>
    </w:p>
    <w:p w14:paraId="1D7CA0A5" w14:textId="77777777" w:rsidR="003B29E1" w:rsidRPr="003B29E1" w:rsidRDefault="003B29E1" w:rsidP="003B29E1">
      <w:pPr>
        <w:pStyle w:val="Paragrafoelenco"/>
        <w:numPr>
          <w:ilvl w:val="0"/>
          <w:numId w:val="9"/>
        </w:numPr>
        <w:rPr>
          <w:color w:val="000000"/>
          <w:szCs w:val="24"/>
        </w:rPr>
      </w:pPr>
      <w:r w:rsidRPr="003B29E1">
        <w:rPr>
          <w:color w:val="000000"/>
          <w:szCs w:val="24"/>
        </w:rPr>
        <w:t>Tenere traccia di tutti i sacramenti e non solo quelli indicati nel testo;</w:t>
      </w:r>
    </w:p>
    <w:p w14:paraId="512BACA9" w14:textId="77777777" w:rsidR="003B29E1" w:rsidRPr="003B29E1" w:rsidRDefault="003B29E1" w:rsidP="003B29E1">
      <w:pPr>
        <w:pStyle w:val="Paragrafoelenco"/>
        <w:numPr>
          <w:ilvl w:val="0"/>
          <w:numId w:val="9"/>
        </w:numPr>
        <w:rPr>
          <w:color w:val="000000"/>
          <w:szCs w:val="24"/>
        </w:rPr>
      </w:pPr>
      <w:r w:rsidRPr="003B29E1">
        <w:rPr>
          <w:color w:val="000000"/>
          <w:szCs w:val="24"/>
        </w:rPr>
        <w:t>Tracciare anche quale vescovo ha ordinato preti e diaconi;</w:t>
      </w:r>
    </w:p>
    <w:p w14:paraId="44F24638" w14:textId="2E57CB35" w:rsidR="003B29E1" w:rsidRPr="003B29E1" w:rsidRDefault="003B29E1" w:rsidP="003B29E1">
      <w:pPr>
        <w:pStyle w:val="Paragrafoelenco"/>
        <w:numPr>
          <w:ilvl w:val="0"/>
          <w:numId w:val="9"/>
        </w:numPr>
        <w:rPr>
          <w:color w:val="000000"/>
          <w:sz w:val="20"/>
          <w:szCs w:val="24"/>
        </w:rPr>
      </w:pPr>
      <w:r>
        <w:rPr>
          <w:color w:val="000000"/>
          <w:szCs w:val="24"/>
        </w:rPr>
        <w:t>C</w:t>
      </w:r>
      <w:r w:rsidRPr="003B29E1">
        <w:rPr>
          <w:color w:val="000000"/>
          <w:szCs w:val="24"/>
        </w:rPr>
        <w:t>ontrollare lo stato dei sacramenti dei testimoni dei riti.</w:t>
      </w:r>
      <w:r w:rsidRPr="003B29E1">
        <w:rPr>
          <w:szCs w:val="24"/>
        </w:rPr>
        <w:t xml:space="preserve"> I testimoni devono aver ricevuto battesimo, cresima e comunione e non devono essere divorziati.</w:t>
      </w:r>
    </w:p>
    <w:p w14:paraId="4E10E3E3" w14:textId="69C7302E" w:rsidR="00BF6E62" w:rsidRDefault="00BF6E62" w:rsidP="00A1687F">
      <w:pPr>
        <w:pStyle w:val="Titolo2"/>
        <w:numPr>
          <w:ilvl w:val="0"/>
          <w:numId w:val="8"/>
        </w:numPr>
      </w:pPr>
      <w:r>
        <w:t xml:space="preserve">TO BE </w:t>
      </w:r>
    </w:p>
    <w:p w14:paraId="19905537" w14:textId="79CFE7B3" w:rsidR="00A1687F" w:rsidRPr="00A1687F" w:rsidRDefault="00A1687F" w:rsidP="00A1687F">
      <w:pPr>
        <w:jc w:val="both"/>
        <w:rPr>
          <w:sz w:val="24"/>
          <w:szCs w:val="24"/>
        </w:rPr>
      </w:pPr>
      <w:r w:rsidRPr="00A1687F">
        <w:rPr>
          <w:sz w:val="24"/>
          <w:szCs w:val="24"/>
        </w:rPr>
        <w:t>È richiesta la realizzazione di un sistema informatico per la gestione delle informazioni relative all'organizzazione ecclesiastica italiana, ad esempio le diocesi, gli orari delle messe e i membri del clero.</w:t>
      </w:r>
    </w:p>
    <w:p w14:paraId="38995C12" w14:textId="618FA602" w:rsidR="00BF6E62" w:rsidRDefault="00BF6E62" w:rsidP="00A1687F">
      <w:pPr>
        <w:pStyle w:val="Titolo3"/>
        <w:numPr>
          <w:ilvl w:val="1"/>
          <w:numId w:val="8"/>
        </w:numPr>
      </w:pPr>
      <w:r>
        <w:t>CRITICITÀ</w:t>
      </w:r>
    </w:p>
    <w:p w14:paraId="2B832D59" w14:textId="77777777" w:rsidR="00A1687F" w:rsidRPr="00A1687F" w:rsidRDefault="00A1687F" w:rsidP="00A1687F">
      <w:pPr>
        <w:jc w:val="both"/>
        <w:rPr>
          <w:sz w:val="24"/>
          <w:szCs w:val="24"/>
          <w:highlight w:val="yellow"/>
        </w:rPr>
      </w:pPr>
      <w:r w:rsidRPr="00A1687F">
        <w:rPr>
          <w:sz w:val="24"/>
          <w:szCs w:val="24"/>
        </w:rPr>
        <w:t xml:space="preserve">Le difficoltà maggiori potrebbero essere quelle di inserire tutti i dati già presenti in registri cartacei o in file (i quali potrebbero non risultare uniformi) oppure di migrare i dati da eventuali sistemi informatici già presenti in parrocchie o diocesi. </w:t>
      </w:r>
    </w:p>
    <w:p w14:paraId="5EE08D4A" w14:textId="687E3136" w:rsidR="00A1687F" w:rsidRPr="00A1687F" w:rsidRDefault="00D33B65" w:rsidP="00A1687F">
      <w:pPr>
        <w:jc w:val="both"/>
        <w:rPr>
          <w:sz w:val="24"/>
          <w:szCs w:val="24"/>
        </w:rPr>
      </w:pPr>
      <w:r>
        <w:rPr>
          <w:sz w:val="24"/>
          <w:szCs w:val="24"/>
        </w:rPr>
        <w:t xml:space="preserve">Per questioni di sicurezza, </w:t>
      </w:r>
      <w:r w:rsidR="00B236B6">
        <w:rPr>
          <w:sz w:val="24"/>
          <w:szCs w:val="24"/>
        </w:rPr>
        <w:t>sarà necessario</w:t>
      </w:r>
      <w:r>
        <w:rPr>
          <w:sz w:val="24"/>
          <w:szCs w:val="24"/>
        </w:rPr>
        <w:t xml:space="preserve"> </w:t>
      </w:r>
      <w:r w:rsidR="00A1687F" w:rsidRPr="00A1687F">
        <w:rPr>
          <w:sz w:val="24"/>
          <w:szCs w:val="24"/>
        </w:rPr>
        <w:t>avere dei backup almeno in ogni diocesi, dove necessario anche in ogni parrocchia.</w:t>
      </w:r>
    </w:p>
    <w:p w14:paraId="4F10FEC4" w14:textId="37D0531A" w:rsidR="00BF6E62" w:rsidRDefault="00BF6E62" w:rsidP="00A1687F">
      <w:pPr>
        <w:pStyle w:val="Titolo3"/>
        <w:numPr>
          <w:ilvl w:val="1"/>
          <w:numId w:val="8"/>
        </w:numPr>
      </w:pPr>
      <w:r>
        <w:t>STRUMENTI</w:t>
      </w:r>
    </w:p>
    <w:p w14:paraId="27425C01" w14:textId="19904C59" w:rsidR="00BF6E62" w:rsidRDefault="00BF6E62" w:rsidP="00A1687F">
      <w:pPr>
        <w:pStyle w:val="Titolo4"/>
        <w:numPr>
          <w:ilvl w:val="2"/>
          <w:numId w:val="8"/>
        </w:numPr>
        <w:rPr>
          <w:i w:val="0"/>
        </w:rPr>
      </w:pPr>
      <w:r w:rsidRPr="00BF6E62">
        <w:rPr>
          <w:i w:val="0"/>
        </w:rPr>
        <w:t>PROGETTUALI</w:t>
      </w:r>
    </w:p>
    <w:p w14:paraId="30C58CBF" w14:textId="77777777" w:rsidR="00A1687F" w:rsidRPr="005C6776" w:rsidRDefault="00A1687F" w:rsidP="00A1687F">
      <w:pPr>
        <w:jc w:val="both"/>
        <w:rPr>
          <w:sz w:val="24"/>
          <w:szCs w:val="24"/>
        </w:rPr>
      </w:pPr>
      <w:r w:rsidRPr="005C6776">
        <w:rPr>
          <w:sz w:val="24"/>
          <w:szCs w:val="24"/>
        </w:rPr>
        <w:t>Per progettare il database saranno usati:</w:t>
      </w:r>
    </w:p>
    <w:p w14:paraId="25B541E5" w14:textId="77777777" w:rsidR="00A1687F" w:rsidRPr="005C6776" w:rsidRDefault="00A1687F" w:rsidP="00A1687F">
      <w:pPr>
        <w:numPr>
          <w:ilvl w:val="0"/>
          <w:numId w:val="1"/>
        </w:numPr>
        <w:pBdr>
          <w:top w:val="nil"/>
          <w:left w:val="nil"/>
          <w:bottom w:val="nil"/>
          <w:right w:val="nil"/>
          <w:between w:val="nil"/>
        </w:pBdr>
        <w:spacing w:after="0"/>
        <w:jc w:val="both"/>
        <w:rPr>
          <w:sz w:val="24"/>
          <w:szCs w:val="24"/>
        </w:rPr>
      </w:pPr>
      <w:r w:rsidRPr="005C6776">
        <w:rPr>
          <w:color w:val="000000"/>
          <w:sz w:val="24"/>
          <w:szCs w:val="24"/>
        </w:rPr>
        <w:t>Diagramma ER;</w:t>
      </w:r>
    </w:p>
    <w:p w14:paraId="4FCDB338" w14:textId="287D0664" w:rsidR="00A1687F" w:rsidRDefault="00A1687F" w:rsidP="00A1687F">
      <w:pPr>
        <w:numPr>
          <w:ilvl w:val="0"/>
          <w:numId w:val="1"/>
        </w:numPr>
        <w:pBdr>
          <w:top w:val="nil"/>
          <w:left w:val="nil"/>
          <w:bottom w:val="nil"/>
          <w:right w:val="nil"/>
          <w:between w:val="nil"/>
        </w:pBdr>
        <w:jc w:val="both"/>
        <w:rPr>
          <w:sz w:val="24"/>
          <w:szCs w:val="24"/>
        </w:rPr>
      </w:pPr>
      <w:r w:rsidRPr="005C6776">
        <w:rPr>
          <w:color w:val="000000"/>
          <w:sz w:val="24"/>
          <w:szCs w:val="24"/>
        </w:rPr>
        <w:t>Schema logico relazional</w:t>
      </w:r>
      <w:r w:rsidRPr="005C6776">
        <w:rPr>
          <w:sz w:val="24"/>
          <w:szCs w:val="24"/>
        </w:rPr>
        <w:t>e.</w:t>
      </w:r>
    </w:p>
    <w:p w14:paraId="43FA655C" w14:textId="4ADDA25C" w:rsidR="00A1687F" w:rsidRPr="00A1687F" w:rsidRDefault="00D33B65" w:rsidP="009C4FE4">
      <w:pPr>
        <w:pBdr>
          <w:top w:val="nil"/>
          <w:left w:val="nil"/>
          <w:bottom w:val="nil"/>
          <w:right w:val="nil"/>
          <w:between w:val="nil"/>
        </w:pBdr>
        <w:ind w:left="142"/>
        <w:jc w:val="both"/>
        <w:rPr>
          <w:sz w:val="24"/>
          <w:szCs w:val="24"/>
        </w:rPr>
      </w:pPr>
      <w:r>
        <w:rPr>
          <w:sz w:val="24"/>
          <w:szCs w:val="24"/>
        </w:rPr>
        <w:t xml:space="preserve">Per progettare l’interfaccia, sarà utilizzata </w:t>
      </w:r>
      <w:r w:rsidR="009C4FE4">
        <w:t>un’applicazione apposita</w:t>
      </w:r>
      <w:r w:rsidR="00B236B6">
        <w:t xml:space="preserve"> che potrebbe comportare costi di licenza.</w:t>
      </w:r>
    </w:p>
    <w:p w14:paraId="7ACBC06D" w14:textId="26ECDB47" w:rsidR="00BF6E62" w:rsidRDefault="00BF6E62" w:rsidP="00A1687F">
      <w:pPr>
        <w:pStyle w:val="Titolo4"/>
        <w:numPr>
          <w:ilvl w:val="2"/>
          <w:numId w:val="8"/>
        </w:numPr>
        <w:rPr>
          <w:i w:val="0"/>
        </w:rPr>
      </w:pPr>
      <w:r w:rsidRPr="00BF6E62">
        <w:rPr>
          <w:i w:val="0"/>
        </w:rPr>
        <w:t>HARDWARE</w:t>
      </w:r>
    </w:p>
    <w:p w14:paraId="5FD7BC07" w14:textId="3228A523" w:rsidR="009C4FE4" w:rsidRPr="009C4FE4" w:rsidRDefault="00A1687F" w:rsidP="00A1687F">
      <w:pPr>
        <w:jc w:val="both"/>
        <w:rPr>
          <w:sz w:val="24"/>
          <w:szCs w:val="24"/>
        </w:rPr>
      </w:pPr>
      <w:r w:rsidRPr="009C4FE4">
        <w:rPr>
          <w:sz w:val="24"/>
          <w:szCs w:val="24"/>
        </w:rPr>
        <w:t>L’hosting dell’applicazione sarà condiviso o dedicato su servizi di terze parti</w:t>
      </w:r>
      <w:r w:rsidR="009C4FE4">
        <w:rPr>
          <w:sz w:val="24"/>
          <w:szCs w:val="24"/>
        </w:rPr>
        <w:t xml:space="preserve">; ciò comporterà </w:t>
      </w:r>
      <w:r w:rsidR="00B236B6">
        <w:rPr>
          <w:sz w:val="24"/>
          <w:szCs w:val="24"/>
        </w:rPr>
        <w:t xml:space="preserve">il pagamento di un canone mensile o annuale. </w:t>
      </w:r>
    </w:p>
    <w:p w14:paraId="57BADDFC" w14:textId="5EAD9863" w:rsidR="00BF6E62" w:rsidRDefault="00BF6E62" w:rsidP="00A1687F">
      <w:pPr>
        <w:pStyle w:val="Titolo4"/>
        <w:numPr>
          <w:ilvl w:val="2"/>
          <w:numId w:val="8"/>
        </w:numPr>
        <w:rPr>
          <w:i w:val="0"/>
        </w:rPr>
      </w:pPr>
      <w:r w:rsidRPr="00BF6E62">
        <w:rPr>
          <w:i w:val="0"/>
        </w:rPr>
        <w:lastRenderedPageBreak/>
        <w:t>SOFTWARE</w:t>
      </w:r>
    </w:p>
    <w:p w14:paraId="44BBF1FF" w14:textId="3BEE3D4A" w:rsidR="00A1687F" w:rsidRPr="00A1687F" w:rsidRDefault="00A1687F" w:rsidP="00A1687F">
      <w:pPr>
        <w:jc w:val="both"/>
        <w:rPr>
          <w:sz w:val="24"/>
          <w:szCs w:val="24"/>
        </w:rPr>
      </w:pPr>
      <w:r w:rsidRPr="00A1687F">
        <w:rPr>
          <w:sz w:val="24"/>
          <w:szCs w:val="24"/>
        </w:rPr>
        <w:t xml:space="preserve">Si tratta di una Web App full-stack che sarà servita su uno stack L(W)/AMP. La parte di </w:t>
      </w:r>
      <w:proofErr w:type="spellStart"/>
      <w:r w:rsidRPr="00A1687F">
        <w:rPr>
          <w:sz w:val="24"/>
          <w:szCs w:val="24"/>
        </w:rPr>
        <w:t>frontend</w:t>
      </w:r>
      <w:proofErr w:type="spellEnd"/>
      <w:r w:rsidRPr="00A1687F">
        <w:rPr>
          <w:sz w:val="24"/>
          <w:szCs w:val="24"/>
        </w:rPr>
        <w:t xml:space="preserve"> sarà implementata in </w:t>
      </w:r>
      <w:proofErr w:type="spellStart"/>
      <w:r w:rsidRPr="00A1687F">
        <w:rPr>
          <w:sz w:val="24"/>
          <w:szCs w:val="24"/>
        </w:rPr>
        <w:t>HTML+CSS+JavaScript</w:t>
      </w:r>
      <w:proofErr w:type="spellEnd"/>
      <w:r w:rsidRPr="00A1687F">
        <w:rPr>
          <w:sz w:val="24"/>
          <w:szCs w:val="24"/>
        </w:rPr>
        <w:t xml:space="preserve">, mentre la parte di backend con PHP. Il </w:t>
      </w:r>
      <w:proofErr w:type="spellStart"/>
      <w:r w:rsidRPr="00A1687F">
        <w:rPr>
          <w:sz w:val="24"/>
          <w:szCs w:val="24"/>
        </w:rPr>
        <w:t>backend</w:t>
      </w:r>
      <w:proofErr w:type="spellEnd"/>
      <w:r w:rsidRPr="00A1687F">
        <w:rPr>
          <w:sz w:val="24"/>
          <w:szCs w:val="24"/>
        </w:rPr>
        <w:t xml:space="preserve"> si interfaccerà con un database MySQL.</w:t>
      </w:r>
      <w:r w:rsidR="00D4552F">
        <w:rPr>
          <w:sz w:val="24"/>
          <w:szCs w:val="24"/>
        </w:rPr>
        <w:t xml:space="preserve"> </w:t>
      </w:r>
      <w:r w:rsidRPr="00A1687F">
        <w:rPr>
          <w:sz w:val="24"/>
          <w:szCs w:val="24"/>
        </w:rPr>
        <w:t>L’app sarà in hosting su un server Apache.</w:t>
      </w:r>
    </w:p>
    <w:p w14:paraId="75BA5A66" w14:textId="0CC2228C" w:rsidR="00EE0AB1" w:rsidRDefault="00BF6E62" w:rsidP="00EE0AB1">
      <w:pPr>
        <w:pStyle w:val="Titolo3"/>
        <w:numPr>
          <w:ilvl w:val="1"/>
          <w:numId w:val="8"/>
        </w:numPr>
      </w:pPr>
      <w:r>
        <w:t>EVOLUTIVE DEL SOFTWARE</w:t>
      </w:r>
    </w:p>
    <w:p w14:paraId="64D572D9" w14:textId="099A8F04" w:rsidR="002F4342" w:rsidRDefault="002F4342" w:rsidP="002F4342">
      <w:pPr>
        <w:pStyle w:val="Titolo4"/>
        <w:numPr>
          <w:ilvl w:val="2"/>
          <w:numId w:val="8"/>
        </w:numPr>
        <w:rPr>
          <w:i w:val="0"/>
        </w:rPr>
      </w:pPr>
      <w:bookmarkStart w:id="2" w:name="_VERSIONE_1.0"/>
      <w:bookmarkEnd w:id="2"/>
      <w:r>
        <w:rPr>
          <w:i w:val="0"/>
        </w:rPr>
        <w:t>VERSIONE 1.0</w:t>
      </w:r>
    </w:p>
    <w:p w14:paraId="2A65F00D" w14:textId="7AD46A0E" w:rsidR="002F4342" w:rsidRDefault="002F4342" w:rsidP="002F4342">
      <w:r>
        <w:t xml:space="preserve">In questa versione sarà implementata un’applicazione web (sito) per gestire quanto richiesto nel </w:t>
      </w:r>
      <w:hyperlink w:anchor="_Testo" w:history="1">
        <w:r w:rsidRPr="00677FD5">
          <w:rPr>
            <w:rStyle w:val="Collegamentoipertestuale"/>
          </w:rPr>
          <w:t>testo</w:t>
        </w:r>
      </w:hyperlink>
      <w:r>
        <w:t xml:space="preserve"> e quanto indicato nelle </w:t>
      </w:r>
      <w:hyperlink w:anchor="_IPOTESI_AGGIUNTIVE" w:history="1">
        <w:r w:rsidRPr="00677FD5">
          <w:rPr>
            <w:rStyle w:val="Collegamentoipertestuale"/>
          </w:rPr>
          <w:t>ipotesi aggiuntive</w:t>
        </w:r>
      </w:hyperlink>
      <w:r>
        <w:t xml:space="preserve">. </w:t>
      </w:r>
    </w:p>
    <w:p w14:paraId="0EB40A70" w14:textId="2B37285D" w:rsidR="002F4342" w:rsidRPr="002F4342" w:rsidRDefault="002F4342" w:rsidP="002F4342">
      <w:r>
        <w:t>Il sito sarà strutturato in due parti; una pubblica, accessibile a tutti, e una privata, accessibile tramite login. La parte privata sarà riservata a vescovi, preti e diaconi</w:t>
      </w:r>
      <w:r w:rsidR="00677FD5">
        <w:t xml:space="preserve"> e permetterà di visualizzare informazioni più dettagliate relativamente alle parrocchie.</w:t>
      </w:r>
    </w:p>
    <w:p w14:paraId="6AC2E033" w14:textId="04D3E615" w:rsidR="00B236B6" w:rsidRDefault="006836D2" w:rsidP="00B236B6">
      <w:pPr>
        <w:pStyle w:val="Titolo4"/>
        <w:numPr>
          <w:ilvl w:val="2"/>
          <w:numId w:val="8"/>
        </w:numPr>
        <w:rPr>
          <w:i w:val="0"/>
        </w:rPr>
      </w:pPr>
      <w:bookmarkStart w:id="3" w:name="_VERSIONE_2.0"/>
      <w:bookmarkEnd w:id="3"/>
      <w:r>
        <w:rPr>
          <w:i w:val="0"/>
        </w:rPr>
        <w:t>VERSIONE 2.0</w:t>
      </w:r>
    </w:p>
    <w:p w14:paraId="46C6947D" w14:textId="2832FAA3" w:rsidR="00EE0AB1" w:rsidRDefault="00EE0AB1" w:rsidP="00EE0AB1">
      <w:r>
        <w:t>Dopo aver implementato quanto indicato in precedenza (</w:t>
      </w:r>
      <w:hyperlink w:anchor="_VERSIONE_1.0" w:history="1">
        <w:r w:rsidRPr="00677FD5">
          <w:rPr>
            <w:rStyle w:val="Collegamentoipertestuale"/>
          </w:rPr>
          <w:t>versione 1.0</w:t>
        </w:r>
      </w:hyperlink>
      <w:r>
        <w:t>) si pensa di:</w:t>
      </w:r>
    </w:p>
    <w:p w14:paraId="7C947F32" w14:textId="71D656A3" w:rsidR="00EE0AB1" w:rsidRPr="002F4342" w:rsidRDefault="00EE0AB1" w:rsidP="00EE0AB1">
      <w:pPr>
        <w:pStyle w:val="Paragrafoelenco"/>
        <w:numPr>
          <w:ilvl w:val="0"/>
          <w:numId w:val="13"/>
        </w:numPr>
        <w:rPr>
          <w:color w:val="000000"/>
        </w:rPr>
      </w:pPr>
      <w:r w:rsidRPr="002F4342">
        <w:rPr>
          <w:color w:val="000000"/>
        </w:rPr>
        <w:t>Tracciare, oltre ai vescovi e ai sacerdoti, anche tutti gli altri consacrati e gli ordini monastici;</w:t>
      </w:r>
    </w:p>
    <w:p w14:paraId="67E095E6" w14:textId="2DA5F37E" w:rsidR="00EE0AB1" w:rsidRPr="002F4342" w:rsidRDefault="00EE0AB1" w:rsidP="00EE0AB1">
      <w:pPr>
        <w:pStyle w:val="Paragrafoelenco"/>
        <w:numPr>
          <w:ilvl w:val="0"/>
          <w:numId w:val="13"/>
        </w:numPr>
        <w:pBdr>
          <w:top w:val="nil"/>
          <w:left w:val="nil"/>
          <w:bottom w:val="nil"/>
          <w:right w:val="nil"/>
          <w:between w:val="nil"/>
        </w:pBdr>
        <w:spacing w:after="0"/>
        <w:jc w:val="both"/>
        <w:rPr>
          <w:color w:val="000000"/>
        </w:rPr>
      </w:pPr>
      <w:r w:rsidRPr="002F4342">
        <w:rPr>
          <w:color w:val="000000"/>
        </w:rPr>
        <w:t>Tracciare la gestione dei soldi raccolti in ogni messa o donati per altre motivazioni (es. matrimoni, funerali) di ogni parrocchia;</w:t>
      </w:r>
    </w:p>
    <w:p w14:paraId="126F43C4" w14:textId="260A4006" w:rsidR="002F4342" w:rsidRPr="002F4342" w:rsidRDefault="00EE0AB1" w:rsidP="002F4342">
      <w:pPr>
        <w:pStyle w:val="Paragrafoelenco"/>
        <w:numPr>
          <w:ilvl w:val="0"/>
          <w:numId w:val="13"/>
        </w:numPr>
        <w:pBdr>
          <w:top w:val="nil"/>
          <w:left w:val="nil"/>
          <w:bottom w:val="nil"/>
          <w:right w:val="nil"/>
          <w:between w:val="nil"/>
        </w:pBdr>
        <w:spacing w:after="0"/>
        <w:jc w:val="both"/>
        <w:rPr>
          <w:color w:val="000000"/>
        </w:rPr>
      </w:pPr>
      <w:r w:rsidRPr="002F4342">
        <w:rPr>
          <w:color w:val="000000"/>
        </w:rPr>
        <w:t xml:space="preserve">Tenere conto che ogni prete deve presidiare almeno una messa al giorno. </w:t>
      </w:r>
      <w:r w:rsidR="002F4342" w:rsidRPr="002F4342">
        <w:rPr>
          <w:color w:val="000000"/>
        </w:rPr>
        <w:t xml:space="preserve">Aggiungere </w:t>
      </w:r>
      <w:r w:rsidRPr="002F4342">
        <w:rPr>
          <w:color w:val="000000"/>
        </w:rPr>
        <w:t>la possibilità di segnalare la motivazione per cui un prete non celebra messa (es. malattia)</w:t>
      </w:r>
      <w:r w:rsidRPr="002F4342">
        <w:t xml:space="preserve">, </w:t>
      </w:r>
      <w:r w:rsidRPr="002F4342">
        <w:rPr>
          <w:color w:val="000000"/>
        </w:rPr>
        <w:t>indicando il sacerdote che lo sostituisce</w:t>
      </w:r>
      <w:r w:rsidRPr="002F4342">
        <w:t>.</w:t>
      </w:r>
    </w:p>
    <w:p w14:paraId="78AB6704" w14:textId="2770EBB1" w:rsidR="002F4342" w:rsidRPr="002F4342" w:rsidRDefault="002F4342" w:rsidP="002F4342">
      <w:pPr>
        <w:pBdr>
          <w:top w:val="nil"/>
          <w:left w:val="nil"/>
          <w:bottom w:val="nil"/>
          <w:right w:val="nil"/>
          <w:between w:val="nil"/>
        </w:pBdr>
        <w:spacing w:after="0"/>
        <w:jc w:val="both"/>
        <w:rPr>
          <w:color w:val="000000"/>
        </w:rPr>
      </w:pPr>
      <w:r>
        <w:rPr>
          <w:color w:val="000000"/>
        </w:rPr>
        <w:t>Nel sito, aggiungere le seguenti funzionalità:</w:t>
      </w:r>
    </w:p>
    <w:p w14:paraId="6941CEB5" w14:textId="70987B6C" w:rsidR="00B236B6" w:rsidRPr="002F4342" w:rsidRDefault="00EE0AB1" w:rsidP="00EE0AB1">
      <w:pPr>
        <w:pStyle w:val="Paragrafoelenco"/>
        <w:numPr>
          <w:ilvl w:val="0"/>
          <w:numId w:val="13"/>
        </w:numPr>
        <w:pBdr>
          <w:top w:val="nil"/>
          <w:left w:val="nil"/>
          <w:bottom w:val="nil"/>
          <w:right w:val="nil"/>
          <w:between w:val="nil"/>
        </w:pBdr>
        <w:spacing w:after="0"/>
        <w:jc w:val="both"/>
        <w:rPr>
          <w:color w:val="000000"/>
        </w:rPr>
      </w:pPr>
      <w:r w:rsidRPr="002F4342">
        <w:rPr>
          <w:color w:val="000000"/>
        </w:rPr>
        <w:t>Visualizzare le</w:t>
      </w:r>
      <w:r w:rsidR="00B236B6" w:rsidRPr="002F4342">
        <w:rPr>
          <w:color w:val="000000"/>
        </w:rPr>
        <w:t xml:space="preserve"> letture del giorno tramite terze parti (link ad un sito adibito);</w:t>
      </w:r>
    </w:p>
    <w:p w14:paraId="1CA3D85D" w14:textId="4B94D204" w:rsidR="00B236B6" w:rsidRPr="002F4342" w:rsidRDefault="00EE0AB1" w:rsidP="00EE0AB1">
      <w:pPr>
        <w:pStyle w:val="Paragrafoelenco"/>
        <w:numPr>
          <w:ilvl w:val="0"/>
          <w:numId w:val="13"/>
        </w:numPr>
        <w:pBdr>
          <w:top w:val="nil"/>
          <w:left w:val="nil"/>
          <w:bottom w:val="nil"/>
          <w:right w:val="nil"/>
          <w:between w:val="nil"/>
        </w:pBdr>
        <w:spacing w:after="0"/>
        <w:jc w:val="both"/>
        <w:rPr>
          <w:color w:val="000000"/>
        </w:rPr>
      </w:pPr>
      <w:r w:rsidRPr="002F4342">
        <w:rPr>
          <w:color w:val="000000"/>
        </w:rPr>
        <w:t>D</w:t>
      </w:r>
      <w:r w:rsidR="00B236B6" w:rsidRPr="002F4342">
        <w:rPr>
          <w:color w:val="000000"/>
        </w:rPr>
        <w:t xml:space="preserve">ata </w:t>
      </w:r>
      <w:r w:rsidRPr="002F4342">
        <w:rPr>
          <w:color w:val="000000"/>
        </w:rPr>
        <w:t xml:space="preserve">una </w:t>
      </w:r>
      <w:r w:rsidR="00B236B6" w:rsidRPr="002F4342">
        <w:rPr>
          <w:color w:val="000000"/>
        </w:rPr>
        <w:t>città visualizzare le parrocchie e gli orari in cui viene celebrata la messa;</w:t>
      </w:r>
    </w:p>
    <w:p w14:paraId="4EDB11DC" w14:textId="57B34E6E" w:rsidR="00B236B6" w:rsidRPr="002F4342" w:rsidRDefault="00B236B6" w:rsidP="00EE0AB1">
      <w:pPr>
        <w:pStyle w:val="Paragrafoelenco"/>
        <w:numPr>
          <w:ilvl w:val="0"/>
          <w:numId w:val="13"/>
        </w:numPr>
        <w:pBdr>
          <w:top w:val="nil"/>
          <w:left w:val="nil"/>
          <w:bottom w:val="nil"/>
          <w:right w:val="nil"/>
          <w:between w:val="nil"/>
        </w:pBdr>
        <w:spacing w:after="0"/>
        <w:jc w:val="both"/>
        <w:rPr>
          <w:color w:val="000000"/>
        </w:rPr>
      </w:pPr>
      <w:r w:rsidRPr="002F4342">
        <w:rPr>
          <w:color w:val="000000"/>
        </w:rPr>
        <w:t>Per i preti e i vescovi</w:t>
      </w:r>
      <w:r w:rsidRPr="002F4342">
        <w:t xml:space="preserve">, </w:t>
      </w:r>
      <w:r w:rsidRPr="002F4342">
        <w:rPr>
          <w:color w:val="000000"/>
        </w:rPr>
        <w:t>visualizzare una dashboard con i dati relativi alle proprie parrocchie e/o diocesi</w:t>
      </w:r>
      <w:r w:rsidR="00D4552F">
        <w:t>.</w:t>
      </w:r>
    </w:p>
    <w:p w14:paraId="60372BA8" w14:textId="65E7E828" w:rsidR="00B236B6" w:rsidRPr="002F4342" w:rsidRDefault="00B236B6" w:rsidP="00B236B6">
      <w:pPr>
        <w:pStyle w:val="Titolo4"/>
        <w:numPr>
          <w:ilvl w:val="2"/>
          <w:numId w:val="8"/>
        </w:numPr>
        <w:rPr>
          <w:i w:val="0"/>
        </w:rPr>
      </w:pPr>
      <w:r>
        <w:rPr>
          <w:i w:val="0"/>
        </w:rPr>
        <w:t>VERSION</w:t>
      </w:r>
      <w:r w:rsidR="006836D2">
        <w:rPr>
          <w:i w:val="0"/>
        </w:rPr>
        <w:t>E 3.0</w:t>
      </w:r>
    </w:p>
    <w:p w14:paraId="2C7C322B" w14:textId="3DD80850" w:rsidR="00677FD5" w:rsidRPr="00677FD5" w:rsidRDefault="00677FD5" w:rsidP="009C4FE4">
      <w:pPr>
        <w:jc w:val="both"/>
      </w:pPr>
      <w:r w:rsidRPr="00677FD5">
        <w:t>Di seguito, alcune funzionalità aggiunte alla precedente versione (</w:t>
      </w:r>
      <w:hyperlink w:anchor="_VERSIONE_2.0" w:history="1">
        <w:r w:rsidRPr="00677FD5">
          <w:rPr>
            <w:rStyle w:val="Collegamentoipertestuale"/>
          </w:rPr>
          <w:t>versione 2.0</w:t>
        </w:r>
      </w:hyperlink>
      <w:r w:rsidRPr="00677FD5">
        <w:t>):</w:t>
      </w:r>
    </w:p>
    <w:p w14:paraId="50A64D7F" w14:textId="157543AD" w:rsidR="009C4FE4" w:rsidRPr="00677FD5" w:rsidRDefault="009C4FE4" w:rsidP="00677FD5">
      <w:pPr>
        <w:pStyle w:val="Paragrafoelenco"/>
        <w:numPr>
          <w:ilvl w:val="0"/>
          <w:numId w:val="14"/>
        </w:numPr>
        <w:rPr>
          <w:color w:val="000000"/>
        </w:rPr>
      </w:pPr>
      <w:r w:rsidRPr="00677FD5">
        <w:rPr>
          <w:color w:val="000000"/>
        </w:rPr>
        <w:t>Gestione di un negozio online dove si vendono articoli inerenti all’ambiente (es. rosari, bibbie</w:t>
      </w:r>
      <w:r w:rsidRPr="00677FD5">
        <w:t xml:space="preserve">, </w:t>
      </w:r>
      <w:r w:rsidRPr="00677FD5">
        <w:rPr>
          <w:color w:val="000000"/>
        </w:rPr>
        <w:t>…). Gli articoli visualizzati e venduti potranno essere diversi a seconda dell’utenza che li acquista (ad esempio: un laico non potrà acquistare dei paramenti liturgici mentre un prete sì)</w:t>
      </w:r>
      <w:r w:rsidR="00D4552F">
        <w:rPr>
          <w:color w:val="000000"/>
        </w:rPr>
        <w:t>;</w:t>
      </w:r>
    </w:p>
    <w:p w14:paraId="290943E0" w14:textId="4EB21119" w:rsidR="00677FD5" w:rsidRPr="00677FD5" w:rsidRDefault="00677FD5" w:rsidP="00677FD5">
      <w:pPr>
        <w:pStyle w:val="Paragrafoelenco"/>
        <w:numPr>
          <w:ilvl w:val="0"/>
          <w:numId w:val="14"/>
        </w:numPr>
        <w:jc w:val="both"/>
      </w:pPr>
      <w:r w:rsidRPr="00677FD5">
        <w:t>Gestione del catechismo</w:t>
      </w:r>
      <w:r w:rsidR="005B076A">
        <w:t>,</w:t>
      </w:r>
      <w:r w:rsidRPr="00677FD5">
        <w:t xml:space="preserve"> degli </w:t>
      </w:r>
      <w:r w:rsidR="005B076A">
        <w:t xml:space="preserve">altri </w:t>
      </w:r>
      <w:r w:rsidRPr="00677FD5">
        <w:t xml:space="preserve">incontri parrocchiali e di eventuali incontri tra </w:t>
      </w:r>
      <w:r w:rsidR="005B076A">
        <w:t>laici</w:t>
      </w:r>
      <w:r w:rsidRPr="00677FD5">
        <w:t xml:space="preserve"> delle parrocchie (veglie diocesane, ritiri, ecc.) indicando i laici e i religiosi che gestiscono e quelli che partecipano</w:t>
      </w:r>
      <w:r w:rsidR="00D4552F">
        <w:t>.</w:t>
      </w:r>
    </w:p>
    <w:p w14:paraId="014A134B" w14:textId="34E8949E" w:rsidR="00EE0AB1" w:rsidRDefault="00EE0AB1" w:rsidP="00EE0AB1">
      <w:pPr>
        <w:pStyle w:val="Titolo4"/>
        <w:numPr>
          <w:ilvl w:val="2"/>
          <w:numId w:val="8"/>
        </w:numPr>
        <w:rPr>
          <w:i w:val="0"/>
        </w:rPr>
      </w:pPr>
      <w:r>
        <w:rPr>
          <w:i w:val="0"/>
        </w:rPr>
        <w:t>ALTRE CONSIDERAZIONI</w:t>
      </w:r>
    </w:p>
    <w:p w14:paraId="599A2EEA" w14:textId="71527F59" w:rsidR="00D4552F" w:rsidRPr="00D4552F" w:rsidRDefault="00D4552F" w:rsidP="00D4552F">
      <w:r>
        <w:t>Seguono altre considerazioni non indicate nel testo, potenzialmente implementabili in versioni dalla 4.0 in poi:</w:t>
      </w:r>
    </w:p>
    <w:p w14:paraId="4B6DBB11" w14:textId="2057E067" w:rsidR="00EE0AB1" w:rsidRPr="00677FD5" w:rsidRDefault="00EE0AB1" w:rsidP="00EE0AB1">
      <w:pPr>
        <w:pStyle w:val="Paragrafoelenco"/>
        <w:numPr>
          <w:ilvl w:val="0"/>
          <w:numId w:val="12"/>
        </w:numPr>
        <w:pBdr>
          <w:top w:val="nil"/>
          <w:left w:val="nil"/>
          <w:bottom w:val="nil"/>
          <w:right w:val="nil"/>
          <w:between w:val="nil"/>
        </w:pBdr>
        <w:spacing w:after="0"/>
        <w:jc w:val="both"/>
        <w:rPr>
          <w:color w:val="000000"/>
        </w:rPr>
      </w:pPr>
      <w:r w:rsidRPr="00677FD5">
        <w:rPr>
          <w:color w:val="000000"/>
        </w:rPr>
        <w:t>Per ogni parrocchia</w:t>
      </w:r>
      <w:r w:rsidR="00D4552F">
        <w:rPr>
          <w:color w:val="000000"/>
        </w:rPr>
        <w:t>, t</w:t>
      </w:r>
      <w:r w:rsidRPr="00677FD5">
        <w:rPr>
          <w:color w:val="000000"/>
        </w:rPr>
        <w:t>enere traccia di eventuali cammini (ad esempio: scoutismo, ACR, ecc.);</w:t>
      </w:r>
    </w:p>
    <w:p w14:paraId="4335C818" w14:textId="6A3F33E3" w:rsidR="00EE0AB1" w:rsidRPr="00D4552F" w:rsidRDefault="00EE0AB1" w:rsidP="00D4552F">
      <w:pPr>
        <w:pStyle w:val="Paragrafoelenco"/>
        <w:numPr>
          <w:ilvl w:val="0"/>
          <w:numId w:val="12"/>
        </w:numPr>
        <w:pBdr>
          <w:top w:val="nil"/>
          <w:left w:val="nil"/>
          <w:bottom w:val="nil"/>
          <w:right w:val="nil"/>
          <w:between w:val="nil"/>
        </w:pBdr>
        <w:spacing w:after="0"/>
        <w:jc w:val="both"/>
        <w:rPr>
          <w:color w:val="000000"/>
        </w:rPr>
      </w:pPr>
      <w:r w:rsidRPr="00677FD5">
        <w:rPr>
          <w:color w:val="000000"/>
        </w:rPr>
        <w:t xml:space="preserve">Per ogni diocesi, tenere traccia dei cimiteri e quali persone sono sepolte </w:t>
      </w:r>
      <w:r w:rsidRPr="00677FD5">
        <w:t>in un determinato</w:t>
      </w:r>
      <w:r w:rsidRPr="00677FD5">
        <w:rPr>
          <w:color w:val="000000"/>
        </w:rPr>
        <w:t xml:space="preserve"> cimitero</w:t>
      </w:r>
      <w:r w:rsidR="00D4552F">
        <w:rPr>
          <w:color w:val="000000"/>
        </w:rPr>
        <w:t>.</w:t>
      </w:r>
    </w:p>
    <w:sectPr w:rsidR="00EE0AB1" w:rsidRPr="00D4552F" w:rsidSect="00926DD5">
      <w:headerReference w:type="default" r:id="rId10"/>
      <w:footerReference w:type="default" r:id="rId11"/>
      <w:pgSz w:w="11906" w:h="16838"/>
      <w:pgMar w:top="1417" w:right="1134" w:bottom="1134" w:left="1134" w:header="708" w:footer="708"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CD246" w14:textId="77777777" w:rsidR="00D24C8B" w:rsidRDefault="00D24C8B" w:rsidP="00926DD5">
      <w:pPr>
        <w:spacing w:after="0" w:line="240" w:lineRule="auto"/>
      </w:pPr>
      <w:r>
        <w:separator/>
      </w:r>
    </w:p>
  </w:endnote>
  <w:endnote w:type="continuationSeparator" w:id="0">
    <w:p w14:paraId="1CBB00E6" w14:textId="77777777" w:rsidR="00D24C8B" w:rsidRDefault="00D24C8B" w:rsidP="00926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umpkin Cheesecake">
    <w:altName w:val="Calibri"/>
    <w:panose1 w:val="00000000000000000000"/>
    <w:charset w:val="00"/>
    <w:family w:val="modern"/>
    <w:notTrueType/>
    <w:pitch w:val="variable"/>
    <w:sig w:usb0="80000007" w:usb1="00000082" w:usb2="00000000" w:usb3="00000000" w:csb0="00000003"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EmojiOne Color">
    <w:panose1 w:val="02000503000000000000"/>
    <w:charset w:val="00"/>
    <w:family w:val="auto"/>
    <w:pitch w:val="variable"/>
    <w:sig w:usb0="80000003" w:usb1="0241E4AC"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4724992"/>
      <w:docPartObj>
        <w:docPartGallery w:val="Page Numbers (Bottom of Page)"/>
        <w:docPartUnique/>
      </w:docPartObj>
    </w:sdtPr>
    <w:sdtEndPr>
      <w:rPr>
        <w:b/>
      </w:rPr>
    </w:sdtEndPr>
    <w:sdtContent>
      <w:p w14:paraId="76CF089B" w14:textId="0C3DDCA6" w:rsidR="00926DD5" w:rsidRPr="00935643" w:rsidRDefault="00926DD5">
        <w:pPr>
          <w:pStyle w:val="Pidipagina"/>
          <w:jc w:val="right"/>
          <w:rPr>
            <w:b/>
          </w:rPr>
        </w:pPr>
        <w:r w:rsidRPr="00935643">
          <w:rPr>
            <w:b/>
          </w:rPr>
          <w:fldChar w:fldCharType="begin"/>
        </w:r>
        <w:r w:rsidRPr="00935643">
          <w:rPr>
            <w:b/>
          </w:rPr>
          <w:instrText>PAGE   \* MERGEFORMAT</w:instrText>
        </w:r>
        <w:r w:rsidRPr="00935643">
          <w:rPr>
            <w:b/>
          </w:rPr>
          <w:fldChar w:fldCharType="separate"/>
        </w:r>
        <w:r w:rsidRPr="00935643">
          <w:rPr>
            <w:b/>
          </w:rPr>
          <w:t>2</w:t>
        </w:r>
        <w:r w:rsidRPr="00935643">
          <w:rPr>
            <w:b/>
          </w:rPr>
          <w:fldChar w:fldCharType="end"/>
        </w:r>
      </w:p>
    </w:sdtContent>
  </w:sdt>
  <w:p w14:paraId="14D63E71" w14:textId="3E0C393C" w:rsidR="00926DD5" w:rsidRPr="00935643" w:rsidRDefault="006C64C6">
    <w:pPr>
      <w:pStyle w:val="Pidipagina"/>
      <w:rPr>
        <w:b/>
      </w:rPr>
    </w:pPr>
    <w:r w:rsidRPr="00935643">
      <w:rPr>
        <w:b/>
      </w:rPr>
      <w:t xml:space="preserve">Capellini – Ferrari – Foppiani </w:t>
    </w:r>
    <w:r w:rsidR="00B236B6">
      <w:rPr>
        <w:b/>
      </w:rPr>
      <w:t>–</w:t>
    </w:r>
    <w:r w:rsidRPr="00935643">
      <w:rPr>
        <w:b/>
      </w:rPr>
      <w:t xml:space="preserve"> Miserott</w:t>
    </w:r>
    <w:r w:rsidR="00B26543" w:rsidRPr="00935643">
      <w:rPr>
        <w:b/>
      </w:rPr>
      <w:t>i</w:t>
    </w:r>
    <w:r w:rsidR="00B236B6">
      <w:rPr>
        <w: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F08AC" w14:textId="77777777" w:rsidR="00D24C8B" w:rsidRDefault="00D24C8B" w:rsidP="00926DD5">
      <w:pPr>
        <w:spacing w:after="0" w:line="240" w:lineRule="auto"/>
      </w:pPr>
      <w:r>
        <w:separator/>
      </w:r>
    </w:p>
  </w:footnote>
  <w:footnote w:type="continuationSeparator" w:id="0">
    <w:p w14:paraId="2C0B70CF" w14:textId="77777777" w:rsidR="00D24C8B" w:rsidRDefault="00D24C8B" w:rsidP="00926D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rPr>
      <w:alias w:val="Titolo"/>
      <w:tag w:val=""/>
      <w:id w:val="1116400235"/>
      <w:placeholder>
        <w:docPart w:val="9A5016E87DE9495084884CC203F2C475"/>
      </w:placeholder>
      <w:dataBinding w:prefixMappings="xmlns:ns0='http://purl.org/dc/elements/1.1/' xmlns:ns1='http://schemas.openxmlformats.org/package/2006/metadata/core-properties' " w:xpath="/ns1:coreProperties[1]/ns0:title[1]" w:storeItemID="{6C3C8BC8-F283-45AE-878A-BAB7291924A1}"/>
      <w:text/>
    </w:sdtPr>
    <w:sdtEndPr/>
    <w:sdtContent>
      <w:p w14:paraId="3C0AA34B" w14:textId="6FD79994" w:rsidR="006C64C6" w:rsidRPr="006C64C6" w:rsidRDefault="006C64C6" w:rsidP="006C64C6">
        <w:pPr>
          <w:pStyle w:val="Intestazione"/>
        </w:pPr>
        <w:r w:rsidRPr="00935643">
          <w:rPr>
            <w:b/>
          </w:rPr>
          <w:t>Organizzazione Ecclesiastica</w:t>
        </w:r>
      </w:p>
    </w:sdtContent>
  </w:sdt>
  <w:p w14:paraId="221E4FE0" w14:textId="77777777" w:rsidR="008B5DE8" w:rsidRDefault="008B5DE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28D2"/>
    <w:multiLevelType w:val="multilevel"/>
    <w:tmpl w:val="9048AE64"/>
    <w:lvl w:ilvl="0">
      <w:start w:val="1"/>
      <w:numFmt w:val="bullet"/>
      <w:lvlText w:val="-"/>
      <w:lvlJc w:val="left"/>
      <w:pPr>
        <w:ind w:left="502" w:hanging="360"/>
      </w:pPr>
      <w:rPr>
        <w:rFonts w:ascii="Pumpkin Cheesecake" w:eastAsia="Pumpkin Cheesecake" w:hAnsi="Pumpkin Cheesecake" w:cs="Pumpkin Cheesecake"/>
        <w:b/>
        <w:i w:val="0"/>
      </w:rPr>
    </w:lvl>
    <w:lvl w:ilvl="1">
      <w:start w:val="1"/>
      <w:numFmt w:val="bullet"/>
      <w:lvlText w:val="o"/>
      <w:lvlJc w:val="left"/>
      <w:pPr>
        <w:ind w:left="796" w:hanging="360"/>
      </w:pPr>
      <w:rPr>
        <w:rFonts w:ascii="Courier New" w:eastAsia="Courier New" w:hAnsi="Courier New" w:cs="Courier New"/>
      </w:rPr>
    </w:lvl>
    <w:lvl w:ilvl="2">
      <w:start w:val="1"/>
      <w:numFmt w:val="bullet"/>
      <w:lvlText w:val="▪"/>
      <w:lvlJc w:val="left"/>
      <w:pPr>
        <w:ind w:left="1516" w:hanging="360"/>
      </w:pPr>
      <w:rPr>
        <w:rFonts w:ascii="Noto Sans Symbols" w:eastAsia="Noto Sans Symbols" w:hAnsi="Noto Sans Symbols" w:cs="Noto Sans Symbols"/>
      </w:rPr>
    </w:lvl>
    <w:lvl w:ilvl="3">
      <w:start w:val="1"/>
      <w:numFmt w:val="bullet"/>
      <w:lvlText w:val="●"/>
      <w:lvlJc w:val="left"/>
      <w:pPr>
        <w:ind w:left="2236" w:hanging="360"/>
      </w:pPr>
      <w:rPr>
        <w:rFonts w:ascii="Noto Sans Symbols" w:eastAsia="Noto Sans Symbols" w:hAnsi="Noto Sans Symbols" w:cs="Noto Sans Symbols"/>
      </w:rPr>
    </w:lvl>
    <w:lvl w:ilvl="4">
      <w:start w:val="1"/>
      <w:numFmt w:val="bullet"/>
      <w:lvlText w:val="o"/>
      <w:lvlJc w:val="left"/>
      <w:pPr>
        <w:ind w:left="2956" w:hanging="360"/>
      </w:pPr>
      <w:rPr>
        <w:rFonts w:ascii="Courier New" w:eastAsia="Courier New" w:hAnsi="Courier New" w:cs="Courier New"/>
      </w:rPr>
    </w:lvl>
    <w:lvl w:ilvl="5">
      <w:start w:val="1"/>
      <w:numFmt w:val="bullet"/>
      <w:lvlText w:val="▪"/>
      <w:lvlJc w:val="left"/>
      <w:pPr>
        <w:ind w:left="3676" w:hanging="360"/>
      </w:pPr>
      <w:rPr>
        <w:rFonts w:ascii="Noto Sans Symbols" w:eastAsia="Noto Sans Symbols" w:hAnsi="Noto Sans Symbols" w:cs="Noto Sans Symbols"/>
      </w:rPr>
    </w:lvl>
    <w:lvl w:ilvl="6">
      <w:start w:val="1"/>
      <w:numFmt w:val="bullet"/>
      <w:lvlText w:val="●"/>
      <w:lvlJc w:val="left"/>
      <w:pPr>
        <w:ind w:left="4396" w:hanging="360"/>
      </w:pPr>
      <w:rPr>
        <w:rFonts w:ascii="Noto Sans Symbols" w:eastAsia="Noto Sans Symbols" w:hAnsi="Noto Sans Symbols" w:cs="Noto Sans Symbols"/>
      </w:rPr>
    </w:lvl>
    <w:lvl w:ilvl="7">
      <w:start w:val="1"/>
      <w:numFmt w:val="bullet"/>
      <w:lvlText w:val="o"/>
      <w:lvlJc w:val="left"/>
      <w:pPr>
        <w:ind w:left="5116" w:hanging="360"/>
      </w:pPr>
      <w:rPr>
        <w:rFonts w:ascii="Courier New" w:eastAsia="Courier New" w:hAnsi="Courier New" w:cs="Courier New"/>
      </w:rPr>
    </w:lvl>
    <w:lvl w:ilvl="8">
      <w:start w:val="1"/>
      <w:numFmt w:val="bullet"/>
      <w:lvlText w:val="▪"/>
      <w:lvlJc w:val="left"/>
      <w:pPr>
        <w:ind w:left="5836" w:hanging="360"/>
      </w:pPr>
      <w:rPr>
        <w:rFonts w:ascii="Noto Sans Symbols" w:eastAsia="Noto Sans Symbols" w:hAnsi="Noto Sans Symbols" w:cs="Noto Sans Symbols"/>
      </w:rPr>
    </w:lvl>
  </w:abstractNum>
  <w:abstractNum w:abstractNumId="1" w15:restartNumberingAfterBreak="0">
    <w:nsid w:val="144A1FDB"/>
    <w:multiLevelType w:val="hybridMultilevel"/>
    <w:tmpl w:val="9D58B89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8952760"/>
    <w:multiLevelType w:val="hybridMultilevel"/>
    <w:tmpl w:val="8166A608"/>
    <w:lvl w:ilvl="0" w:tplc="0410000F">
      <w:start w:val="1"/>
      <w:numFmt w:val="decimal"/>
      <w:lvlText w:val="%1."/>
      <w:lvlJc w:val="left"/>
      <w:pPr>
        <w:ind w:left="786"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D523F38"/>
    <w:multiLevelType w:val="hybridMultilevel"/>
    <w:tmpl w:val="F5C062DA"/>
    <w:lvl w:ilvl="0" w:tplc="EA8C805A">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431A7B79"/>
    <w:multiLevelType w:val="hybridMultilevel"/>
    <w:tmpl w:val="514C55C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47EB4E97"/>
    <w:multiLevelType w:val="hybridMultilevel"/>
    <w:tmpl w:val="942259FE"/>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AC0732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C714EF9"/>
    <w:multiLevelType w:val="hybridMultilevel"/>
    <w:tmpl w:val="C212C10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54550A06"/>
    <w:multiLevelType w:val="hybridMultilevel"/>
    <w:tmpl w:val="58088548"/>
    <w:lvl w:ilvl="0" w:tplc="EA8C805A">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0FC647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C820CC9"/>
    <w:multiLevelType w:val="hybridMultilevel"/>
    <w:tmpl w:val="C7686C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E40636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4A76A02"/>
    <w:multiLevelType w:val="multilevel"/>
    <w:tmpl w:val="3A145F2C"/>
    <w:lvl w:ilvl="0">
      <w:start w:val="1"/>
      <w:numFmt w:val="bullet"/>
      <w:lvlText w:val="-"/>
      <w:lvlJc w:val="left"/>
      <w:pPr>
        <w:ind w:left="720" w:hanging="360"/>
      </w:pPr>
      <w:rPr>
        <w:rFonts w:ascii="Pumpkin Cheesecake" w:eastAsia="Pumpkin Cheesecake" w:hAnsi="Pumpkin Cheesecake" w:cs="Pumpkin Cheesecake"/>
        <w:b/>
        <w:i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7AF3BCB"/>
    <w:multiLevelType w:val="multilevel"/>
    <w:tmpl w:val="3BC675E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2"/>
  </w:num>
  <w:num w:numId="3">
    <w:abstractNumId w:val="2"/>
  </w:num>
  <w:num w:numId="4">
    <w:abstractNumId w:val="11"/>
  </w:num>
  <w:num w:numId="5">
    <w:abstractNumId w:val="6"/>
  </w:num>
  <w:num w:numId="6">
    <w:abstractNumId w:val="5"/>
  </w:num>
  <w:num w:numId="7">
    <w:abstractNumId w:val="1"/>
  </w:num>
  <w:num w:numId="8">
    <w:abstractNumId w:val="9"/>
  </w:num>
  <w:num w:numId="9">
    <w:abstractNumId w:val="3"/>
  </w:num>
  <w:num w:numId="10">
    <w:abstractNumId w:val="8"/>
  </w:num>
  <w:num w:numId="11">
    <w:abstractNumId w:val="10"/>
  </w:num>
  <w:num w:numId="12">
    <w:abstractNumId w:val="13"/>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8D8"/>
    <w:rsid w:val="00070A87"/>
    <w:rsid w:val="00122736"/>
    <w:rsid w:val="001E4B32"/>
    <w:rsid w:val="00222B76"/>
    <w:rsid w:val="002C72CF"/>
    <w:rsid w:val="002F4342"/>
    <w:rsid w:val="00356468"/>
    <w:rsid w:val="00377F8D"/>
    <w:rsid w:val="003B29E1"/>
    <w:rsid w:val="004D28E0"/>
    <w:rsid w:val="0052681F"/>
    <w:rsid w:val="005B076A"/>
    <w:rsid w:val="005C6776"/>
    <w:rsid w:val="005F278A"/>
    <w:rsid w:val="00677FD5"/>
    <w:rsid w:val="006836D2"/>
    <w:rsid w:val="006C64C6"/>
    <w:rsid w:val="007B37ED"/>
    <w:rsid w:val="008870F9"/>
    <w:rsid w:val="008B5DE8"/>
    <w:rsid w:val="00926DD5"/>
    <w:rsid w:val="00935643"/>
    <w:rsid w:val="009C4FE4"/>
    <w:rsid w:val="00A1687F"/>
    <w:rsid w:val="00A179BD"/>
    <w:rsid w:val="00B236B6"/>
    <w:rsid w:val="00B26543"/>
    <w:rsid w:val="00BF6E62"/>
    <w:rsid w:val="00C35543"/>
    <w:rsid w:val="00CB48D8"/>
    <w:rsid w:val="00D16C1A"/>
    <w:rsid w:val="00D24C8B"/>
    <w:rsid w:val="00D33B65"/>
    <w:rsid w:val="00D4552F"/>
    <w:rsid w:val="00D65BBC"/>
    <w:rsid w:val="00DB0A84"/>
    <w:rsid w:val="00DC1028"/>
    <w:rsid w:val="00E945F7"/>
    <w:rsid w:val="00EE0A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5AA72"/>
  <w15:docId w15:val="{C6A60329-E012-410E-844F-00E91F13C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F6E62"/>
  </w:style>
  <w:style w:type="paragraph" w:styleId="Titolo1">
    <w:name w:val="heading 1"/>
    <w:basedOn w:val="Normale"/>
    <w:next w:val="Normale"/>
    <w:link w:val="Titolo1Carattere"/>
    <w:uiPriority w:val="9"/>
    <w:qFormat/>
    <w:rsid w:val="00BF6E62"/>
    <w:pPr>
      <w:keepNext/>
      <w:keepLines/>
      <w:spacing w:before="320" w:after="0" w:line="240" w:lineRule="auto"/>
      <w:outlineLvl w:val="0"/>
    </w:pPr>
    <w:rPr>
      <w:rFonts w:asciiTheme="majorHAnsi" w:eastAsiaTheme="majorEastAsia" w:hAnsiTheme="majorHAnsi" w:cstheme="majorBidi"/>
      <w:color w:val="975E0B" w:themeColor="accent1" w:themeShade="BF"/>
      <w:sz w:val="30"/>
      <w:szCs w:val="30"/>
    </w:rPr>
  </w:style>
  <w:style w:type="paragraph" w:styleId="Titolo2">
    <w:name w:val="heading 2"/>
    <w:basedOn w:val="Normale"/>
    <w:next w:val="Normale"/>
    <w:link w:val="Titolo2Carattere"/>
    <w:uiPriority w:val="9"/>
    <w:unhideWhenUsed/>
    <w:qFormat/>
    <w:rsid w:val="00BF6E62"/>
    <w:pPr>
      <w:keepNext/>
      <w:keepLines/>
      <w:spacing w:before="40" w:after="0" w:line="240" w:lineRule="auto"/>
      <w:outlineLvl w:val="1"/>
    </w:pPr>
    <w:rPr>
      <w:rFonts w:asciiTheme="majorHAnsi" w:eastAsiaTheme="majorEastAsia" w:hAnsiTheme="majorHAnsi" w:cstheme="majorBidi"/>
      <w:color w:val="723529" w:themeColor="accent2" w:themeShade="BF"/>
      <w:sz w:val="28"/>
      <w:szCs w:val="28"/>
    </w:rPr>
  </w:style>
  <w:style w:type="paragraph" w:styleId="Titolo3">
    <w:name w:val="heading 3"/>
    <w:basedOn w:val="Normale"/>
    <w:next w:val="Normale"/>
    <w:link w:val="Titolo3Carattere"/>
    <w:uiPriority w:val="9"/>
    <w:unhideWhenUsed/>
    <w:qFormat/>
    <w:rsid w:val="00BF6E62"/>
    <w:pPr>
      <w:keepNext/>
      <w:keepLines/>
      <w:spacing w:before="40" w:after="0" w:line="240" w:lineRule="auto"/>
      <w:outlineLvl w:val="2"/>
    </w:pPr>
    <w:rPr>
      <w:rFonts w:asciiTheme="majorHAnsi" w:eastAsiaTheme="majorEastAsia" w:hAnsiTheme="majorHAnsi" w:cstheme="majorBidi"/>
      <w:color w:val="814314" w:themeColor="accent6" w:themeShade="BF"/>
      <w:sz w:val="26"/>
      <w:szCs w:val="26"/>
    </w:rPr>
  </w:style>
  <w:style w:type="paragraph" w:styleId="Titolo4">
    <w:name w:val="heading 4"/>
    <w:basedOn w:val="Normale"/>
    <w:next w:val="Normale"/>
    <w:link w:val="Titolo4Carattere"/>
    <w:uiPriority w:val="9"/>
    <w:unhideWhenUsed/>
    <w:qFormat/>
    <w:rsid w:val="00BF6E62"/>
    <w:pPr>
      <w:keepNext/>
      <w:keepLines/>
      <w:spacing w:before="40" w:after="0"/>
      <w:outlineLvl w:val="3"/>
    </w:pPr>
    <w:rPr>
      <w:rFonts w:asciiTheme="majorHAnsi" w:eastAsiaTheme="majorEastAsia" w:hAnsiTheme="majorHAnsi" w:cstheme="majorBidi"/>
      <w:i/>
      <w:iCs/>
      <w:color w:val="56371F" w:themeColor="accent5" w:themeShade="BF"/>
      <w:sz w:val="25"/>
      <w:szCs w:val="25"/>
    </w:rPr>
  </w:style>
  <w:style w:type="paragraph" w:styleId="Titolo5">
    <w:name w:val="heading 5"/>
    <w:basedOn w:val="Normale"/>
    <w:next w:val="Normale"/>
    <w:link w:val="Titolo5Carattere"/>
    <w:uiPriority w:val="9"/>
    <w:semiHidden/>
    <w:unhideWhenUsed/>
    <w:qFormat/>
    <w:rsid w:val="00BF6E62"/>
    <w:pPr>
      <w:keepNext/>
      <w:keepLines/>
      <w:spacing w:before="40" w:after="0"/>
      <w:outlineLvl w:val="4"/>
    </w:pPr>
    <w:rPr>
      <w:rFonts w:asciiTheme="majorHAnsi" w:eastAsiaTheme="majorEastAsia" w:hAnsiTheme="majorHAnsi" w:cstheme="majorBidi"/>
      <w:i/>
      <w:iCs/>
      <w:color w:val="4C231B" w:themeColor="accent2" w:themeShade="80"/>
      <w:sz w:val="24"/>
      <w:szCs w:val="24"/>
    </w:rPr>
  </w:style>
  <w:style w:type="paragraph" w:styleId="Titolo6">
    <w:name w:val="heading 6"/>
    <w:basedOn w:val="Normale"/>
    <w:next w:val="Normale"/>
    <w:link w:val="Titolo6Carattere"/>
    <w:uiPriority w:val="9"/>
    <w:semiHidden/>
    <w:unhideWhenUsed/>
    <w:qFormat/>
    <w:rsid w:val="00BF6E62"/>
    <w:pPr>
      <w:keepNext/>
      <w:keepLines/>
      <w:spacing w:before="40" w:after="0"/>
      <w:outlineLvl w:val="5"/>
    </w:pPr>
    <w:rPr>
      <w:rFonts w:asciiTheme="majorHAnsi" w:eastAsiaTheme="majorEastAsia" w:hAnsiTheme="majorHAnsi" w:cstheme="majorBidi"/>
      <w:i/>
      <w:iCs/>
      <w:color w:val="562D0D" w:themeColor="accent6" w:themeShade="80"/>
      <w:sz w:val="23"/>
      <w:szCs w:val="23"/>
    </w:rPr>
  </w:style>
  <w:style w:type="paragraph" w:styleId="Titolo7">
    <w:name w:val="heading 7"/>
    <w:basedOn w:val="Normale"/>
    <w:next w:val="Normale"/>
    <w:link w:val="Titolo7Carattere"/>
    <w:uiPriority w:val="9"/>
    <w:semiHidden/>
    <w:unhideWhenUsed/>
    <w:qFormat/>
    <w:rsid w:val="00BF6E62"/>
    <w:pPr>
      <w:keepNext/>
      <w:keepLines/>
      <w:spacing w:before="40" w:after="0"/>
      <w:outlineLvl w:val="6"/>
    </w:pPr>
    <w:rPr>
      <w:rFonts w:asciiTheme="majorHAnsi" w:eastAsiaTheme="majorEastAsia" w:hAnsiTheme="majorHAnsi" w:cstheme="majorBidi"/>
      <w:color w:val="653F07" w:themeColor="accent1" w:themeShade="80"/>
    </w:rPr>
  </w:style>
  <w:style w:type="paragraph" w:styleId="Titolo8">
    <w:name w:val="heading 8"/>
    <w:basedOn w:val="Normale"/>
    <w:next w:val="Normale"/>
    <w:link w:val="Titolo8Carattere"/>
    <w:uiPriority w:val="9"/>
    <w:semiHidden/>
    <w:unhideWhenUsed/>
    <w:qFormat/>
    <w:rsid w:val="00BF6E62"/>
    <w:pPr>
      <w:keepNext/>
      <w:keepLines/>
      <w:spacing w:before="40" w:after="0"/>
      <w:outlineLvl w:val="7"/>
    </w:pPr>
    <w:rPr>
      <w:rFonts w:asciiTheme="majorHAnsi" w:eastAsiaTheme="majorEastAsia" w:hAnsiTheme="majorHAnsi" w:cstheme="majorBidi"/>
      <w:color w:val="4C231B" w:themeColor="accent2" w:themeShade="80"/>
      <w:sz w:val="21"/>
      <w:szCs w:val="21"/>
    </w:rPr>
  </w:style>
  <w:style w:type="paragraph" w:styleId="Titolo9">
    <w:name w:val="heading 9"/>
    <w:basedOn w:val="Normale"/>
    <w:next w:val="Normale"/>
    <w:link w:val="Titolo9Carattere"/>
    <w:uiPriority w:val="9"/>
    <w:semiHidden/>
    <w:unhideWhenUsed/>
    <w:qFormat/>
    <w:rsid w:val="00BF6E62"/>
    <w:pPr>
      <w:keepNext/>
      <w:keepLines/>
      <w:spacing w:before="40" w:after="0"/>
      <w:outlineLvl w:val="8"/>
    </w:pPr>
    <w:rPr>
      <w:rFonts w:asciiTheme="majorHAnsi" w:eastAsiaTheme="majorEastAsia" w:hAnsiTheme="majorHAnsi" w:cstheme="majorBidi"/>
      <w:color w:val="562D0D" w:themeColor="accent6"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BF6E62"/>
    <w:pPr>
      <w:spacing w:after="0" w:line="240" w:lineRule="auto"/>
      <w:contextualSpacing/>
    </w:pPr>
    <w:rPr>
      <w:rFonts w:asciiTheme="majorHAnsi" w:eastAsiaTheme="majorEastAsia" w:hAnsiTheme="majorHAnsi" w:cstheme="majorBidi"/>
      <w:color w:val="975E0B" w:themeColor="accent1" w:themeShade="BF"/>
      <w:spacing w:val="-10"/>
      <w:sz w:val="52"/>
      <w:szCs w:val="52"/>
    </w:rPr>
  </w:style>
  <w:style w:type="table" w:customStyle="1" w:styleId="TableNormal0">
    <w:name w:val="Table Normal"/>
    <w:tblPr>
      <w:tblCellMar>
        <w:top w:w="0" w:type="dxa"/>
        <w:left w:w="0" w:type="dxa"/>
        <w:bottom w:w="0" w:type="dxa"/>
        <w:right w:w="0" w:type="dxa"/>
      </w:tblCellMar>
    </w:tblPr>
  </w:style>
  <w:style w:type="character" w:customStyle="1" w:styleId="Titolo1Carattere">
    <w:name w:val="Titolo 1 Carattere"/>
    <w:basedOn w:val="Carpredefinitoparagrafo"/>
    <w:link w:val="Titolo1"/>
    <w:uiPriority w:val="9"/>
    <w:rsid w:val="00BF6E62"/>
    <w:rPr>
      <w:rFonts w:asciiTheme="majorHAnsi" w:eastAsiaTheme="majorEastAsia" w:hAnsiTheme="majorHAnsi" w:cstheme="majorBidi"/>
      <w:color w:val="975E0B" w:themeColor="accent1" w:themeShade="BF"/>
      <w:sz w:val="30"/>
      <w:szCs w:val="30"/>
    </w:rPr>
  </w:style>
  <w:style w:type="character" w:customStyle="1" w:styleId="Titolo2Carattere">
    <w:name w:val="Titolo 2 Carattere"/>
    <w:basedOn w:val="Carpredefinitoparagrafo"/>
    <w:link w:val="Titolo2"/>
    <w:uiPriority w:val="9"/>
    <w:rsid w:val="00BF6E62"/>
    <w:rPr>
      <w:rFonts w:asciiTheme="majorHAnsi" w:eastAsiaTheme="majorEastAsia" w:hAnsiTheme="majorHAnsi" w:cstheme="majorBidi"/>
      <w:color w:val="723529" w:themeColor="accent2" w:themeShade="BF"/>
      <w:sz w:val="28"/>
      <w:szCs w:val="28"/>
    </w:rPr>
  </w:style>
  <w:style w:type="character" w:customStyle="1" w:styleId="Titolo3Carattere">
    <w:name w:val="Titolo 3 Carattere"/>
    <w:basedOn w:val="Carpredefinitoparagrafo"/>
    <w:link w:val="Titolo3"/>
    <w:uiPriority w:val="9"/>
    <w:rsid w:val="00BF6E62"/>
    <w:rPr>
      <w:rFonts w:asciiTheme="majorHAnsi" w:eastAsiaTheme="majorEastAsia" w:hAnsiTheme="majorHAnsi" w:cstheme="majorBidi"/>
      <w:color w:val="814314" w:themeColor="accent6" w:themeShade="BF"/>
      <w:sz w:val="26"/>
      <w:szCs w:val="26"/>
    </w:rPr>
  </w:style>
  <w:style w:type="character" w:customStyle="1" w:styleId="Titolo4Carattere">
    <w:name w:val="Titolo 4 Carattere"/>
    <w:basedOn w:val="Carpredefinitoparagrafo"/>
    <w:link w:val="Titolo4"/>
    <w:uiPriority w:val="9"/>
    <w:rsid w:val="00BF6E62"/>
    <w:rPr>
      <w:rFonts w:asciiTheme="majorHAnsi" w:eastAsiaTheme="majorEastAsia" w:hAnsiTheme="majorHAnsi" w:cstheme="majorBidi"/>
      <w:i/>
      <w:iCs/>
      <w:color w:val="56371F" w:themeColor="accent5" w:themeShade="BF"/>
      <w:sz w:val="25"/>
      <w:szCs w:val="25"/>
    </w:rPr>
  </w:style>
  <w:style w:type="character" w:customStyle="1" w:styleId="Titolo5Carattere">
    <w:name w:val="Titolo 5 Carattere"/>
    <w:basedOn w:val="Carpredefinitoparagrafo"/>
    <w:link w:val="Titolo5"/>
    <w:uiPriority w:val="9"/>
    <w:semiHidden/>
    <w:rsid w:val="00BF6E62"/>
    <w:rPr>
      <w:rFonts w:asciiTheme="majorHAnsi" w:eastAsiaTheme="majorEastAsia" w:hAnsiTheme="majorHAnsi" w:cstheme="majorBidi"/>
      <w:i/>
      <w:iCs/>
      <w:color w:val="4C231B" w:themeColor="accent2" w:themeShade="80"/>
      <w:sz w:val="24"/>
      <w:szCs w:val="24"/>
    </w:rPr>
  </w:style>
  <w:style w:type="character" w:customStyle="1" w:styleId="Titolo6Carattere">
    <w:name w:val="Titolo 6 Carattere"/>
    <w:basedOn w:val="Carpredefinitoparagrafo"/>
    <w:link w:val="Titolo6"/>
    <w:uiPriority w:val="9"/>
    <w:semiHidden/>
    <w:rsid w:val="00BF6E62"/>
    <w:rPr>
      <w:rFonts w:asciiTheme="majorHAnsi" w:eastAsiaTheme="majorEastAsia" w:hAnsiTheme="majorHAnsi" w:cstheme="majorBidi"/>
      <w:i/>
      <w:iCs/>
      <w:color w:val="562D0D" w:themeColor="accent6" w:themeShade="80"/>
      <w:sz w:val="23"/>
      <w:szCs w:val="23"/>
    </w:rPr>
  </w:style>
  <w:style w:type="character" w:customStyle="1" w:styleId="Titolo7Carattere">
    <w:name w:val="Titolo 7 Carattere"/>
    <w:basedOn w:val="Carpredefinitoparagrafo"/>
    <w:link w:val="Titolo7"/>
    <w:uiPriority w:val="9"/>
    <w:semiHidden/>
    <w:rsid w:val="00BF6E62"/>
    <w:rPr>
      <w:rFonts w:asciiTheme="majorHAnsi" w:eastAsiaTheme="majorEastAsia" w:hAnsiTheme="majorHAnsi" w:cstheme="majorBidi"/>
      <w:color w:val="653F07" w:themeColor="accent1" w:themeShade="80"/>
    </w:rPr>
  </w:style>
  <w:style w:type="character" w:customStyle="1" w:styleId="Titolo8Carattere">
    <w:name w:val="Titolo 8 Carattere"/>
    <w:basedOn w:val="Carpredefinitoparagrafo"/>
    <w:link w:val="Titolo8"/>
    <w:uiPriority w:val="9"/>
    <w:semiHidden/>
    <w:rsid w:val="00BF6E62"/>
    <w:rPr>
      <w:rFonts w:asciiTheme="majorHAnsi" w:eastAsiaTheme="majorEastAsia" w:hAnsiTheme="majorHAnsi" w:cstheme="majorBidi"/>
      <w:color w:val="4C231B" w:themeColor="accent2" w:themeShade="80"/>
      <w:sz w:val="21"/>
      <w:szCs w:val="21"/>
    </w:rPr>
  </w:style>
  <w:style w:type="character" w:customStyle="1" w:styleId="Titolo9Carattere">
    <w:name w:val="Titolo 9 Carattere"/>
    <w:basedOn w:val="Carpredefinitoparagrafo"/>
    <w:link w:val="Titolo9"/>
    <w:uiPriority w:val="9"/>
    <w:semiHidden/>
    <w:rsid w:val="00BF6E62"/>
    <w:rPr>
      <w:rFonts w:asciiTheme="majorHAnsi" w:eastAsiaTheme="majorEastAsia" w:hAnsiTheme="majorHAnsi" w:cstheme="majorBidi"/>
      <w:color w:val="562D0D" w:themeColor="accent6" w:themeShade="80"/>
    </w:rPr>
  </w:style>
  <w:style w:type="paragraph" w:styleId="Didascalia">
    <w:name w:val="caption"/>
    <w:basedOn w:val="Normale"/>
    <w:next w:val="Normale"/>
    <w:uiPriority w:val="35"/>
    <w:semiHidden/>
    <w:unhideWhenUsed/>
    <w:qFormat/>
    <w:rsid w:val="00BF6E62"/>
    <w:pPr>
      <w:spacing w:line="240" w:lineRule="auto"/>
    </w:pPr>
    <w:rPr>
      <w:b/>
      <w:bCs/>
      <w:smallCaps/>
      <w:color w:val="CB7F0F" w:themeColor="accent1"/>
      <w:spacing w:val="6"/>
    </w:rPr>
  </w:style>
  <w:style w:type="character" w:customStyle="1" w:styleId="TitoloCarattere">
    <w:name w:val="Titolo Carattere"/>
    <w:basedOn w:val="Carpredefinitoparagrafo"/>
    <w:link w:val="Titolo"/>
    <w:uiPriority w:val="10"/>
    <w:rsid w:val="00BF6E62"/>
    <w:rPr>
      <w:rFonts w:asciiTheme="majorHAnsi" w:eastAsiaTheme="majorEastAsia" w:hAnsiTheme="majorHAnsi" w:cstheme="majorBidi"/>
      <w:color w:val="975E0B" w:themeColor="accent1" w:themeShade="BF"/>
      <w:spacing w:val="-10"/>
      <w:sz w:val="52"/>
      <w:szCs w:val="52"/>
    </w:rPr>
  </w:style>
  <w:style w:type="paragraph" w:styleId="Sottotitolo">
    <w:name w:val="Subtitle"/>
    <w:basedOn w:val="Normale"/>
    <w:next w:val="Normale"/>
    <w:link w:val="SottotitoloCarattere"/>
    <w:uiPriority w:val="11"/>
    <w:qFormat/>
    <w:rsid w:val="00BF6E62"/>
    <w:pPr>
      <w:numPr>
        <w:ilvl w:val="1"/>
      </w:numPr>
      <w:spacing w:line="240" w:lineRule="auto"/>
    </w:pPr>
    <w:rPr>
      <w:rFonts w:asciiTheme="majorHAnsi" w:eastAsiaTheme="majorEastAsia" w:hAnsiTheme="majorHAnsi" w:cstheme="majorBidi"/>
    </w:rPr>
  </w:style>
  <w:style w:type="character" w:customStyle="1" w:styleId="SottotitoloCarattere">
    <w:name w:val="Sottotitolo Carattere"/>
    <w:basedOn w:val="Carpredefinitoparagrafo"/>
    <w:link w:val="Sottotitolo"/>
    <w:uiPriority w:val="11"/>
    <w:rsid w:val="00BF6E62"/>
    <w:rPr>
      <w:rFonts w:asciiTheme="majorHAnsi" w:eastAsiaTheme="majorEastAsia" w:hAnsiTheme="majorHAnsi" w:cstheme="majorBidi"/>
    </w:rPr>
  </w:style>
  <w:style w:type="character" w:styleId="Enfasigrassetto">
    <w:name w:val="Strong"/>
    <w:basedOn w:val="Carpredefinitoparagrafo"/>
    <w:uiPriority w:val="22"/>
    <w:qFormat/>
    <w:rsid w:val="00BF6E62"/>
    <w:rPr>
      <w:b/>
      <w:bCs/>
    </w:rPr>
  </w:style>
  <w:style w:type="character" w:styleId="Enfasicorsivo">
    <w:name w:val="Emphasis"/>
    <w:basedOn w:val="Carpredefinitoparagrafo"/>
    <w:uiPriority w:val="20"/>
    <w:qFormat/>
    <w:rsid w:val="00BF6E62"/>
    <w:rPr>
      <w:i/>
      <w:iCs/>
    </w:rPr>
  </w:style>
  <w:style w:type="paragraph" w:styleId="Nessunaspaziatura">
    <w:name w:val="No Spacing"/>
    <w:link w:val="NessunaspaziaturaCarattere"/>
    <w:uiPriority w:val="1"/>
    <w:qFormat/>
    <w:rsid w:val="00BF6E62"/>
    <w:pPr>
      <w:spacing w:after="0" w:line="240" w:lineRule="auto"/>
    </w:pPr>
  </w:style>
  <w:style w:type="paragraph" w:styleId="Citazione">
    <w:name w:val="Quote"/>
    <w:basedOn w:val="Normale"/>
    <w:next w:val="Normale"/>
    <w:link w:val="CitazioneCarattere"/>
    <w:uiPriority w:val="29"/>
    <w:qFormat/>
    <w:rsid w:val="00BF6E62"/>
    <w:pPr>
      <w:spacing w:before="120"/>
      <w:ind w:left="720" w:right="720"/>
      <w:jc w:val="center"/>
    </w:pPr>
    <w:rPr>
      <w:i/>
      <w:iCs/>
    </w:rPr>
  </w:style>
  <w:style w:type="character" w:customStyle="1" w:styleId="CitazioneCarattere">
    <w:name w:val="Citazione Carattere"/>
    <w:basedOn w:val="Carpredefinitoparagrafo"/>
    <w:link w:val="Citazione"/>
    <w:uiPriority w:val="29"/>
    <w:rsid w:val="00BF6E62"/>
    <w:rPr>
      <w:i/>
      <w:iCs/>
    </w:rPr>
  </w:style>
  <w:style w:type="paragraph" w:styleId="Citazioneintensa">
    <w:name w:val="Intense Quote"/>
    <w:basedOn w:val="Normale"/>
    <w:next w:val="Normale"/>
    <w:link w:val="CitazioneintensaCarattere"/>
    <w:uiPriority w:val="30"/>
    <w:qFormat/>
    <w:rsid w:val="00BF6E62"/>
    <w:pPr>
      <w:spacing w:before="120" w:line="300" w:lineRule="auto"/>
      <w:ind w:left="576" w:right="576"/>
      <w:jc w:val="center"/>
    </w:pPr>
    <w:rPr>
      <w:rFonts w:asciiTheme="majorHAnsi" w:eastAsiaTheme="majorEastAsia" w:hAnsiTheme="majorHAnsi" w:cstheme="majorBidi"/>
      <w:color w:val="CB7F0F" w:themeColor="accent1"/>
      <w:sz w:val="24"/>
      <w:szCs w:val="24"/>
    </w:rPr>
  </w:style>
  <w:style w:type="character" w:customStyle="1" w:styleId="CitazioneintensaCarattere">
    <w:name w:val="Citazione intensa Carattere"/>
    <w:basedOn w:val="Carpredefinitoparagrafo"/>
    <w:link w:val="Citazioneintensa"/>
    <w:uiPriority w:val="30"/>
    <w:rsid w:val="00BF6E62"/>
    <w:rPr>
      <w:rFonts w:asciiTheme="majorHAnsi" w:eastAsiaTheme="majorEastAsia" w:hAnsiTheme="majorHAnsi" w:cstheme="majorBidi"/>
      <w:color w:val="CB7F0F" w:themeColor="accent1"/>
      <w:sz w:val="24"/>
      <w:szCs w:val="24"/>
    </w:rPr>
  </w:style>
  <w:style w:type="character" w:styleId="Enfasidelicata">
    <w:name w:val="Subtle Emphasis"/>
    <w:basedOn w:val="Carpredefinitoparagrafo"/>
    <w:uiPriority w:val="19"/>
    <w:qFormat/>
    <w:rsid w:val="00BF6E62"/>
    <w:rPr>
      <w:i/>
      <w:iCs/>
      <w:color w:val="404040" w:themeColor="text1" w:themeTint="BF"/>
    </w:rPr>
  </w:style>
  <w:style w:type="character" w:styleId="Enfasiintensa">
    <w:name w:val="Intense Emphasis"/>
    <w:basedOn w:val="Carpredefinitoparagrafo"/>
    <w:uiPriority w:val="21"/>
    <w:qFormat/>
    <w:rsid w:val="00BF6E62"/>
    <w:rPr>
      <w:b w:val="0"/>
      <w:bCs w:val="0"/>
      <w:i/>
      <w:iCs/>
      <w:color w:val="CB7F0F" w:themeColor="accent1"/>
    </w:rPr>
  </w:style>
  <w:style w:type="character" w:styleId="Riferimentodelicato">
    <w:name w:val="Subtle Reference"/>
    <w:basedOn w:val="Carpredefinitoparagrafo"/>
    <w:uiPriority w:val="31"/>
    <w:qFormat/>
    <w:rsid w:val="00BF6E62"/>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BF6E62"/>
    <w:rPr>
      <w:b/>
      <w:bCs/>
      <w:smallCaps/>
      <w:color w:val="CB7F0F" w:themeColor="accent1"/>
      <w:spacing w:val="5"/>
      <w:u w:val="single"/>
    </w:rPr>
  </w:style>
  <w:style w:type="character" w:styleId="Titolodellibro">
    <w:name w:val="Book Title"/>
    <w:basedOn w:val="Carpredefinitoparagrafo"/>
    <w:uiPriority w:val="33"/>
    <w:qFormat/>
    <w:rsid w:val="00BF6E62"/>
    <w:rPr>
      <w:b/>
      <w:bCs/>
      <w:smallCaps/>
    </w:rPr>
  </w:style>
  <w:style w:type="paragraph" w:styleId="Titolosommario">
    <w:name w:val="TOC Heading"/>
    <w:basedOn w:val="Titolo1"/>
    <w:next w:val="Normale"/>
    <w:uiPriority w:val="39"/>
    <w:semiHidden/>
    <w:unhideWhenUsed/>
    <w:qFormat/>
    <w:rsid w:val="00BF6E62"/>
    <w:pPr>
      <w:outlineLvl w:val="9"/>
    </w:pPr>
  </w:style>
  <w:style w:type="paragraph" w:styleId="PreformattatoHTML">
    <w:name w:val="HTML Preformatted"/>
    <w:basedOn w:val="Normale"/>
    <w:link w:val="PreformattatoHTMLCarattere"/>
    <w:uiPriority w:val="99"/>
    <w:semiHidden/>
    <w:unhideWhenUsed/>
    <w:rsid w:val="00D44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D44830"/>
    <w:rPr>
      <w:rFonts w:ascii="Courier New" w:eastAsia="Times New Roman" w:hAnsi="Courier New" w:cs="Courier New"/>
      <w:sz w:val="20"/>
      <w:szCs w:val="20"/>
      <w:lang w:eastAsia="it-IT"/>
    </w:rPr>
  </w:style>
  <w:style w:type="paragraph" w:styleId="Paragrafoelenco">
    <w:name w:val="List Paragraph"/>
    <w:basedOn w:val="Normale"/>
    <w:uiPriority w:val="34"/>
    <w:qFormat/>
    <w:rsid w:val="003F7909"/>
    <w:pPr>
      <w:ind w:left="720"/>
      <w:contextualSpacing/>
    </w:pPr>
  </w:style>
  <w:style w:type="paragraph" w:styleId="Intestazione">
    <w:name w:val="header"/>
    <w:basedOn w:val="Normale"/>
    <w:link w:val="IntestazioneCarattere"/>
    <w:uiPriority w:val="99"/>
    <w:unhideWhenUsed/>
    <w:rsid w:val="00926DD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26DD5"/>
  </w:style>
  <w:style w:type="paragraph" w:styleId="Pidipagina">
    <w:name w:val="footer"/>
    <w:basedOn w:val="Normale"/>
    <w:link w:val="PidipaginaCarattere"/>
    <w:uiPriority w:val="99"/>
    <w:unhideWhenUsed/>
    <w:rsid w:val="00926DD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26DD5"/>
  </w:style>
  <w:style w:type="character" w:customStyle="1" w:styleId="NessunaspaziaturaCarattere">
    <w:name w:val="Nessuna spaziatura Carattere"/>
    <w:basedOn w:val="Carpredefinitoparagrafo"/>
    <w:link w:val="Nessunaspaziatura"/>
    <w:uiPriority w:val="1"/>
    <w:rsid w:val="00926DD5"/>
  </w:style>
  <w:style w:type="character" w:styleId="Testosegnaposto">
    <w:name w:val="Placeholder Text"/>
    <w:basedOn w:val="Carpredefinitoparagrafo"/>
    <w:uiPriority w:val="99"/>
    <w:semiHidden/>
    <w:rsid w:val="00E945F7"/>
    <w:rPr>
      <w:color w:val="808080"/>
    </w:rPr>
  </w:style>
  <w:style w:type="paragraph" w:styleId="Testofumetto">
    <w:name w:val="Balloon Text"/>
    <w:basedOn w:val="Normale"/>
    <w:link w:val="TestofumettoCarattere"/>
    <w:uiPriority w:val="99"/>
    <w:semiHidden/>
    <w:unhideWhenUsed/>
    <w:rsid w:val="001E4B3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E4B32"/>
    <w:rPr>
      <w:rFonts w:ascii="Segoe UI" w:hAnsi="Segoe UI" w:cs="Segoe UI"/>
      <w:sz w:val="18"/>
      <w:szCs w:val="18"/>
    </w:rPr>
  </w:style>
  <w:style w:type="character" w:styleId="Collegamentoipertestuale">
    <w:name w:val="Hyperlink"/>
    <w:basedOn w:val="Carpredefinitoparagrafo"/>
    <w:uiPriority w:val="99"/>
    <w:unhideWhenUsed/>
    <w:rsid w:val="00677FD5"/>
    <w:rPr>
      <w:color w:val="853515" w:themeColor="hyperlink"/>
      <w:u w:val="single"/>
    </w:rPr>
  </w:style>
  <w:style w:type="character" w:styleId="Menzionenonrisolta">
    <w:name w:val="Unresolved Mention"/>
    <w:basedOn w:val="Carpredefinitoparagrafo"/>
    <w:uiPriority w:val="99"/>
    <w:semiHidden/>
    <w:unhideWhenUsed/>
    <w:rsid w:val="00677FD5"/>
    <w:rPr>
      <w:color w:val="605E5C"/>
      <w:shd w:val="clear" w:color="auto" w:fill="E1DFDD"/>
    </w:rPr>
  </w:style>
  <w:style w:type="character" w:styleId="Collegamentovisitato">
    <w:name w:val="FollowedHyperlink"/>
    <w:basedOn w:val="Carpredefinitoparagrafo"/>
    <w:uiPriority w:val="99"/>
    <w:semiHidden/>
    <w:unhideWhenUsed/>
    <w:rsid w:val="00D4552F"/>
    <w:rPr>
      <w:color w:val="C87B1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5016E87DE9495084884CC203F2C475"/>
        <w:category>
          <w:name w:val="Generale"/>
          <w:gallery w:val="placeholder"/>
        </w:category>
        <w:types>
          <w:type w:val="bbPlcHdr"/>
        </w:types>
        <w:behaviors>
          <w:behavior w:val="content"/>
        </w:behaviors>
        <w:guid w:val="{2B77F997-4CA2-4B22-BE1B-019FE2480AC4}"/>
      </w:docPartPr>
      <w:docPartBody>
        <w:p w:rsidR="00EC545E" w:rsidRDefault="00274565" w:rsidP="00274565">
          <w:pPr>
            <w:pStyle w:val="9A5016E87DE9495084884CC203F2C475"/>
          </w:pPr>
          <w:r>
            <w:rPr>
              <w:color w:val="7F7F7F" w:themeColor="text1" w:themeTint="8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umpkin Cheesecake">
    <w:altName w:val="Calibri"/>
    <w:panose1 w:val="00000000000000000000"/>
    <w:charset w:val="00"/>
    <w:family w:val="modern"/>
    <w:notTrueType/>
    <w:pitch w:val="variable"/>
    <w:sig w:usb0="80000007" w:usb1="00000082" w:usb2="00000000" w:usb3="00000000" w:csb0="00000003"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EmojiOne Color">
    <w:panose1 w:val="02000503000000000000"/>
    <w:charset w:val="00"/>
    <w:family w:val="auto"/>
    <w:pitch w:val="variable"/>
    <w:sig w:usb0="80000003" w:usb1="0241E4AC" w:usb2="08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565"/>
    <w:rsid w:val="00093FAD"/>
    <w:rsid w:val="00163A2D"/>
    <w:rsid w:val="001C371A"/>
    <w:rsid w:val="00274565"/>
    <w:rsid w:val="008A0844"/>
    <w:rsid w:val="00AC1883"/>
    <w:rsid w:val="00EC54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274565"/>
    <w:rPr>
      <w:color w:val="808080"/>
    </w:rPr>
  </w:style>
  <w:style w:type="paragraph" w:customStyle="1" w:styleId="9A5016E87DE9495084884CC203F2C475">
    <w:name w:val="9A5016E87DE9495084884CC203F2C475"/>
    <w:rsid w:val="002745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ase">
  <a:themeElements>
    <a:clrScheme name="Personalizzato 1">
      <a:dk1>
        <a:sysClr val="windowText" lastClr="000000"/>
      </a:dk1>
      <a:lt1>
        <a:sysClr val="window" lastClr="FFFFFF"/>
      </a:lt1>
      <a:dk2>
        <a:srgbClr val="4E3B30"/>
      </a:dk2>
      <a:lt2>
        <a:srgbClr val="FBEEC9"/>
      </a:lt2>
      <a:accent1>
        <a:srgbClr val="CB7F0F"/>
      </a:accent1>
      <a:accent2>
        <a:srgbClr val="994737"/>
      </a:accent2>
      <a:accent3>
        <a:srgbClr val="BD4531"/>
      </a:accent3>
      <a:accent4>
        <a:srgbClr val="996633"/>
      </a:accent4>
      <a:accent5>
        <a:srgbClr val="744A2A"/>
      </a:accent5>
      <a:accent6>
        <a:srgbClr val="AD5A1B"/>
      </a:accent6>
      <a:hlink>
        <a:srgbClr val="853515"/>
      </a:hlink>
      <a:folHlink>
        <a:srgbClr val="C87B1E"/>
      </a:folHlink>
    </a:clrScheme>
    <a:fontScheme name="Base">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e">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V1</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MiKfeWGhWS+YR65ePKtB+fRgqGA==">AMUW2mUjDQgmuXJq+gm4/MOBWcgFpZ180/TbZMAEHA55BYiYURFI41WFoHR/LlSgDtyeaKb9AKLDkEX6WmbtDskN3CcinKieX6yRNfMMKzwYyAOHfqDfC3LyFmtKEWM/cGiFbnsQFv06xeZZh7k1KPJkI63oF06EDw==</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D5C158E-A171-4B71-9E56-29012A6EB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1523</Words>
  <Characters>8685</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Organizzazione Ecclesiastica</vt:lpstr>
    </vt:vector>
  </TitlesOfParts>
  <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Organizzazione Ecclesiastica</dc:title>
  <dc:creator>Capellini - Ferrari - Foppiani – Miserotti</dc:creator>
  <cp:lastModifiedBy>Maria Ferrari</cp:lastModifiedBy>
  <cp:revision>2</cp:revision>
  <dcterms:created xsi:type="dcterms:W3CDTF">2022-03-28T19:11:00Z</dcterms:created>
  <dcterms:modified xsi:type="dcterms:W3CDTF">2022-03-28T19:11:00Z</dcterms:modified>
</cp:coreProperties>
</file>