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green"/>
        </w:rPr>
      </w:pPr>
      <w:r w:rsidDel="00000000" w:rsidR="00000000" w:rsidRPr="00000000">
        <w:rPr>
          <w:highlight w:val="yellow"/>
          <w:rtl w:val="0"/>
        </w:rPr>
        <w:t xml:space="preserve">INFORMATICA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GPOI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ELISABETTA CAPELLINI</w:t>
      </w:r>
      <w:r w:rsidDel="00000000" w:rsidR="00000000" w:rsidRPr="00000000">
        <w:rPr>
          <w:rtl w:val="0"/>
        </w:rPr>
        <w:t xml:space="preserve"> (Database Developer, Web Developer):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Controllo </w:t>
      </w:r>
      <w:r w:rsidDel="00000000" w:rsidR="00000000" w:rsidRPr="00000000">
        <w:rPr>
          <w:i w:val="1"/>
          <w:highlight w:val="green"/>
          <w:rtl w:val="0"/>
        </w:rPr>
        <w:t xml:space="preserve">Documento di analisi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Organigramma aziendale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Tabella concettuale + Flat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DB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Popolamento </w:t>
      </w:r>
      <w:r w:rsidDel="00000000" w:rsidR="00000000" w:rsidRPr="00000000">
        <w:rPr>
          <w:i w:val="1"/>
          <w:highlight w:val="yellow"/>
          <w:rtl w:val="0"/>
        </w:rPr>
        <w:t xml:space="preserve">DB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Controllo </w:t>
      </w:r>
      <w:r w:rsidDel="00000000" w:rsidR="00000000" w:rsidRPr="00000000">
        <w:rPr>
          <w:i w:val="1"/>
          <w:highlight w:val="green"/>
          <w:rtl w:val="0"/>
        </w:rPr>
        <w:t xml:space="preserve">versioning DB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Codifica </w:t>
      </w:r>
      <w:r w:rsidDel="00000000" w:rsidR="00000000" w:rsidRPr="00000000">
        <w:rPr>
          <w:i w:val="1"/>
          <w:highlight w:val="yellow"/>
          <w:rtl w:val="0"/>
        </w:rPr>
        <w:t xml:space="preserve">Diacono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(+ versioning)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Capo </w:t>
      </w:r>
      <w:r w:rsidDel="00000000" w:rsidR="00000000" w:rsidRPr="00000000">
        <w:rPr>
          <w:i w:val="1"/>
          <w:highlight w:val="green"/>
          <w:rtl w:val="0"/>
        </w:rPr>
        <w:t xml:space="preserve">Bug tracking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Aiuto </w:t>
      </w:r>
      <w:r w:rsidDel="00000000" w:rsidR="00000000" w:rsidRPr="00000000">
        <w:rPr>
          <w:i w:val="1"/>
          <w:highlight w:val="green"/>
          <w:rtl w:val="0"/>
        </w:rPr>
        <w:t xml:space="preserve">Gantt Finale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MARIA FERRARI</w:t>
      </w:r>
      <w:r w:rsidDel="00000000" w:rsidR="00000000" w:rsidRPr="00000000">
        <w:rPr>
          <w:rtl w:val="0"/>
        </w:rPr>
        <w:t xml:space="preserve"> (Project Manager, Web Developer):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Scrittura </w:t>
      </w:r>
      <w:r w:rsidDel="00000000" w:rsidR="00000000" w:rsidRPr="00000000">
        <w:rPr>
          <w:i w:val="1"/>
          <w:highlight w:val="green"/>
          <w:rtl w:val="0"/>
        </w:rPr>
        <w:t xml:space="preserve">Documento di analisi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WBS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Scrittura </w:t>
      </w:r>
      <w:r w:rsidDel="00000000" w:rsidR="00000000" w:rsidRPr="00000000">
        <w:rPr>
          <w:i w:val="1"/>
          <w:highlight w:val="green"/>
          <w:rtl w:val="0"/>
        </w:rPr>
        <w:t xml:space="preserve">CPM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Scrittura </w:t>
      </w:r>
      <w:r w:rsidDel="00000000" w:rsidR="00000000" w:rsidRPr="00000000">
        <w:rPr>
          <w:i w:val="1"/>
          <w:highlight w:val="green"/>
          <w:rtl w:val="0"/>
        </w:rPr>
        <w:t xml:space="preserve">Documento specifiche software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Albero delle pagine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VM (</w:t>
      </w:r>
      <w:r w:rsidDel="00000000" w:rsidR="00000000" w:rsidRPr="00000000">
        <w:rPr>
          <w:highlight w:val="yellow"/>
          <w:rtl w:val="0"/>
        </w:rPr>
        <w:t xml:space="preserve">per demo laravel+vue)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Gestione </w:t>
      </w:r>
      <w:r w:rsidDel="00000000" w:rsidR="00000000" w:rsidRPr="00000000">
        <w:rPr>
          <w:i w:val="1"/>
          <w:highlight w:val="green"/>
          <w:rtl w:val="0"/>
        </w:rPr>
        <w:t xml:space="preserve">repository</w:t>
      </w:r>
      <w:r w:rsidDel="00000000" w:rsidR="00000000" w:rsidRPr="00000000">
        <w:rPr>
          <w:highlight w:val="green"/>
          <w:rtl w:val="0"/>
        </w:rPr>
        <w:t xml:space="preserve"> (con conferme di “pull request”)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Codifica </w:t>
      </w:r>
      <w:r w:rsidDel="00000000" w:rsidR="00000000" w:rsidRPr="00000000">
        <w:rPr>
          <w:i w:val="1"/>
          <w:highlight w:val="yellow"/>
          <w:rtl w:val="0"/>
        </w:rPr>
        <w:t xml:space="preserve">Parte pubblica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(+ versioning)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Gantt Finale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LORENZO FOPPIANI</w:t>
      </w:r>
      <w:r w:rsidDel="00000000" w:rsidR="00000000" w:rsidRPr="00000000">
        <w:rPr>
          <w:rtl w:val="0"/>
        </w:rPr>
        <w:t xml:space="preserve"> (New Technology Developer):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Controllo </w:t>
      </w:r>
      <w:r w:rsidDel="00000000" w:rsidR="00000000" w:rsidRPr="00000000">
        <w:rPr>
          <w:i w:val="1"/>
          <w:highlight w:val="green"/>
          <w:rtl w:val="0"/>
        </w:rPr>
        <w:t xml:space="preserve">Documento di analisi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Aiuto </w:t>
      </w:r>
      <w:r w:rsidDel="00000000" w:rsidR="00000000" w:rsidRPr="00000000">
        <w:rPr>
          <w:i w:val="1"/>
          <w:highlight w:val="yellow"/>
          <w:rtl w:val="0"/>
        </w:rPr>
        <w:t xml:space="preserve">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Mockup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Ricerca </w:t>
      </w:r>
      <w:r w:rsidDel="00000000" w:rsidR="00000000" w:rsidRPr="00000000">
        <w:rPr>
          <w:i w:val="1"/>
          <w:highlight w:val="yellow"/>
          <w:rtl w:val="0"/>
        </w:rPr>
        <w:t xml:space="preserve">Componenti tecnologiche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VM (</w:t>
      </w:r>
      <w:r w:rsidDel="00000000" w:rsidR="00000000" w:rsidRPr="00000000">
        <w:rPr>
          <w:highlight w:val="yellow"/>
          <w:rtl w:val="0"/>
        </w:rPr>
        <w:t xml:space="preserve">per demo laravel+vue)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Codifica </w:t>
      </w:r>
      <w:r w:rsidDel="00000000" w:rsidR="00000000" w:rsidRPr="00000000">
        <w:rPr>
          <w:i w:val="1"/>
          <w:highlight w:val="yellow"/>
          <w:rtl w:val="0"/>
        </w:rPr>
        <w:t xml:space="preserve">Battitore-libero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MATTEO MISEROTTI</w:t>
      </w:r>
      <w:r w:rsidDel="00000000" w:rsidR="00000000" w:rsidRPr="00000000">
        <w:rPr>
          <w:rtl w:val="0"/>
        </w:rPr>
        <w:t xml:space="preserve"> (Web Developer):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Controllo </w:t>
      </w:r>
      <w:r w:rsidDel="00000000" w:rsidR="00000000" w:rsidRPr="00000000">
        <w:rPr>
          <w:i w:val="1"/>
          <w:highlight w:val="green"/>
          <w:rtl w:val="0"/>
        </w:rPr>
        <w:t xml:space="preserve">Documento di analisi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Aiuto </w:t>
      </w:r>
      <w:r w:rsidDel="00000000" w:rsidR="00000000" w:rsidRPr="00000000">
        <w:rPr>
          <w:i w:val="1"/>
          <w:highlight w:val="green"/>
          <w:rtl w:val="0"/>
        </w:rPr>
        <w:t xml:space="preserve">Organigramma aziendale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Creazione </w:t>
      </w:r>
      <w:r w:rsidDel="00000000" w:rsidR="00000000" w:rsidRPr="00000000">
        <w:rPr>
          <w:i w:val="1"/>
          <w:highlight w:val="yellow"/>
          <w:rtl w:val="0"/>
        </w:rPr>
        <w:t xml:space="preserve">Tabella concettuale + Flat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Scrittura </w:t>
      </w:r>
      <w:r w:rsidDel="00000000" w:rsidR="00000000" w:rsidRPr="00000000">
        <w:rPr>
          <w:i w:val="1"/>
          <w:highlight w:val="green"/>
          <w:rtl w:val="0"/>
        </w:rPr>
        <w:t xml:space="preserve">CPM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Creazione </w:t>
      </w:r>
      <w:r w:rsidDel="00000000" w:rsidR="00000000" w:rsidRPr="00000000">
        <w:rPr>
          <w:i w:val="1"/>
          <w:highlight w:val="green"/>
          <w:rtl w:val="0"/>
        </w:rPr>
        <w:t xml:space="preserve">Gantt Iniziale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Salvataggio </w:t>
      </w:r>
      <w:r w:rsidDel="00000000" w:rsidR="00000000" w:rsidRPr="00000000">
        <w:rPr>
          <w:i w:val="1"/>
          <w:highlight w:val="green"/>
          <w:rtl w:val="0"/>
        </w:rPr>
        <w:t xml:space="preserve">attività dei singoli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Aiuto </w:t>
      </w:r>
      <w:r w:rsidDel="00000000" w:rsidR="00000000" w:rsidRPr="00000000">
        <w:rPr>
          <w:i w:val="1"/>
          <w:highlight w:val="yellow"/>
          <w:rtl w:val="0"/>
        </w:rPr>
        <w:t xml:space="preserve">DB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Aiuto </w:t>
      </w:r>
      <w:r w:rsidDel="00000000" w:rsidR="00000000" w:rsidRPr="00000000">
        <w:rPr>
          <w:i w:val="1"/>
          <w:highlight w:val="yellow"/>
          <w:rtl w:val="0"/>
        </w:rPr>
        <w:t xml:space="preserve">Popolamento DB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Codifica </w:t>
      </w:r>
      <w:r w:rsidDel="00000000" w:rsidR="00000000" w:rsidRPr="00000000">
        <w:rPr>
          <w:i w:val="1"/>
          <w:highlight w:val="yellow"/>
          <w:rtl w:val="0"/>
        </w:rPr>
        <w:t xml:space="preserve">Diacono/Sacerdote </w:t>
      </w:r>
      <w:r w:rsidDel="00000000" w:rsidR="00000000" w:rsidRPr="00000000">
        <w:rPr>
          <w:highlight w:val="yellow"/>
          <w:rtl w:val="0"/>
        </w:rPr>
        <w:t xml:space="preserve">e </w:t>
      </w:r>
      <w:r w:rsidDel="00000000" w:rsidR="00000000" w:rsidRPr="00000000">
        <w:rPr>
          <w:i w:val="1"/>
          <w:highlight w:val="yellow"/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(+ versioning)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Aiuto </w:t>
      </w:r>
      <w:r w:rsidDel="00000000" w:rsidR="00000000" w:rsidRPr="00000000">
        <w:rPr>
          <w:i w:val="1"/>
          <w:highlight w:val="green"/>
          <w:rtl w:val="0"/>
        </w:rPr>
        <w:t xml:space="preserve">Gantt Finale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