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60898" w14:textId="4FE47302" w:rsidR="005F6B4B" w:rsidRPr="003908C6" w:rsidRDefault="00000000">
      <w:pPr>
        <w:pStyle w:val="1"/>
        <w:rPr>
          <w:b/>
          <w:bCs/>
          <w:lang w:val="ru-RU"/>
        </w:rPr>
      </w:pPr>
      <w:bookmarkStart w:id="0" w:name="лекция-6.-циклы-в-c"/>
      <w:r w:rsidRPr="003908C6">
        <w:rPr>
          <w:b/>
          <w:bCs/>
          <w:lang w:val="ru-RU"/>
        </w:rPr>
        <w:t>6. Циклы</w:t>
      </w:r>
    </w:p>
    <w:p w14:paraId="76B4763F" w14:textId="77777777" w:rsidR="005F6B4B" w:rsidRPr="003908C6" w:rsidRDefault="00000000">
      <w:pPr>
        <w:pStyle w:val="2"/>
        <w:rPr>
          <w:b/>
          <w:bCs/>
          <w:lang w:val="ru-RU"/>
        </w:rPr>
      </w:pPr>
      <w:bookmarkStart w:id="1" w:name="что-такое-цикл"/>
      <w:r w:rsidRPr="003908C6">
        <w:rPr>
          <w:b/>
          <w:bCs/>
          <w:lang w:val="ru-RU"/>
        </w:rPr>
        <w:t>1. Что такое цикл?</w:t>
      </w:r>
    </w:p>
    <w:p w14:paraId="04295696" w14:textId="77777777" w:rsidR="005F6B4B" w:rsidRPr="003908C6" w:rsidRDefault="00000000">
      <w:pPr>
        <w:pStyle w:val="FirstParagraph"/>
        <w:rPr>
          <w:lang w:val="ru-RU"/>
        </w:rPr>
      </w:pPr>
      <w:r w:rsidRPr="003908C6">
        <w:rPr>
          <w:b/>
          <w:bCs/>
          <w:lang w:val="ru-RU"/>
        </w:rPr>
        <w:t>Определение:</w:t>
      </w:r>
      <w:r w:rsidRPr="003908C6">
        <w:rPr>
          <w:lang w:val="ru-RU"/>
        </w:rPr>
        <w:t xml:space="preserve"> Цикл — это конструкция в языке программирования, которая позволяет повторять выполнение блока кода несколько раз.</w:t>
      </w:r>
    </w:p>
    <w:p w14:paraId="40EB6A2B" w14:textId="42325806" w:rsidR="005F6B4B" w:rsidRPr="003908C6" w:rsidRDefault="00000000">
      <w:pPr>
        <w:pStyle w:val="a0"/>
        <w:rPr>
          <w:lang w:val="ru-RU"/>
        </w:rPr>
      </w:pPr>
      <w:r w:rsidRPr="003908C6">
        <w:rPr>
          <w:lang w:val="ru-RU"/>
        </w:rPr>
        <w:t xml:space="preserve">В жизни мы часто сталкиваемся с циклами: </w:t>
      </w:r>
      <w:r w:rsidR="003908C6">
        <w:rPr>
          <w:lang w:val="ru-RU"/>
        </w:rPr>
        <w:br/>
      </w:r>
      <w:r w:rsidRPr="003908C6">
        <w:rPr>
          <w:lang w:val="ru-RU"/>
        </w:rPr>
        <w:t xml:space="preserve">- Каждый день мы просыпаемся, завтракаем и идём на учёбу (повторяющееся действие). - Кассир в магазине обслуживает покупателей до тех пор, пока они есть в очереди. </w:t>
      </w:r>
      <w:r w:rsidR="003908C6">
        <w:rPr>
          <w:lang w:val="ru-RU"/>
        </w:rPr>
        <w:br/>
      </w:r>
      <w:r w:rsidRPr="003908C6">
        <w:rPr>
          <w:lang w:val="ru-RU"/>
        </w:rPr>
        <w:t>- Компьютер проверяет новые сообщения, пока работает интернет.</w:t>
      </w:r>
    </w:p>
    <w:p w14:paraId="2254DDDF" w14:textId="77777777" w:rsidR="005F6B4B" w:rsidRPr="003908C6" w:rsidRDefault="00000000">
      <w:pPr>
        <w:pStyle w:val="a0"/>
        <w:rPr>
          <w:lang w:val="ru-RU"/>
        </w:rPr>
      </w:pPr>
      <w:r w:rsidRPr="003908C6">
        <w:rPr>
          <w:lang w:val="ru-RU"/>
        </w:rPr>
        <w:t xml:space="preserve">Точно так же в программировании: когда нужно </w:t>
      </w:r>
      <w:r w:rsidRPr="003908C6">
        <w:rPr>
          <w:b/>
          <w:bCs/>
          <w:lang w:val="ru-RU"/>
        </w:rPr>
        <w:t>многократно повторять одни и те же действия</w:t>
      </w:r>
      <w:r w:rsidRPr="003908C6">
        <w:rPr>
          <w:lang w:val="ru-RU"/>
        </w:rPr>
        <w:t>, мы используем циклы.</w:t>
      </w:r>
    </w:p>
    <w:p w14:paraId="2CD07D38" w14:textId="20B0A685" w:rsidR="005F6B4B" w:rsidRDefault="005F6B4B"/>
    <w:p w14:paraId="55609294" w14:textId="77777777" w:rsidR="005F6B4B" w:rsidRPr="003908C6" w:rsidRDefault="00000000">
      <w:pPr>
        <w:pStyle w:val="2"/>
        <w:rPr>
          <w:b/>
          <w:bCs/>
          <w:lang w:val="ru-RU"/>
        </w:rPr>
      </w:pPr>
      <w:bookmarkStart w:id="2" w:name="виды-циклов-в-c"/>
      <w:bookmarkEnd w:id="1"/>
      <w:r w:rsidRPr="003908C6">
        <w:rPr>
          <w:b/>
          <w:bCs/>
          <w:lang w:val="ru-RU"/>
        </w:rPr>
        <w:t xml:space="preserve">2. Виды циклов в </w:t>
      </w:r>
      <w:r w:rsidRPr="003908C6">
        <w:rPr>
          <w:b/>
          <w:bCs/>
        </w:rPr>
        <w:t>C</w:t>
      </w:r>
    </w:p>
    <w:p w14:paraId="74E40B4F" w14:textId="77777777" w:rsidR="005F6B4B" w:rsidRPr="003908C6" w:rsidRDefault="00000000">
      <w:pPr>
        <w:pStyle w:val="3"/>
        <w:rPr>
          <w:b/>
          <w:bCs/>
          <w:lang w:val="ru-RU"/>
        </w:rPr>
      </w:pPr>
      <w:bookmarkStart w:id="3" w:name="цикл-for"/>
      <w:r w:rsidRPr="003908C6">
        <w:rPr>
          <w:b/>
          <w:bCs/>
          <w:lang w:val="ru-RU"/>
        </w:rPr>
        <w:t xml:space="preserve">2.1 Цикл </w:t>
      </w:r>
      <w:r w:rsidRPr="003908C6">
        <w:rPr>
          <w:rStyle w:val="VerbatimChar"/>
          <w:b/>
          <w:bCs/>
        </w:rPr>
        <w:t>for</w:t>
      </w:r>
    </w:p>
    <w:p w14:paraId="78700FE7" w14:textId="1D5AD577" w:rsidR="005F6B4B" w:rsidRPr="003908C6" w:rsidRDefault="003908C6" w:rsidP="003908C6">
      <w:pPr>
        <w:pStyle w:val="FirstParagraph"/>
        <w:rPr>
          <w:lang w:val="ru-RU"/>
        </w:rPr>
      </w:pPr>
      <w:r w:rsidRPr="003908C6">
        <w:rPr>
          <w:b/>
          <w:bCs/>
          <w:lang w:val="ru-RU"/>
        </w:rPr>
        <w:t>И</w:t>
      </w:r>
      <w:r w:rsidR="00000000" w:rsidRPr="003908C6">
        <w:rPr>
          <w:b/>
          <w:bCs/>
          <w:lang w:val="ru-RU"/>
        </w:rPr>
        <w:t>спользовать</w:t>
      </w:r>
      <w:r>
        <w:rPr>
          <w:b/>
          <w:bCs/>
          <w:lang w:val="ru-RU"/>
        </w:rPr>
        <w:t>, к</w:t>
      </w:r>
      <w:r w:rsidR="00000000" w:rsidRPr="003908C6">
        <w:rPr>
          <w:lang w:val="ru-RU"/>
        </w:rPr>
        <w:t xml:space="preserve">огда известно, </w:t>
      </w:r>
      <w:r w:rsidR="00000000" w:rsidRPr="003908C6">
        <w:rPr>
          <w:b/>
          <w:bCs/>
          <w:lang w:val="ru-RU"/>
        </w:rPr>
        <w:t>сколько раз</w:t>
      </w:r>
      <w:r w:rsidR="00000000" w:rsidRPr="003908C6">
        <w:rPr>
          <w:lang w:val="ru-RU"/>
        </w:rPr>
        <w:t xml:space="preserve"> нужно выполнить действия</w:t>
      </w:r>
      <w:r>
        <w:rPr>
          <w:lang w:val="ru-RU"/>
        </w:rPr>
        <w:t xml:space="preserve">. </w:t>
      </w:r>
      <w:r w:rsidR="00000000" w:rsidRPr="003908C6">
        <w:rPr>
          <w:b/>
          <w:bCs/>
          <w:lang w:val="ru-RU"/>
        </w:rPr>
        <w:t>Синтаксис:</w:t>
      </w:r>
    </w:p>
    <w:p w14:paraId="7E1F1A68" w14:textId="77777777" w:rsidR="005F6B4B" w:rsidRPr="003908C6" w:rsidRDefault="00000000">
      <w:pPr>
        <w:pStyle w:val="SourceCode"/>
        <w:rPr>
          <w:color w:val="156082" w:themeColor="accent1"/>
          <w:lang w:val="ru-RU"/>
        </w:rPr>
      </w:pPr>
      <w:r w:rsidRPr="003908C6">
        <w:rPr>
          <w:rStyle w:val="KeywordTok"/>
          <w:color w:val="156082" w:themeColor="accent1"/>
        </w:rPr>
        <w:t>for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OperatorTok"/>
          <w:color w:val="156082" w:themeColor="accent1"/>
          <w:lang w:val="ru-RU"/>
        </w:rPr>
        <w:t>(</w:t>
      </w:r>
      <w:r w:rsidRPr="003908C6">
        <w:rPr>
          <w:rStyle w:val="NormalTok"/>
          <w:color w:val="156082" w:themeColor="accent1"/>
          <w:lang w:val="ru-RU"/>
        </w:rPr>
        <w:t>начало</w:t>
      </w:r>
      <w:r w:rsidRPr="003908C6">
        <w:rPr>
          <w:rStyle w:val="OperatorTok"/>
          <w:color w:val="156082" w:themeColor="accent1"/>
          <w:lang w:val="ru-RU"/>
        </w:rPr>
        <w:t>;</w:t>
      </w:r>
      <w:r w:rsidRPr="003908C6">
        <w:rPr>
          <w:rStyle w:val="NormalTok"/>
          <w:color w:val="156082" w:themeColor="accent1"/>
          <w:lang w:val="ru-RU"/>
        </w:rPr>
        <w:t xml:space="preserve"> условие</w:t>
      </w:r>
      <w:r w:rsidRPr="003908C6">
        <w:rPr>
          <w:rStyle w:val="OperatorTok"/>
          <w:color w:val="156082" w:themeColor="accent1"/>
          <w:lang w:val="ru-RU"/>
        </w:rPr>
        <w:t>;</w:t>
      </w:r>
      <w:r w:rsidRPr="003908C6">
        <w:rPr>
          <w:rStyle w:val="NormalTok"/>
          <w:color w:val="156082" w:themeColor="accent1"/>
          <w:lang w:val="ru-RU"/>
        </w:rPr>
        <w:t xml:space="preserve"> изменение</w:t>
      </w:r>
      <w:r w:rsidRPr="003908C6">
        <w:rPr>
          <w:rStyle w:val="OperatorTok"/>
          <w:color w:val="156082" w:themeColor="accent1"/>
          <w:lang w:val="ru-RU"/>
        </w:rPr>
        <w:t>)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OperatorTok"/>
          <w:color w:val="156082" w:themeColor="accent1"/>
          <w:lang w:val="ru-RU"/>
        </w:rPr>
        <w:t>{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NormalTok"/>
          <w:color w:val="156082" w:themeColor="accent1"/>
          <w:lang w:val="ru-RU"/>
        </w:rPr>
        <w:t xml:space="preserve">    </w:t>
      </w:r>
      <w:r w:rsidRPr="003908C6">
        <w:rPr>
          <w:rStyle w:val="CommentTok"/>
          <w:color w:val="156082" w:themeColor="accent1"/>
          <w:lang w:val="ru-RU"/>
        </w:rPr>
        <w:t>// повторяющийся код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OperatorTok"/>
          <w:color w:val="156082" w:themeColor="accent1"/>
          <w:lang w:val="ru-RU"/>
        </w:rPr>
        <w:t>}</w:t>
      </w:r>
    </w:p>
    <w:p w14:paraId="0A4513FA" w14:textId="77777777" w:rsidR="005F6B4B" w:rsidRPr="003908C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908C6">
        <w:rPr>
          <w:b/>
          <w:bCs/>
          <w:lang w:val="ru-RU"/>
        </w:rPr>
        <w:t>начало</w:t>
      </w:r>
      <w:r w:rsidRPr="003908C6">
        <w:rPr>
          <w:lang w:val="ru-RU"/>
        </w:rPr>
        <w:t xml:space="preserve"> — инициализация счётчика (например, </w:t>
      </w:r>
      <w:r>
        <w:rPr>
          <w:rStyle w:val="VerbatimChar"/>
        </w:rPr>
        <w:t>int</w:t>
      </w:r>
      <w:r w:rsidRPr="003908C6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i</w:t>
      </w:r>
      <w:proofErr w:type="spellEnd"/>
      <w:r w:rsidRPr="003908C6">
        <w:rPr>
          <w:rStyle w:val="VerbatimChar"/>
          <w:lang w:val="ru-RU"/>
        </w:rPr>
        <w:t xml:space="preserve"> = 0</w:t>
      </w:r>
      <w:r w:rsidRPr="003908C6">
        <w:rPr>
          <w:lang w:val="ru-RU"/>
        </w:rPr>
        <w:t>).</w:t>
      </w:r>
    </w:p>
    <w:p w14:paraId="171C0B9B" w14:textId="77777777" w:rsidR="005F6B4B" w:rsidRPr="003908C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908C6">
        <w:rPr>
          <w:b/>
          <w:bCs/>
          <w:lang w:val="ru-RU"/>
        </w:rPr>
        <w:t>условие</w:t>
      </w:r>
      <w:r w:rsidRPr="003908C6">
        <w:rPr>
          <w:lang w:val="ru-RU"/>
        </w:rPr>
        <w:t xml:space="preserve"> — пока условие истинно, цикл выполняется.</w:t>
      </w:r>
    </w:p>
    <w:p w14:paraId="29F5EC1D" w14:textId="77777777" w:rsidR="005F6B4B" w:rsidRPr="003908C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908C6">
        <w:rPr>
          <w:b/>
          <w:bCs/>
          <w:lang w:val="ru-RU"/>
        </w:rPr>
        <w:t>изменение</w:t>
      </w:r>
      <w:r w:rsidRPr="003908C6">
        <w:rPr>
          <w:lang w:val="ru-RU"/>
        </w:rPr>
        <w:t xml:space="preserve"> — шаг изменения счётчика (например, </w:t>
      </w:r>
      <w:proofErr w:type="spellStart"/>
      <w:r>
        <w:rPr>
          <w:rStyle w:val="VerbatimChar"/>
        </w:rPr>
        <w:t>i</w:t>
      </w:r>
      <w:proofErr w:type="spellEnd"/>
      <w:r w:rsidRPr="003908C6">
        <w:rPr>
          <w:rStyle w:val="VerbatimChar"/>
          <w:lang w:val="ru-RU"/>
        </w:rPr>
        <w:t>++</w:t>
      </w:r>
      <w:r w:rsidRPr="003908C6">
        <w:rPr>
          <w:lang w:val="ru-RU"/>
        </w:rPr>
        <w:t>).</w:t>
      </w:r>
    </w:p>
    <w:p w14:paraId="5A6FCDDB" w14:textId="77777777" w:rsidR="005F6B4B" w:rsidRPr="003908C6" w:rsidRDefault="00000000">
      <w:pPr>
        <w:pStyle w:val="FirstParagraph"/>
        <w:rPr>
          <w:lang w:val="ru-RU"/>
        </w:rPr>
      </w:pPr>
      <w:r w:rsidRPr="003908C6">
        <w:rPr>
          <w:b/>
          <w:bCs/>
          <w:lang w:val="ru-RU"/>
        </w:rPr>
        <w:t>Пример:</w:t>
      </w:r>
      <w:r w:rsidRPr="003908C6">
        <w:rPr>
          <w:lang w:val="ru-RU"/>
        </w:rPr>
        <w:t xml:space="preserve"> вывести числа от 1 до 5</w:t>
      </w:r>
    </w:p>
    <w:p w14:paraId="0E3922AD" w14:textId="77777777" w:rsidR="005F6B4B" w:rsidRPr="003908C6" w:rsidRDefault="00000000">
      <w:pPr>
        <w:pStyle w:val="SourceCode"/>
        <w:rPr>
          <w:color w:val="156082" w:themeColor="accent1"/>
        </w:rPr>
      </w:pPr>
      <w:r w:rsidRPr="003908C6">
        <w:rPr>
          <w:rStyle w:val="KeywordTok"/>
          <w:color w:val="156082" w:themeColor="accent1"/>
        </w:rPr>
        <w:t>for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OperatorTok"/>
          <w:color w:val="156082" w:themeColor="accent1"/>
        </w:rPr>
        <w:t>(</w:t>
      </w:r>
      <w:r w:rsidRPr="003908C6">
        <w:rPr>
          <w:rStyle w:val="DataTypeTok"/>
          <w:color w:val="156082" w:themeColor="accent1"/>
        </w:rPr>
        <w:t>int</w:t>
      </w:r>
      <w:r w:rsidRPr="003908C6">
        <w:rPr>
          <w:rStyle w:val="NormalTok"/>
          <w:color w:val="156082" w:themeColor="accent1"/>
        </w:rPr>
        <w:t xml:space="preserve"> </w:t>
      </w:r>
      <w:proofErr w:type="spellStart"/>
      <w:r w:rsidRPr="003908C6">
        <w:rPr>
          <w:rStyle w:val="NormalTok"/>
          <w:color w:val="156082" w:themeColor="accent1"/>
        </w:rPr>
        <w:t>i</w:t>
      </w:r>
      <w:proofErr w:type="spellEnd"/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OperatorTok"/>
          <w:color w:val="156082" w:themeColor="accent1"/>
        </w:rPr>
        <w:t>=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DecValTok"/>
          <w:color w:val="156082" w:themeColor="accent1"/>
        </w:rPr>
        <w:t>1</w:t>
      </w:r>
      <w:r w:rsidRPr="003908C6">
        <w:rPr>
          <w:rStyle w:val="OperatorTok"/>
          <w:color w:val="156082" w:themeColor="accent1"/>
        </w:rPr>
        <w:t>;</w:t>
      </w:r>
      <w:r w:rsidRPr="003908C6">
        <w:rPr>
          <w:rStyle w:val="NormalTok"/>
          <w:color w:val="156082" w:themeColor="accent1"/>
        </w:rPr>
        <w:t xml:space="preserve"> i </w:t>
      </w:r>
      <w:r w:rsidRPr="003908C6">
        <w:rPr>
          <w:rStyle w:val="OperatorTok"/>
          <w:color w:val="156082" w:themeColor="accent1"/>
        </w:rPr>
        <w:t>&lt;=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DecValTok"/>
          <w:color w:val="156082" w:themeColor="accent1"/>
        </w:rPr>
        <w:t>5</w:t>
      </w:r>
      <w:r w:rsidRPr="003908C6">
        <w:rPr>
          <w:rStyle w:val="OperatorTok"/>
          <w:color w:val="156082" w:themeColor="accent1"/>
        </w:rPr>
        <w:t>;</w:t>
      </w:r>
      <w:r w:rsidRPr="003908C6">
        <w:rPr>
          <w:rStyle w:val="NormalTok"/>
          <w:color w:val="156082" w:themeColor="accent1"/>
        </w:rPr>
        <w:t xml:space="preserve"> i</w:t>
      </w:r>
      <w:r w:rsidRPr="003908C6">
        <w:rPr>
          <w:rStyle w:val="OperatorTok"/>
          <w:color w:val="156082" w:themeColor="accent1"/>
        </w:rPr>
        <w:t>++)</w:t>
      </w:r>
      <w:r w:rsidRPr="003908C6">
        <w:rPr>
          <w:color w:val="156082" w:themeColor="accent1"/>
        </w:rPr>
        <w:br/>
      </w:r>
      <w:r w:rsidRPr="003908C6">
        <w:rPr>
          <w:rStyle w:val="OperatorTok"/>
          <w:color w:val="156082" w:themeColor="accent1"/>
        </w:rPr>
        <w:t>{</w:t>
      </w:r>
      <w:r w:rsidRPr="003908C6">
        <w:rPr>
          <w:color w:val="156082" w:themeColor="accent1"/>
        </w:rPr>
        <w:br/>
      </w:r>
      <w:r w:rsidRPr="003908C6">
        <w:rPr>
          <w:rStyle w:val="NormalTok"/>
          <w:color w:val="156082" w:themeColor="accent1"/>
        </w:rPr>
        <w:t xml:space="preserve">    Console</w:t>
      </w:r>
      <w:r w:rsidRPr="003908C6">
        <w:rPr>
          <w:rStyle w:val="OperatorTok"/>
          <w:color w:val="156082" w:themeColor="accent1"/>
        </w:rPr>
        <w:t>.</w:t>
      </w:r>
      <w:r w:rsidRPr="003908C6">
        <w:rPr>
          <w:rStyle w:val="FunctionTok"/>
          <w:color w:val="156082" w:themeColor="accent1"/>
        </w:rPr>
        <w:t>WriteLine</w:t>
      </w:r>
      <w:r w:rsidRPr="003908C6">
        <w:rPr>
          <w:rStyle w:val="OperatorTok"/>
          <w:color w:val="156082" w:themeColor="accent1"/>
        </w:rPr>
        <w:t>(</w:t>
      </w:r>
      <w:r w:rsidRPr="003908C6">
        <w:rPr>
          <w:rStyle w:val="StringTok"/>
          <w:color w:val="156082" w:themeColor="accent1"/>
        </w:rPr>
        <w:t>"Число: "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OperatorTok"/>
          <w:color w:val="156082" w:themeColor="accent1"/>
        </w:rPr>
        <w:t>+</w:t>
      </w:r>
      <w:r w:rsidRPr="003908C6">
        <w:rPr>
          <w:rStyle w:val="NormalTok"/>
          <w:color w:val="156082" w:themeColor="accent1"/>
        </w:rPr>
        <w:t xml:space="preserve"> i</w:t>
      </w:r>
      <w:r w:rsidRPr="003908C6">
        <w:rPr>
          <w:rStyle w:val="OperatorTok"/>
          <w:color w:val="156082" w:themeColor="accent1"/>
        </w:rPr>
        <w:t>);</w:t>
      </w:r>
      <w:r w:rsidRPr="003908C6">
        <w:rPr>
          <w:color w:val="156082" w:themeColor="accent1"/>
        </w:rPr>
        <w:br/>
      </w:r>
      <w:r w:rsidRPr="003908C6">
        <w:rPr>
          <w:rStyle w:val="OperatorTok"/>
          <w:color w:val="156082" w:themeColor="accent1"/>
        </w:rPr>
        <w:t>}</w:t>
      </w:r>
    </w:p>
    <w:p w14:paraId="40F411B4" w14:textId="77777777" w:rsidR="005F6B4B" w:rsidRPr="003908C6" w:rsidRDefault="00000000">
      <w:pPr>
        <w:pStyle w:val="FirstParagraph"/>
        <w:rPr>
          <w:lang w:val="ru-RU"/>
        </w:rPr>
      </w:pPr>
      <w:r w:rsidRPr="003908C6">
        <w:rPr>
          <w:b/>
          <w:bCs/>
          <w:lang w:val="ru-RU"/>
        </w:rPr>
        <w:t>Схема:</w:t>
      </w:r>
    </w:p>
    <w:p w14:paraId="6E57EB79" w14:textId="77777777" w:rsidR="005F6B4B" w:rsidRPr="003908C6" w:rsidRDefault="00000000">
      <w:pPr>
        <w:pStyle w:val="SourceCode"/>
        <w:rPr>
          <w:lang w:val="ru-RU"/>
        </w:rPr>
      </w:pPr>
      <w:r w:rsidRPr="003908C6">
        <w:rPr>
          <w:rStyle w:val="VerbatimChar"/>
          <w:lang w:val="ru-RU"/>
        </w:rPr>
        <w:t>Начало → Проверка условия → Да → Выполнить тело → Изменить счётчик → Проверка снова</w:t>
      </w:r>
      <w:r w:rsidRPr="003908C6">
        <w:rPr>
          <w:lang w:val="ru-RU"/>
        </w:rPr>
        <w:br/>
      </w:r>
      <w:r w:rsidRPr="003908C6">
        <w:rPr>
          <w:rStyle w:val="VerbatimChar"/>
          <w:lang w:val="ru-RU"/>
        </w:rPr>
        <w:t xml:space="preserve">                           ↓</w:t>
      </w:r>
      <w:r w:rsidRPr="003908C6">
        <w:rPr>
          <w:lang w:val="ru-RU"/>
        </w:rPr>
        <w:br/>
      </w:r>
      <w:r w:rsidRPr="003908C6">
        <w:rPr>
          <w:rStyle w:val="VerbatimChar"/>
          <w:lang w:val="ru-RU"/>
        </w:rPr>
        <w:t xml:space="preserve">                           Нет → Выход из цикла</w:t>
      </w:r>
    </w:p>
    <w:p w14:paraId="3DF16CEE" w14:textId="5EEC0CB7" w:rsidR="005F6B4B" w:rsidRDefault="005F6B4B"/>
    <w:p w14:paraId="71ECB68E" w14:textId="77777777" w:rsidR="005F6B4B" w:rsidRPr="003908C6" w:rsidRDefault="00000000">
      <w:pPr>
        <w:pStyle w:val="3"/>
        <w:rPr>
          <w:b/>
          <w:bCs/>
          <w:lang w:val="ru-RU"/>
        </w:rPr>
      </w:pPr>
      <w:bookmarkStart w:id="4" w:name="цикл-while"/>
      <w:bookmarkEnd w:id="3"/>
      <w:r w:rsidRPr="003908C6">
        <w:rPr>
          <w:b/>
          <w:bCs/>
          <w:lang w:val="ru-RU"/>
        </w:rPr>
        <w:lastRenderedPageBreak/>
        <w:t xml:space="preserve">2.2 Цикл </w:t>
      </w:r>
      <w:r w:rsidRPr="003908C6">
        <w:rPr>
          <w:rStyle w:val="VerbatimChar"/>
          <w:b/>
          <w:bCs/>
        </w:rPr>
        <w:t>while</w:t>
      </w:r>
    </w:p>
    <w:p w14:paraId="21246C76" w14:textId="7D346AA4" w:rsidR="005F6B4B" w:rsidRPr="003908C6" w:rsidRDefault="003908C6">
      <w:pPr>
        <w:pStyle w:val="FirstParagraph"/>
        <w:rPr>
          <w:lang w:val="ru-RU"/>
        </w:rPr>
      </w:pPr>
      <w:r w:rsidRPr="003908C6">
        <w:rPr>
          <w:b/>
          <w:bCs/>
          <w:lang w:val="ru-RU"/>
        </w:rPr>
        <w:t>И</w:t>
      </w:r>
      <w:r w:rsidR="00000000" w:rsidRPr="003908C6">
        <w:rPr>
          <w:b/>
          <w:bCs/>
          <w:lang w:val="ru-RU"/>
        </w:rPr>
        <w:t>спользовать</w:t>
      </w:r>
      <w:r>
        <w:rPr>
          <w:b/>
          <w:bCs/>
          <w:lang w:val="ru-RU"/>
        </w:rPr>
        <w:t>, к</w:t>
      </w:r>
      <w:r w:rsidR="00000000" w:rsidRPr="003908C6">
        <w:rPr>
          <w:lang w:val="ru-RU"/>
        </w:rPr>
        <w:t xml:space="preserve">огда </w:t>
      </w:r>
      <w:r w:rsidR="00000000" w:rsidRPr="003908C6">
        <w:rPr>
          <w:b/>
          <w:bCs/>
          <w:lang w:val="ru-RU"/>
        </w:rPr>
        <w:t>неизвестно заранее</w:t>
      </w:r>
      <w:r w:rsidR="00000000" w:rsidRPr="003908C6">
        <w:rPr>
          <w:lang w:val="ru-RU"/>
        </w:rPr>
        <w:t>, сколько раз нужно повторять действия, и проверка условия идёт в начале.</w:t>
      </w:r>
    </w:p>
    <w:p w14:paraId="0D619C8C" w14:textId="77777777" w:rsidR="005F6B4B" w:rsidRPr="003908C6" w:rsidRDefault="00000000">
      <w:pPr>
        <w:pStyle w:val="a0"/>
        <w:rPr>
          <w:lang w:val="ru-RU"/>
        </w:rPr>
      </w:pPr>
      <w:r w:rsidRPr="003908C6">
        <w:rPr>
          <w:b/>
          <w:bCs/>
          <w:lang w:val="ru-RU"/>
        </w:rPr>
        <w:t>Синтаксис:</w:t>
      </w:r>
    </w:p>
    <w:p w14:paraId="74BF6ABE" w14:textId="77777777" w:rsidR="005F6B4B" w:rsidRPr="003908C6" w:rsidRDefault="00000000">
      <w:pPr>
        <w:pStyle w:val="SourceCode"/>
        <w:rPr>
          <w:color w:val="156082" w:themeColor="accent1"/>
          <w:lang w:val="ru-RU"/>
        </w:rPr>
      </w:pPr>
      <w:r w:rsidRPr="003908C6">
        <w:rPr>
          <w:rStyle w:val="KeywordTok"/>
          <w:color w:val="156082" w:themeColor="accent1"/>
        </w:rPr>
        <w:t>while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OperatorTok"/>
          <w:color w:val="156082" w:themeColor="accent1"/>
          <w:lang w:val="ru-RU"/>
        </w:rPr>
        <w:t>(</w:t>
      </w:r>
      <w:r w:rsidRPr="003908C6">
        <w:rPr>
          <w:rStyle w:val="NormalTok"/>
          <w:color w:val="156082" w:themeColor="accent1"/>
          <w:lang w:val="ru-RU"/>
        </w:rPr>
        <w:t>условие</w:t>
      </w:r>
      <w:r w:rsidRPr="003908C6">
        <w:rPr>
          <w:rStyle w:val="OperatorTok"/>
          <w:color w:val="156082" w:themeColor="accent1"/>
          <w:lang w:val="ru-RU"/>
        </w:rPr>
        <w:t>)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OperatorTok"/>
          <w:color w:val="156082" w:themeColor="accent1"/>
          <w:lang w:val="ru-RU"/>
        </w:rPr>
        <w:t>{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NormalTok"/>
          <w:color w:val="156082" w:themeColor="accent1"/>
          <w:lang w:val="ru-RU"/>
        </w:rPr>
        <w:t xml:space="preserve">    </w:t>
      </w:r>
      <w:r w:rsidRPr="003908C6">
        <w:rPr>
          <w:rStyle w:val="CommentTok"/>
          <w:color w:val="156082" w:themeColor="accent1"/>
          <w:lang w:val="ru-RU"/>
        </w:rPr>
        <w:t>// повторяющийся код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OperatorTok"/>
          <w:color w:val="156082" w:themeColor="accent1"/>
          <w:lang w:val="ru-RU"/>
        </w:rPr>
        <w:t>}</w:t>
      </w:r>
    </w:p>
    <w:p w14:paraId="6E6EEA97" w14:textId="77777777" w:rsidR="005F6B4B" w:rsidRPr="003908C6" w:rsidRDefault="00000000">
      <w:pPr>
        <w:pStyle w:val="FirstParagraph"/>
        <w:rPr>
          <w:lang w:val="ru-RU"/>
        </w:rPr>
      </w:pPr>
      <w:r w:rsidRPr="003908C6">
        <w:rPr>
          <w:b/>
          <w:bCs/>
          <w:lang w:val="ru-RU"/>
        </w:rPr>
        <w:t>Пример:</w:t>
      </w:r>
      <w:r w:rsidRPr="003908C6">
        <w:rPr>
          <w:lang w:val="ru-RU"/>
        </w:rPr>
        <w:t xml:space="preserve"> пользователь вводит число, пока не введёт </w:t>
      </w:r>
      <w:r w:rsidRPr="003908C6">
        <w:rPr>
          <w:rStyle w:val="VerbatimChar"/>
          <w:lang w:val="ru-RU"/>
        </w:rPr>
        <w:t>0</w:t>
      </w:r>
    </w:p>
    <w:p w14:paraId="302A8E87" w14:textId="77777777" w:rsidR="005F6B4B" w:rsidRPr="003908C6" w:rsidRDefault="00000000">
      <w:pPr>
        <w:pStyle w:val="SourceCode"/>
        <w:rPr>
          <w:color w:val="156082" w:themeColor="accent1"/>
          <w:lang w:val="ru-RU"/>
        </w:rPr>
      </w:pPr>
      <w:r w:rsidRPr="003908C6">
        <w:rPr>
          <w:rStyle w:val="DataTypeTok"/>
          <w:color w:val="156082" w:themeColor="accent1"/>
        </w:rPr>
        <w:t>int</w:t>
      </w:r>
      <w:r w:rsidRPr="003908C6">
        <w:rPr>
          <w:rStyle w:val="NormalTok"/>
          <w:color w:val="156082" w:themeColor="accent1"/>
        </w:rPr>
        <w:t xml:space="preserve"> number</w:t>
      </w:r>
      <w:r w:rsidRPr="003908C6">
        <w:rPr>
          <w:rStyle w:val="OperatorTok"/>
          <w:color w:val="156082" w:themeColor="accent1"/>
        </w:rPr>
        <w:t>;</w:t>
      </w:r>
      <w:r w:rsidRPr="003908C6">
        <w:rPr>
          <w:color w:val="156082" w:themeColor="accent1"/>
        </w:rPr>
        <w:br/>
      </w:r>
      <w:r w:rsidRPr="003908C6">
        <w:rPr>
          <w:rStyle w:val="KeywordTok"/>
          <w:color w:val="156082" w:themeColor="accent1"/>
        </w:rPr>
        <w:t>do</w:t>
      </w:r>
      <w:r w:rsidRPr="003908C6">
        <w:rPr>
          <w:color w:val="156082" w:themeColor="accent1"/>
        </w:rPr>
        <w:br/>
      </w:r>
      <w:r w:rsidRPr="003908C6">
        <w:rPr>
          <w:rStyle w:val="OperatorTok"/>
          <w:color w:val="156082" w:themeColor="accent1"/>
        </w:rPr>
        <w:t>{</w:t>
      </w:r>
      <w:r w:rsidRPr="003908C6">
        <w:rPr>
          <w:color w:val="156082" w:themeColor="accent1"/>
        </w:rPr>
        <w:br/>
      </w:r>
      <w:r w:rsidRPr="003908C6">
        <w:rPr>
          <w:rStyle w:val="NormalTok"/>
          <w:color w:val="156082" w:themeColor="accent1"/>
        </w:rPr>
        <w:t xml:space="preserve">    Console</w:t>
      </w:r>
      <w:r w:rsidRPr="003908C6">
        <w:rPr>
          <w:rStyle w:val="OperatorTok"/>
          <w:color w:val="156082" w:themeColor="accent1"/>
        </w:rPr>
        <w:t>.</w:t>
      </w:r>
      <w:r w:rsidRPr="003908C6">
        <w:rPr>
          <w:rStyle w:val="FunctionTok"/>
          <w:color w:val="156082" w:themeColor="accent1"/>
        </w:rPr>
        <w:t>WriteLine</w:t>
      </w:r>
      <w:r w:rsidRPr="003908C6">
        <w:rPr>
          <w:rStyle w:val="OperatorTok"/>
          <w:color w:val="156082" w:themeColor="accent1"/>
        </w:rPr>
        <w:t>(</w:t>
      </w:r>
      <w:r w:rsidRPr="003908C6">
        <w:rPr>
          <w:rStyle w:val="StringTok"/>
          <w:color w:val="156082" w:themeColor="accent1"/>
        </w:rPr>
        <w:t>"Введите число (0 — выход):"</w:t>
      </w:r>
      <w:r w:rsidRPr="003908C6">
        <w:rPr>
          <w:rStyle w:val="OperatorTok"/>
          <w:color w:val="156082" w:themeColor="accent1"/>
        </w:rPr>
        <w:t>);</w:t>
      </w:r>
      <w:r w:rsidRPr="003908C6">
        <w:rPr>
          <w:color w:val="156082" w:themeColor="accent1"/>
        </w:rPr>
        <w:br/>
      </w:r>
      <w:r w:rsidRPr="003908C6">
        <w:rPr>
          <w:rStyle w:val="NormalTok"/>
          <w:color w:val="156082" w:themeColor="accent1"/>
        </w:rPr>
        <w:t xml:space="preserve">    number </w:t>
      </w:r>
      <w:r w:rsidRPr="003908C6">
        <w:rPr>
          <w:rStyle w:val="OperatorTok"/>
          <w:color w:val="156082" w:themeColor="accent1"/>
        </w:rPr>
        <w:t>=</w:t>
      </w:r>
      <w:r w:rsidRPr="003908C6">
        <w:rPr>
          <w:rStyle w:val="NormalTok"/>
          <w:color w:val="156082" w:themeColor="accent1"/>
        </w:rPr>
        <w:t xml:space="preserve"> </w:t>
      </w:r>
      <w:proofErr w:type="gramStart"/>
      <w:r w:rsidRPr="003908C6">
        <w:rPr>
          <w:rStyle w:val="DataTypeTok"/>
          <w:color w:val="156082" w:themeColor="accent1"/>
        </w:rPr>
        <w:t>int</w:t>
      </w:r>
      <w:r w:rsidRPr="003908C6">
        <w:rPr>
          <w:rStyle w:val="OperatorTok"/>
          <w:color w:val="156082" w:themeColor="accent1"/>
        </w:rPr>
        <w:t>.</w:t>
      </w:r>
      <w:r w:rsidRPr="003908C6">
        <w:rPr>
          <w:rStyle w:val="FunctionTok"/>
          <w:color w:val="156082" w:themeColor="accent1"/>
        </w:rPr>
        <w:t>Parse</w:t>
      </w:r>
      <w:proofErr w:type="gramEnd"/>
      <w:r w:rsidRPr="003908C6">
        <w:rPr>
          <w:rStyle w:val="OperatorTok"/>
          <w:color w:val="156082" w:themeColor="accent1"/>
        </w:rPr>
        <w:t>(</w:t>
      </w:r>
      <w:r w:rsidRPr="003908C6">
        <w:rPr>
          <w:rStyle w:val="NormalTok"/>
          <w:color w:val="156082" w:themeColor="accent1"/>
        </w:rPr>
        <w:t>Console</w:t>
      </w:r>
      <w:r w:rsidRPr="003908C6">
        <w:rPr>
          <w:rStyle w:val="OperatorTok"/>
          <w:color w:val="156082" w:themeColor="accent1"/>
        </w:rPr>
        <w:t>.</w:t>
      </w:r>
      <w:r w:rsidRPr="003908C6">
        <w:rPr>
          <w:rStyle w:val="FunctionTok"/>
          <w:color w:val="156082" w:themeColor="accent1"/>
        </w:rPr>
        <w:t>ReadLine</w:t>
      </w:r>
      <w:r w:rsidRPr="003908C6">
        <w:rPr>
          <w:rStyle w:val="OperatorTok"/>
          <w:color w:val="156082" w:themeColor="accent1"/>
        </w:rPr>
        <w:t>());</w:t>
      </w:r>
      <w:r w:rsidRPr="003908C6">
        <w:rPr>
          <w:color w:val="156082" w:themeColor="accent1"/>
        </w:rPr>
        <w:br/>
      </w:r>
      <w:r w:rsidRPr="003908C6">
        <w:rPr>
          <w:rStyle w:val="OperatorTok"/>
          <w:color w:val="156082" w:themeColor="accent1"/>
        </w:rPr>
        <w:t>}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KeywordTok"/>
          <w:color w:val="156082" w:themeColor="accent1"/>
        </w:rPr>
        <w:t>while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OperatorTok"/>
          <w:color w:val="156082" w:themeColor="accent1"/>
        </w:rPr>
        <w:t>(</w:t>
      </w:r>
      <w:r w:rsidRPr="003908C6">
        <w:rPr>
          <w:rStyle w:val="NormalTok"/>
          <w:color w:val="156082" w:themeColor="accent1"/>
        </w:rPr>
        <w:t xml:space="preserve">number </w:t>
      </w:r>
      <w:r w:rsidRPr="003908C6">
        <w:rPr>
          <w:rStyle w:val="OperatorTok"/>
          <w:color w:val="156082" w:themeColor="accent1"/>
        </w:rPr>
        <w:t>!=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DecValTok"/>
          <w:color w:val="156082" w:themeColor="accent1"/>
          <w:lang w:val="ru-RU"/>
        </w:rPr>
        <w:t>0</w:t>
      </w:r>
      <w:r w:rsidRPr="003908C6">
        <w:rPr>
          <w:rStyle w:val="OperatorTok"/>
          <w:color w:val="156082" w:themeColor="accent1"/>
          <w:lang w:val="ru-RU"/>
        </w:rPr>
        <w:t>);</w:t>
      </w:r>
      <w:r w:rsidRPr="003908C6">
        <w:rPr>
          <w:color w:val="156082" w:themeColor="accent1"/>
          <w:lang w:val="ru-RU"/>
        </w:rPr>
        <w:br/>
      </w:r>
      <w:r w:rsidRPr="003908C6">
        <w:rPr>
          <w:color w:val="156082" w:themeColor="accent1"/>
          <w:lang w:val="ru-RU"/>
        </w:rPr>
        <w:br/>
      </w:r>
      <w:r w:rsidRPr="003908C6">
        <w:rPr>
          <w:rStyle w:val="NormalTok"/>
          <w:color w:val="156082" w:themeColor="accent1"/>
        </w:rPr>
        <w:t>Console</w:t>
      </w:r>
      <w:r w:rsidRPr="003908C6">
        <w:rPr>
          <w:rStyle w:val="OperatorTok"/>
          <w:color w:val="156082" w:themeColor="accent1"/>
          <w:lang w:val="ru-RU"/>
        </w:rPr>
        <w:t>.</w:t>
      </w:r>
      <w:r w:rsidRPr="003908C6">
        <w:rPr>
          <w:rStyle w:val="FunctionTok"/>
          <w:color w:val="156082" w:themeColor="accent1"/>
        </w:rPr>
        <w:t>WriteLine</w:t>
      </w:r>
      <w:r w:rsidRPr="003908C6">
        <w:rPr>
          <w:rStyle w:val="OperatorTok"/>
          <w:color w:val="156082" w:themeColor="accent1"/>
          <w:lang w:val="ru-RU"/>
        </w:rPr>
        <w:t>(</w:t>
      </w:r>
      <w:r w:rsidRPr="003908C6">
        <w:rPr>
          <w:rStyle w:val="StringTok"/>
          <w:color w:val="156082" w:themeColor="accent1"/>
          <w:lang w:val="ru-RU"/>
        </w:rPr>
        <w:t>"Программа завершена."</w:t>
      </w:r>
      <w:r w:rsidRPr="003908C6">
        <w:rPr>
          <w:rStyle w:val="OperatorTok"/>
          <w:color w:val="156082" w:themeColor="accent1"/>
          <w:lang w:val="ru-RU"/>
        </w:rPr>
        <w:t>);</w:t>
      </w:r>
    </w:p>
    <w:p w14:paraId="6BAAABA1" w14:textId="77777777" w:rsidR="005F6B4B" w:rsidRPr="003908C6" w:rsidRDefault="00000000">
      <w:pPr>
        <w:pStyle w:val="FirstParagraph"/>
        <w:rPr>
          <w:lang w:val="ru-RU"/>
        </w:rPr>
      </w:pPr>
      <w:r w:rsidRPr="003908C6">
        <w:rPr>
          <w:b/>
          <w:bCs/>
          <w:lang w:val="ru-RU"/>
        </w:rPr>
        <w:t>Схема:</w:t>
      </w:r>
    </w:p>
    <w:p w14:paraId="0D87307C" w14:textId="77777777" w:rsidR="005F6B4B" w:rsidRPr="003908C6" w:rsidRDefault="00000000">
      <w:pPr>
        <w:pStyle w:val="SourceCode"/>
        <w:rPr>
          <w:lang w:val="ru-RU"/>
        </w:rPr>
      </w:pPr>
      <w:r w:rsidRPr="003908C6">
        <w:rPr>
          <w:rStyle w:val="VerbatimChar"/>
          <w:lang w:val="ru-RU"/>
        </w:rPr>
        <w:t>Проверка условия → Да → Выполнить тело → Проверка снова</w:t>
      </w:r>
      <w:r w:rsidRPr="003908C6">
        <w:rPr>
          <w:lang w:val="ru-RU"/>
        </w:rPr>
        <w:br/>
      </w:r>
      <w:r w:rsidRPr="003908C6">
        <w:rPr>
          <w:rStyle w:val="VerbatimChar"/>
          <w:lang w:val="ru-RU"/>
        </w:rPr>
        <w:t xml:space="preserve">                  ↓</w:t>
      </w:r>
      <w:r w:rsidRPr="003908C6">
        <w:rPr>
          <w:lang w:val="ru-RU"/>
        </w:rPr>
        <w:br/>
      </w:r>
      <w:r w:rsidRPr="003908C6">
        <w:rPr>
          <w:rStyle w:val="VerbatimChar"/>
          <w:lang w:val="ru-RU"/>
        </w:rPr>
        <w:t xml:space="preserve">                  Нет → Выход из цикла</w:t>
      </w:r>
    </w:p>
    <w:p w14:paraId="165BB53B" w14:textId="33F0EE38" w:rsidR="005F6B4B" w:rsidRDefault="005F6B4B"/>
    <w:p w14:paraId="5744440A" w14:textId="77777777" w:rsidR="005F6B4B" w:rsidRPr="003908C6" w:rsidRDefault="00000000">
      <w:pPr>
        <w:pStyle w:val="3"/>
        <w:rPr>
          <w:b/>
          <w:bCs/>
          <w:lang w:val="ru-RU"/>
        </w:rPr>
      </w:pPr>
      <w:bookmarkStart w:id="5" w:name="цикл-do-while"/>
      <w:bookmarkEnd w:id="4"/>
      <w:r w:rsidRPr="003908C6">
        <w:rPr>
          <w:b/>
          <w:bCs/>
          <w:lang w:val="ru-RU"/>
        </w:rPr>
        <w:t xml:space="preserve">2.3 Цикл </w:t>
      </w:r>
      <w:r w:rsidRPr="003908C6">
        <w:rPr>
          <w:rStyle w:val="VerbatimChar"/>
          <w:b/>
          <w:bCs/>
        </w:rPr>
        <w:t>do</w:t>
      </w:r>
      <w:r w:rsidRPr="003908C6">
        <w:rPr>
          <w:rStyle w:val="VerbatimChar"/>
          <w:b/>
          <w:bCs/>
          <w:lang w:val="ru-RU"/>
        </w:rPr>
        <w:t>-</w:t>
      </w:r>
      <w:r w:rsidRPr="003908C6">
        <w:rPr>
          <w:rStyle w:val="VerbatimChar"/>
          <w:b/>
          <w:bCs/>
        </w:rPr>
        <w:t>while</w:t>
      </w:r>
    </w:p>
    <w:p w14:paraId="70F328E5" w14:textId="7E06CFDA" w:rsidR="005F6B4B" w:rsidRPr="003908C6" w:rsidRDefault="003908C6">
      <w:pPr>
        <w:pStyle w:val="FirstParagraph"/>
        <w:rPr>
          <w:lang w:val="ru-RU"/>
        </w:rPr>
      </w:pPr>
      <w:r>
        <w:rPr>
          <w:b/>
          <w:bCs/>
          <w:lang w:val="ru-RU"/>
        </w:rPr>
        <w:t>И</w:t>
      </w:r>
      <w:r w:rsidR="00000000" w:rsidRPr="003908C6">
        <w:rPr>
          <w:b/>
          <w:bCs/>
          <w:lang w:val="ru-RU"/>
        </w:rPr>
        <w:t>спользовать</w:t>
      </w:r>
      <w:r>
        <w:rPr>
          <w:b/>
          <w:bCs/>
          <w:lang w:val="ru-RU"/>
        </w:rPr>
        <w:t xml:space="preserve">, </w:t>
      </w:r>
      <w:r>
        <w:rPr>
          <w:lang w:val="ru-RU"/>
        </w:rPr>
        <w:t>к</w:t>
      </w:r>
      <w:r w:rsidR="00000000" w:rsidRPr="003908C6">
        <w:rPr>
          <w:lang w:val="ru-RU"/>
        </w:rPr>
        <w:t xml:space="preserve">огда нужно, чтобы тело цикла </w:t>
      </w:r>
      <w:r w:rsidR="00000000" w:rsidRPr="003908C6">
        <w:rPr>
          <w:b/>
          <w:bCs/>
          <w:lang w:val="ru-RU"/>
        </w:rPr>
        <w:t>обязательно выполнилось хотя бы один раз</w:t>
      </w:r>
      <w:r w:rsidR="00000000" w:rsidRPr="003908C6">
        <w:rPr>
          <w:lang w:val="ru-RU"/>
        </w:rPr>
        <w:t xml:space="preserve">, а проверка условия идёт </w:t>
      </w:r>
      <w:r w:rsidR="00000000" w:rsidRPr="003908C6">
        <w:rPr>
          <w:b/>
          <w:bCs/>
          <w:lang w:val="ru-RU"/>
        </w:rPr>
        <w:t>после</w:t>
      </w:r>
      <w:r w:rsidR="00000000" w:rsidRPr="003908C6">
        <w:rPr>
          <w:lang w:val="ru-RU"/>
        </w:rPr>
        <w:t>.</w:t>
      </w:r>
    </w:p>
    <w:p w14:paraId="3B74BD4C" w14:textId="77777777" w:rsidR="005F6B4B" w:rsidRPr="003908C6" w:rsidRDefault="00000000">
      <w:pPr>
        <w:pStyle w:val="a0"/>
        <w:rPr>
          <w:lang w:val="ru-RU"/>
        </w:rPr>
      </w:pPr>
      <w:r w:rsidRPr="003908C6">
        <w:rPr>
          <w:b/>
          <w:bCs/>
          <w:lang w:val="ru-RU"/>
        </w:rPr>
        <w:t>Синтаксис:</w:t>
      </w:r>
    </w:p>
    <w:p w14:paraId="088ED9DD" w14:textId="77777777" w:rsidR="005F6B4B" w:rsidRPr="003908C6" w:rsidRDefault="00000000">
      <w:pPr>
        <w:pStyle w:val="SourceCode"/>
        <w:rPr>
          <w:color w:val="156082" w:themeColor="accent1"/>
          <w:lang w:val="ru-RU"/>
        </w:rPr>
      </w:pPr>
      <w:r w:rsidRPr="003908C6">
        <w:rPr>
          <w:rStyle w:val="KeywordTok"/>
          <w:color w:val="156082" w:themeColor="accent1"/>
        </w:rPr>
        <w:t>do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OperatorTok"/>
          <w:color w:val="156082" w:themeColor="accent1"/>
          <w:lang w:val="ru-RU"/>
        </w:rPr>
        <w:t>{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NormalTok"/>
          <w:color w:val="156082" w:themeColor="accent1"/>
          <w:lang w:val="ru-RU"/>
        </w:rPr>
        <w:t xml:space="preserve">    </w:t>
      </w:r>
      <w:r w:rsidRPr="003908C6">
        <w:rPr>
          <w:rStyle w:val="CommentTok"/>
          <w:color w:val="156082" w:themeColor="accent1"/>
          <w:lang w:val="ru-RU"/>
        </w:rPr>
        <w:t>// повторяющийся код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OperatorTok"/>
          <w:color w:val="156082" w:themeColor="accent1"/>
          <w:lang w:val="ru-RU"/>
        </w:rPr>
        <w:t>}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KeywordTok"/>
          <w:color w:val="156082" w:themeColor="accent1"/>
        </w:rPr>
        <w:t>while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OperatorTok"/>
          <w:color w:val="156082" w:themeColor="accent1"/>
          <w:lang w:val="ru-RU"/>
        </w:rPr>
        <w:t>(</w:t>
      </w:r>
      <w:r w:rsidRPr="003908C6">
        <w:rPr>
          <w:rStyle w:val="NormalTok"/>
          <w:color w:val="156082" w:themeColor="accent1"/>
          <w:lang w:val="ru-RU"/>
        </w:rPr>
        <w:t>условие</w:t>
      </w:r>
      <w:r w:rsidRPr="003908C6">
        <w:rPr>
          <w:rStyle w:val="OperatorTok"/>
          <w:color w:val="156082" w:themeColor="accent1"/>
          <w:lang w:val="ru-RU"/>
        </w:rPr>
        <w:t>);</w:t>
      </w:r>
    </w:p>
    <w:p w14:paraId="6B48B12C" w14:textId="77777777" w:rsidR="005F6B4B" w:rsidRPr="003908C6" w:rsidRDefault="00000000">
      <w:pPr>
        <w:pStyle w:val="FirstParagraph"/>
        <w:rPr>
          <w:lang w:val="ru-RU"/>
        </w:rPr>
      </w:pPr>
      <w:r w:rsidRPr="003908C6">
        <w:rPr>
          <w:b/>
          <w:bCs/>
          <w:lang w:val="ru-RU"/>
        </w:rPr>
        <w:t>Пример:</w:t>
      </w:r>
      <w:r w:rsidRPr="003908C6">
        <w:rPr>
          <w:lang w:val="ru-RU"/>
        </w:rPr>
        <w:t xml:space="preserve"> меню программы (всегда показывается хотя бы один раз)</w:t>
      </w:r>
    </w:p>
    <w:p w14:paraId="5EC1E689" w14:textId="77777777" w:rsidR="005F6B4B" w:rsidRPr="003908C6" w:rsidRDefault="00000000">
      <w:pPr>
        <w:pStyle w:val="SourceCode"/>
        <w:rPr>
          <w:color w:val="156082" w:themeColor="accent1"/>
        </w:rPr>
      </w:pPr>
      <w:r w:rsidRPr="003908C6">
        <w:rPr>
          <w:rStyle w:val="DataTypeTok"/>
          <w:color w:val="156082" w:themeColor="accent1"/>
        </w:rPr>
        <w:t>int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NormalTok"/>
          <w:color w:val="156082" w:themeColor="accent1"/>
        </w:rPr>
        <w:t>choice</w:t>
      </w:r>
      <w:r w:rsidRPr="003908C6">
        <w:rPr>
          <w:rStyle w:val="OperatorTok"/>
          <w:color w:val="156082" w:themeColor="accent1"/>
          <w:lang w:val="ru-RU"/>
        </w:rPr>
        <w:t>;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KeywordTok"/>
          <w:color w:val="156082" w:themeColor="accent1"/>
        </w:rPr>
        <w:t>do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OperatorTok"/>
          <w:color w:val="156082" w:themeColor="accent1"/>
          <w:lang w:val="ru-RU"/>
        </w:rPr>
        <w:t>{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NormalTok"/>
          <w:color w:val="156082" w:themeColor="accent1"/>
          <w:lang w:val="ru-RU"/>
        </w:rPr>
        <w:t xml:space="preserve">    </w:t>
      </w:r>
      <w:r w:rsidRPr="003908C6">
        <w:rPr>
          <w:rStyle w:val="NormalTok"/>
          <w:color w:val="156082" w:themeColor="accent1"/>
        </w:rPr>
        <w:t>Console</w:t>
      </w:r>
      <w:r w:rsidRPr="003908C6">
        <w:rPr>
          <w:rStyle w:val="OperatorTok"/>
          <w:color w:val="156082" w:themeColor="accent1"/>
          <w:lang w:val="ru-RU"/>
        </w:rPr>
        <w:t>.</w:t>
      </w:r>
      <w:r w:rsidRPr="003908C6">
        <w:rPr>
          <w:rStyle w:val="FunctionTok"/>
          <w:color w:val="156082" w:themeColor="accent1"/>
        </w:rPr>
        <w:t>WriteLine</w:t>
      </w:r>
      <w:r w:rsidRPr="003908C6">
        <w:rPr>
          <w:rStyle w:val="OperatorTok"/>
          <w:color w:val="156082" w:themeColor="accent1"/>
          <w:lang w:val="ru-RU"/>
        </w:rPr>
        <w:t>(</w:t>
      </w:r>
      <w:r w:rsidRPr="003908C6">
        <w:rPr>
          <w:rStyle w:val="StringTok"/>
          <w:color w:val="156082" w:themeColor="accent1"/>
          <w:lang w:val="ru-RU"/>
        </w:rPr>
        <w:t>"Меню:"</w:t>
      </w:r>
      <w:r w:rsidRPr="003908C6">
        <w:rPr>
          <w:rStyle w:val="OperatorTok"/>
          <w:color w:val="156082" w:themeColor="accent1"/>
          <w:lang w:val="ru-RU"/>
        </w:rPr>
        <w:t>);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NormalTok"/>
          <w:color w:val="156082" w:themeColor="accent1"/>
          <w:lang w:val="ru-RU"/>
        </w:rPr>
        <w:t xml:space="preserve">    </w:t>
      </w:r>
      <w:r w:rsidRPr="003908C6">
        <w:rPr>
          <w:rStyle w:val="NormalTok"/>
          <w:color w:val="156082" w:themeColor="accent1"/>
        </w:rPr>
        <w:t>Console</w:t>
      </w:r>
      <w:r w:rsidRPr="003908C6">
        <w:rPr>
          <w:rStyle w:val="OperatorTok"/>
          <w:color w:val="156082" w:themeColor="accent1"/>
          <w:lang w:val="ru-RU"/>
        </w:rPr>
        <w:t>.</w:t>
      </w:r>
      <w:r w:rsidRPr="003908C6">
        <w:rPr>
          <w:rStyle w:val="FunctionTok"/>
          <w:color w:val="156082" w:themeColor="accent1"/>
        </w:rPr>
        <w:t>WriteLine</w:t>
      </w:r>
      <w:r w:rsidRPr="003908C6">
        <w:rPr>
          <w:rStyle w:val="OperatorTok"/>
          <w:color w:val="156082" w:themeColor="accent1"/>
          <w:lang w:val="ru-RU"/>
        </w:rPr>
        <w:t>(</w:t>
      </w:r>
      <w:r w:rsidRPr="003908C6">
        <w:rPr>
          <w:rStyle w:val="StringTok"/>
          <w:color w:val="156082" w:themeColor="accent1"/>
          <w:lang w:val="ru-RU"/>
        </w:rPr>
        <w:t>"1 — Приветствие"</w:t>
      </w:r>
      <w:r w:rsidRPr="003908C6">
        <w:rPr>
          <w:rStyle w:val="OperatorTok"/>
          <w:color w:val="156082" w:themeColor="accent1"/>
          <w:lang w:val="ru-RU"/>
        </w:rPr>
        <w:t>);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NormalTok"/>
          <w:color w:val="156082" w:themeColor="accent1"/>
          <w:lang w:val="ru-RU"/>
        </w:rPr>
        <w:t xml:space="preserve">    </w:t>
      </w:r>
      <w:r w:rsidRPr="003908C6">
        <w:rPr>
          <w:rStyle w:val="NormalTok"/>
          <w:color w:val="156082" w:themeColor="accent1"/>
        </w:rPr>
        <w:t>Console</w:t>
      </w:r>
      <w:r w:rsidRPr="003908C6">
        <w:rPr>
          <w:rStyle w:val="OperatorTok"/>
          <w:color w:val="156082" w:themeColor="accent1"/>
          <w:lang w:val="ru-RU"/>
        </w:rPr>
        <w:t>.</w:t>
      </w:r>
      <w:r w:rsidRPr="003908C6">
        <w:rPr>
          <w:rStyle w:val="FunctionTok"/>
          <w:color w:val="156082" w:themeColor="accent1"/>
        </w:rPr>
        <w:t>WriteLine</w:t>
      </w:r>
      <w:r w:rsidRPr="003908C6">
        <w:rPr>
          <w:rStyle w:val="OperatorTok"/>
          <w:color w:val="156082" w:themeColor="accent1"/>
          <w:lang w:val="ru-RU"/>
        </w:rPr>
        <w:t>(</w:t>
      </w:r>
      <w:r w:rsidRPr="003908C6">
        <w:rPr>
          <w:rStyle w:val="StringTok"/>
          <w:color w:val="156082" w:themeColor="accent1"/>
          <w:lang w:val="ru-RU"/>
        </w:rPr>
        <w:t>"2 — Выход"</w:t>
      </w:r>
      <w:r w:rsidRPr="003908C6">
        <w:rPr>
          <w:rStyle w:val="OperatorTok"/>
          <w:color w:val="156082" w:themeColor="accent1"/>
          <w:lang w:val="ru-RU"/>
        </w:rPr>
        <w:t>);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NormalTok"/>
          <w:color w:val="156082" w:themeColor="accent1"/>
          <w:lang w:val="ru-RU"/>
        </w:rPr>
        <w:t xml:space="preserve">    </w:t>
      </w:r>
      <w:r w:rsidRPr="003908C6">
        <w:rPr>
          <w:rStyle w:val="NormalTok"/>
          <w:color w:val="156082" w:themeColor="accent1"/>
        </w:rPr>
        <w:t>Console</w:t>
      </w:r>
      <w:r w:rsidRPr="003908C6">
        <w:rPr>
          <w:rStyle w:val="OperatorTok"/>
          <w:color w:val="156082" w:themeColor="accent1"/>
          <w:lang w:val="ru-RU"/>
        </w:rPr>
        <w:t>.</w:t>
      </w:r>
      <w:r w:rsidRPr="003908C6">
        <w:rPr>
          <w:rStyle w:val="FunctionTok"/>
          <w:color w:val="156082" w:themeColor="accent1"/>
        </w:rPr>
        <w:t>Write</w:t>
      </w:r>
      <w:r w:rsidRPr="003908C6">
        <w:rPr>
          <w:rStyle w:val="OperatorTok"/>
          <w:color w:val="156082" w:themeColor="accent1"/>
          <w:lang w:val="ru-RU"/>
        </w:rPr>
        <w:t>(</w:t>
      </w:r>
      <w:r w:rsidRPr="003908C6">
        <w:rPr>
          <w:rStyle w:val="StringTok"/>
          <w:color w:val="156082" w:themeColor="accent1"/>
          <w:lang w:val="ru-RU"/>
        </w:rPr>
        <w:t>"Ваш выбор: "</w:t>
      </w:r>
      <w:r w:rsidRPr="003908C6">
        <w:rPr>
          <w:rStyle w:val="OperatorTok"/>
          <w:color w:val="156082" w:themeColor="accent1"/>
          <w:lang w:val="ru-RU"/>
        </w:rPr>
        <w:t>);</w:t>
      </w:r>
      <w:r w:rsidRPr="003908C6">
        <w:rPr>
          <w:color w:val="156082" w:themeColor="accent1"/>
          <w:lang w:val="ru-RU"/>
        </w:rPr>
        <w:br/>
      </w:r>
      <w:r w:rsidRPr="003908C6">
        <w:rPr>
          <w:color w:val="156082" w:themeColor="accent1"/>
          <w:lang w:val="ru-RU"/>
        </w:rPr>
        <w:br/>
      </w:r>
      <w:r w:rsidRPr="003908C6">
        <w:rPr>
          <w:rStyle w:val="NormalTok"/>
          <w:color w:val="156082" w:themeColor="accent1"/>
          <w:lang w:val="ru-RU"/>
        </w:rPr>
        <w:t xml:space="preserve">    </w:t>
      </w:r>
      <w:r w:rsidRPr="003908C6">
        <w:rPr>
          <w:rStyle w:val="NormalTok"/>
          <w:color w:val="156082" w:themeColor="accent1"/>
        </w:rPr>
        <w:t>choice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OperatorTok"/>
          <w:color w:val="156082" w:themeColor="accent1"/>
          <w:lang w:val="ru-RU"/>
        </w:rPr>
        <w:t>=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proofErr w:type="gramStart"/>
      <w:r w:rsidRPr="003908C6">
        <w:rPr>
          <w:rStyle w:val="DataTypeTok"/>
          <w:color w:val="156082" w:themeColor="accent1"/>
        </w:rPr>
        <w:t>int</w:t>
      </w:r>
      <w:r w:rsidRPr="003908C6">
        <w:rPr>
          <w:rStyle w:val="OperatorTok"/>
          <w:color w:val="156082" w:themeColor="accent1"/>
          <w:lang w:val="ru-RU"/>
        </w:rPr>
        <w:t>.</w:t>
      </w:r>
      <w:r w:rsidRPr="003908C6">
        <w:rPr>
          <w:rStyle w:val="FunctionTok"/>
          <w:color w:val="156082" w:themeColor="accent1"/>
        </w:rPr>
        <w:t>Parse</w:t>
      </w:r>
      <w:proofErr w:type="gramEnd"/>
      <w:r w:rsidRPr="003908C6">
        <w:rPr>
          <w:rStyle w:val="OperatorTok"/>
          <w:color w:val="156082" w:themeColor="accent1"/>
          <w:lang w:val="ru-RU"/>
        </w:rPr>
        <w:t>(</w:t>
      </w:r>
      <w:r w:rsidRPr="003908C6">
        <w:rPr>
          <w:rStyle w:val="NormalTok"/>
          <w:color w:val="156082" w:themeColor="accent1"/>
        </w:rPr>
        <w:t>Console</w:t>
      </w:r>
      <w:r w:rsidRPr="003908C6">
        <w:rPr>
          <w:rStyle w:val="OperatorTok"/>
          <w:color w:val="156082" w:themeColor="accent1"/>
          <w:lang w:val="ru-RU"/>
        </w:rPr>
        <w:t>.</w:t>
      </w:r>
      <w:proofErr w:type="spellStart"/>
      <w:r w:rsidRPr="003908C6">
        <w:rPr>
          <w:rStyle w:val="FunctionTok"/>
          <w:color w:val="156082" w:themeColor="accent1"/>
        </w:rPr>
        <w:t>ReadLine</w:t>
      </w:r>
      <w:proofErr w:type="spellEnd"/>
      <w:r w:rsidRPr="003908C6">
        <w:rPr>
          <w:rStyle w:val="OperatorTok"/>
          <w:color w:val="156082" w:themeColor="accent1"/>
          <w:lang w:val="ru-RU"/>
        </w:rPr>
        <w:t>());</w:t>
      </w:r>
      <w:r w:rsidRPr="003908C6">
        <w:rPr>
          <w:color w:val="156082" w:themeColor="accent1"/>
          <w:lang w:val="ru-RU"/>
        </w:rPr>
        <w:br/>
      </w:r>
      <w:r w:rsidRPr="003908C6">
        <w:rPr>
          <w:color w:val="156082" w:themeColor="accent1"/>
          <w:lang w:val="ru-RU"/>
        </w:rPr>
        <w:lastRenderedPageBreak/>
        <w:br/>
      </w:r>
      <w:r w:rsidRPr="003908C6">
        <w:rPr>
          <w:rStyle w:val="NormalTok"/>
          <w:color w:val="156082" w:themeColor="accent1"/>
          <w:lang w:val="ru-RU"/>
        </w:rPr>
        <w:t xml:space="preserve">    </w:t>
      </w:r>
      <w:r w:rsidRPr="003908C6">
        <w:rPr>
          <w:rStyle w:val="KeywordTok"/>
          <w:color w:val="156082" w:themeColor="accent1"/>
        </w:rPr>
        <w:t>if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OperatorTok"/>
          <w:color w:val="156082" w:themeColor="accent1"/>
          <w:lang w:val="ru-RU"/>
        </w:rPr>
        <w:t>(</w:t>
      </w:r>
      <w:r w:rsidRPr="003908C6">
        <w:rPr>
          <w:rStyle w:val="NormalTok"/>
          <w:color w:val="156082" w:themeColor="accent1"/>
        </w:rPr>
        <w:t>choice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OperatorTok"/>
          <w:color w:val="156082" w:themeColor="accent1"/>
          <w:lang w:val="ru-RU"/>
        </w:rPr>
        <w:t>==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DecValTok"/>
          <w:color w:val="156082" w:themeColor="accent1"/>
          <w:lang w:val="ru-RU"/>
        </w:rPr>
        <w:t>1</w:t>
      </w:r>
      <w:r w:rsidRPr="003908C6">
        <w:rPr>
          <w:rStyle w:val="OperatorTok"/>
          <w:color w:val="156082" w:themeColor="accent1"/>
          <w:lang w:val="ru-RU"/>
        </w:rPr>
        <w:t>)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NormalTok"/>
          <w:color w:val="156082" w:themeColor="accent1"/>
          <w:lang w:val="ru-RU"/>
        </w:rPr>
        <w:t xml:space="preserve">        </w:t>
      </w:r>
      <w:r w:rsidRPr="003908C6">
        <w:rPr>
          <w:rStyle w:val="NormalTok"/>
          <w:color w:val="156082" w:themeColor="accent1"/>
        </w:rPr>
        <w:t>Console</w:t>
      </w:r>
      <w:r w:rsidRPr="003908C6">
        <w:rPr>
          <w:rStyle w:val="OperatorTok"/>
          <w:color w:val="156082" w:themeColor="accent1"/>
          <w:lang w:val="ru-RU"/>
        </w:rPr>
        <w:t>.</w:t>
      </w:r>
      <w:r w:rsidRPr="003908C6">
        <w:rPr>
          <w:rStyle w:val="FunctionTok"/>
          <w:color w:val="156082" w:themeColor="accent1"/>
        </w:rPr>
        <w:t>WriteLine</w:t>
      </w:r>
      <w:r w:rsidRPr="003908C6">
        <w:rPr>
          <w:rStyle w:val="OperatorTok"/>
          <w:color w:val="156082" w:themeColor="accent1"/>
          <w:lang w:val="ru-RU"/>
        </w:rPr>
        <w:t>(</w:t>
      </w:r>
      <w:r w:rsidRPr="003908C6">
        <w:rPr>
          <w:rStyle w:val="StringTok"/>
          <w:color w:val="156082" w:themeColor="accent1"/>
          <w:lang w:val="ru-RU"/>
        </w:rPr>
        <w:t>"Привет, студент!"</w:t>
      </w:r>
      <w:r w:rsidRPr="003908C6">
        <w:rPr>
          <w:rStyle w:val="OperatorTok"/>
          <w:color w:val="156082" w:themeColor="accent1"/>
          <w:lang w:val="ru-RU"/>
        </w:rPr>
        <w:t>);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OperatorTok"/>
          <w:color w:val="156082" w:themeColor="accent1"/>
          <w:lang w:val="ru-RU"/>
        </w:rPr>
        <w:t>}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KeywordTok"/>
          <w:color w:val="156082" w:themeColor="accent1"/>
        </w:rPr>
        <w:t>while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OperatorTok"/>
          <w:color w:val="156082" w:themeColor="accent1"/>
          <w:lang w:val="ru-RU"/>
        </w:rPr>
        <w:t>(</w:t>
      </w:r>
      <w:r w:rsidRPr="003908C6">
        <w:rPr>
          <w:rStyle w:val="NormalTok"/>
          <w:color w:val="156082" w:themeColor="accent1"/>
        </w:rPr>
        <w:t>choice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OperatorTok"/>
          <w:color w:val="156082" w:themeColor="accent1"/>
          <w:lang w:val="ru-RU"/>
        </w:rPr>
        <w:t>!=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DecValTok"/>
          <w:color w:val="156082" w:themeColor="accent1"/>
        </w:rPr>
        <w:t>2</w:t>
      </w:r>
      <w:r w:rsidRPr="003908C6">
        <w:rPr>
          <w:rStyle w:val="OperatorTok"/>
          <w:color w:val="156082" w:themeColor="accent1"/>
        </w:rPr>
        <w:t>);</w:t>
      </w:r>
    </w:p>
    <w:p w14:paraId="4FB5F1DB" w14:textId="77777777" w:rsidR="005F6B4B" w:rsidRDefault="00000000">
      <w:pPr>
        <w:pStyle w:val="FirstParagraph"/>
      </w:pPr>
      <w:r>
        <w:rPr>
          <w:b/>
          <w:bCs/>
        </w:rPr>
        <w:t>Схема:</w:t>
      </w:r>
    </w:p>
    <w:p w14:paraId="120C4178" w14:textId="77777777" w:rsidR="005F6B4B" w:rsidRDefault="00000000">
      <w:pPr>
        <w:pStyle w:val="SourceCode"/>
      </w:pPr>
      <w:r>
        <w:rPr>
          <w:rStyle w:val="VerbatimChar"/>
        </w:rPr>
        <w:t>Выполнить тело → Проверка условия → Да → Выполнить снова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      Нет → Выход</w:t>
      </w:r>
    </w:p>
    <w:p w14:paraId="7B384313" w14:textId="6660C884" w:rsidR="005F6B4B" w:rsidRDefault="005F6B4B"/>
    <w:p w14:paraId="38722FBB" w14:textId="77777777" w:rsidR="005F6B4B" w:rsidRPr="003908C6" w:rsidRDefault="00000000">
      <w:pPr>
        <w:pStyle w:val="3"/>
        <w:rPr>
          <w:b/>
          <w:bCs/>
          <w:lang w:val="ru-RU"/>
        </w:rPr>
      </w:pPr>
      <w:bookmarkStart w:id="6" w:name="цикл-foreach"/>
      <w:bookmarkEnd w:id="5"/>
      <w:r w:rsidRPr="003908C6">
        <w:rPr>
          <w:b/>
          <w:bCs/>
          <w:lang w:val="ru-RU"/>
        </w:rPr>
        <w:t xml:space="preserve">2.4 Цикл </w:t>
      </w:r>
      <w:r w:rsidRPr="003908C6">
        <w:rPr>
          <w:rStyle w:val="VerbatimChar"/>
          <w:b/>
          <w:bCs/>
        </w:rPr>
        <w:t>foreach</w:t>
      </w:r>
    </w:p>
    <w:p w14:paraId="0F9DEE48" w14:textId="0AB76863" w:rsidR="005F6B4B" w:rsidRPr="003908C6" w:rsidRDefault="003908C6">
      <w:pPr>
        <w:pStyle w:val="FirstParagraph"/>
        <w:rPr>
          <w:lang w:val="ru-RU"/>
        </w:rPr>
      </w:pPr>
      <w:proofErr w:type="gramStart"/>
      <w:r>
        <w:rPr>
          <w:b/>
          <w:bCs/>
          <w:lang w:val="ru-RU"/>
        </w:rPr>
        <w:t>И</w:t>
      </w:r>
      <w:r w:rsidR="00000000" w:rsidRPr="003908C6">
        <w:rPr>
          <w:b/>
          <w:bCs/>
          <w:lang w:val="ru-RU"/>
        </w:rPr>
        <w:t>спользовать</w:t>
      </w:r>
      <w:proofErr w:type="gramEnd"/>
      <w:r>
        <w:rPr>
          <w:b/>
          <w:bCs/>
          <w:lang w:val="ru-RU"/>
        </w:rPr>
        <w:t xml:space="preserve"> к</w:t>
      </w:r>
      <w:r w:rsidR="00000000" w:rsidRPr="003908C6">
        <w:rPr>
          <w:lang w:val="ru-RU"/>
        </w:rPr>
        <w:t xml:space="preserve">огда нужно пройтись по </w:t>
      </w:r>
      <w:r w:rsidR="00000000" w:rsidRPr="003908C6">
        <w:rPr>
          <w:b/>
          <w:bCs/>
          <w:lang w:val="ru-RU"/>
        </w:rPr>
        <w:t>всем элементам коллекции</w:t>
      </w:r>
      <w:r w:rsidR="00000000" w:rsidRPr="003908C6">
        <w:rPr>
          <w:lang w:val="ru-RU"/>
        </w:rPr>
        <w:t xml:space="preserve"> (массив, список и т.п.).</w:t>
      </w:r>
    </w:p>
    <w:p w14:paraId="38CAEF5D" w14:textId="77777777" w:rsidR="005F6B4B" w:rsidRPr="003908C6" w:rsidRDefault="00000000">
      <w:pPr>
        <w:pStyle w:val="a0"/>
        <w:rPr>
          <w:lang w:val="ru-RU"/>
        </w:rPr>
      </w:pPr>
      <w:r w:rsidRPr="003908C6">
        <w:rPr>
          <w:b/>
          <w:bCs/>
          <w:lang w:val="ru-RU"/>
        </w:rPr>
        <w:t>Синтаксис:</w:t>
      </w:r>
    </w:p>
    <w:p w14:paraId="5C4D86E5" w14:textId="77777777" w:rsidR="005F6B4B" w:rsidRPr="003908C6" w:rsidRDefault="00000000">
      <w:pPr>
        <w:pStyle w:val="SourceCode"/>
        <w:rPr>
          <w:color w:val="156082" w:themeColor="accent1"/>
          <w:lang w:val="ru-RU"/>
        </w:rPr>
      </w:pPr>
      <w:r w:rsidRPr="003908C6">
        <w:rPr>
          <w:rStyle w:val="KeywordTok"/>
          <w:color w:val="156082" w:themeColor="accent1"/>
        </w:rPr>
        <w:t>foreach</w:t>
      </w:r>
      <w:r w:rsidRPr="003908C6">
        <w:rPr>
          <w:rStyle w:val="NormalTok"/>
          <w:color w:val="156082" w:themeColor="accent1"/>
          <w:lang w:val="ru-RU"/>
        </w:rPr>
        <w:t xml:space="preserve"> </w:t>
      </w:r>
      <w:r w:rsidRPr="003908C6">
        <w:rPr>
          <w:rStyle w:val="OperatorTok"/>
          <w:color w:val="156082" w:themeColor="accent1"/>
          <w:lang w:val="ru-RU"/>
        </w:rPr>
        <w:t>(</w:t>
      </w:r>
      <w:r w:rsidRPr="003908C6">
        <w:rPr>
          <w:rStyle w:val="NormalTok"/>
          <w:color w:val="156082" w:themeColor="accent1"/>
          <w:lang w:val="ru-RU"/>
        </w:rPr>
        <w:t xml:space="preserve">тип переменная </w:t>
      </w:r>
      <w:r w:rsidRPr="003908C6">
        <w:rPr>
          <w:rStyle w:val="KeywordTok"/>
          <w:color w:val="156082" w:themeColor="accent1"/>
        </w:rPr>
        <w:t>in</w:t>
      </w:r>
      <w:r w:rsidRPr="003908C6">
        <w:rPr>
          <w:rStyle w:val="NormalTok"/>
          <w:color w:val="156082" w:themeColor="accent1"/>
          <w:lang w:val="ru-RU"/>
        </w:rPr>
        <w:t xml:space="preserve"> коллекция</w:t>
      </w:r>
      <w:r w:rsidRPr="003908C6">
        <w:rPr>
          <w:rStyle w:val="OperatorTok"/>
          <w:color w:val="156082" w:themeColor="accent1"/>
          <w:lang w:val="ru-RU"/>
        </w:rPr>
        <w:t>)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OperatorTok"/>
          <w:color w:val="156082" w:themeColor="accent1"/>
          <w:lang w:val="ru-RU"/>
        </w:rPr>
        <w:t>{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NormalTok"/>
          <w:color w:val="156082" w:themeColor="accent1"/>
          <w:lang w:val="ru-RU"/>
        </w:rPr>
        <w:t xml:space="preserve">    </w:t>
      </w:r>
      <w:r w:rsidRPr="003908C6">
        <w:rPr>
          <w:rStyle w:val="CommentTok"/>
          <w:color w:val="156082" w:themeColor="accent1"/>
          <w:lang w:val="ru-RU"/>
        </w:rPr>
        <w:t>// работа с элементом</w:t>
      </w:r>
      <w:r w:rsidRPr="003908C6">
        <w:rPr>
          <w:color w:val="156082" w:themeColor="accent1"/>
          <w:lang w:val="ru-RU"/>
        </w:rPr>
        <w:br/>
      </w:r>
      <w:r w:rsidRPr="003908C6">
        <w:rPr>
          <w:rStyle w:val="OperatorTok"/>
          <w:color w:val="156082" w:themeColor="accent1"/>
          <w:lang w:val="ru-RU"/>
        </w:rPr>
        <w:t>}</w:t>
      </w:r>
    </w:p>
    <w:p w14:paraId="253CDD4E" w14:textId="77777777" w:rsidR="005F6B4B" w:rsidRPr="003908C6" w:rsidRDefault="00000000">
      <w:pPr>
        <w:pStyle w:val="FirstParagraph"/>
        <w:rPr>
          <w:lang w:val="ru-RU"/>
        </w:rPr>
      </w:pPr>
      <w:r w:rsidRPr="003908C6">
        <w:rPr>
          <w:b/>
          <w:bCs/>
          <w:lang w:val="ru-RU"/>
        </w:rPr>
        <w:t>Пример:</w:t>
      </w:r>
      <w:r w:rsidRPr="003908C6">
        <w:rPr>
          <w:lang w:val="ru-RU"/>
        </w:rPr>
        <w:t xml:space="preserve"> вывести все имена из массива</w:t>
      </w:r>
    </w:p>
    <w:p w14:paraId="2B02B235" w14:textId="77777777" w:rsidR="005F6B4B" w:rsidRPr="003908C6" w:rsidRDefault="00000000">
      <w:pPr>
        <w:pStyle w:val="SourceCode"/>
        <w:rPr>
          <w:color w:val="156082" w:themeColor="accent1"/>
        </w:rPr>
      </w:pPr>
      <w:proofErr w:type="gramStart"/>
      <w:r w:rsidRPr="003908C6">
        <w:rPr>
          <w:rStyle w:val="DataTypeTok"/>
          <w:color w:val="156082" w:themeColor="accent1"/>
        </w:rPr>
        <w:t>string</w:t>
      </w:r>
      <w:r w:rsidRPr="003908C6">
        <w:rPr>
          <w:rStyle w:val="OperatorTok"/>
          <w:color w:val="156082" w:themeColor="accent1"/>
        </w:rPr>
        <w:t>[</w:t>
      </w:r>
      <w:proofErr w:type="gramEnd"/>
      <w:r w:rsidRPr="003908C6">
        <w:rPr>
          <w:rStyle w:val="OperatorTok"/>
          <w:color w:val="156082" w:themeColor="accent1"/>
        </w:rPr>
        <w:t>]</w:t>
      </w:r>
      <w:r w:rsidRPr="003908C6">
        <w:rPr>
          <w:rStyle w:val="NormalTok"/>
          <w:color w:val="156082" w:themeColor="accent1"/>
        </w:rPr>
        <w:t xml:space="preserve"> names </w:t>
      </w:r>
      <w:r w:rsidRPr="003908C6">
        <w:rPr>
          <w:rStyle w:val="OperatorTok"/>
          <w:color w:val="156082" w:themeColor="accent1"/>
        </w:rPr>
        <w:t>=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OperatorTok"/>
          <w:color w:val="156082" w:themeColor="accent1"/>
        </w:rPr>
        <w:t>{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StringTok"/>
          <w:color w:val="156082" w:themeColor="accent1"/>
        </w:rPr>
        <w:t>"Аня"</w:t>
      </w:r>
      <w:r w:rsidRPr="003908C6">
        <w:rPr>
          <w:rStyle w:val="OperatorTok"/>
          <w:color w:val="156082" w:themeColor="accent1"/>
        </w:rPr>
        <w:t>,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StringTok"/>
          <w:color w:val="156082" w:themeColor="accent1"/>
        </w:rPr>
        <w:t>"Борис"</w:t>
      </w:r>
      <w:r w:rsidRPr="003908C6">
        <w:rPr>
          <w:rStyle w:val="OperatorTok"/>
          <w:color w:val="156082" w:themeColor="accent1"/>
        </w:rPr>
        <w:t>,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StringTok"/>
          <w:color w:val="156082" w:themeColor="accent1"/>
        </w:rPr>
        <w:t>"Катя"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OperatorTok"/>
          <w:color w:val="156082" w:themeColor="accent1"/>
        </w:rPr>
        <w:t>};</w:t>
      </w:r>
      <w:r w:rsidRPr="003908C6">
        <w:rPr>
          <w:color w:val="156082" w:themeColor="accent1"/>
        </w:rPr>
        <w:br/>
      </w:r>
      <w:r w:rsidRPr="003908C6">
        <w:rPr>
          <w:color w:val="156082" w:themeColor="accent1"/>
        </w:rPr>
        <w:br/>
      </w:r>
      <w:r w:rsidRPr="003908C6">
        <w:rPr>
          <w:rStyle w:val="KeywordTok"/>
          <w:color w:val="156082" w:themeColor="accent1"/>
        </w:rPr>
        <w:t>foreach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OperatorTok"/>
          <w:color w:val="156082" w:themeColor="accent1"/>
        </w:rPr>
        <w:t>(</w:t>
      </w:r>
      <w:r w:rsidRPr="003908C6">
        <w:rPr>
          <w:rStyle w:val="DataTypeTok"/>
          <w:color w:val="156082" w:themeColor="accent1"/>
        </w:rPr>
        <w:t>string</w:t>
      </w:r>
      <w:r w:rsidRPr="003908C6">
        <w:rPr>
          <w:rStyle w:val="NormalTok"/>
          <w:color w:val="156082" w:themeColor="accent1"/>
        </w:rPr>
        <w:t xml:space="preserve"> name </w:t>
      </w:r>
      <w:r w:rsidRPr="003908C6">
        <w:rPr>
          <w:rStyle w:val="KeywordTok"/>
          <w:color w:val="156082" w:themeColor="accent1"/>
        </w:rPr>
        <w:t>in</w:t>
      </w:r>
      <w:r w:rsidRPr="003908C6">
        <w:rPr>
          <w:rStyle w:val="NormalTok"/>
          <w:color w:val="156082" w:themeColor="accent1"/>
        </w:rPr>
        <w:t xml:space="preserve"> names</w:t>
      </w:r>
      <w:r w:rsidRPr="003908C6">
        <w:rPr>
          <w:rStyle w:val="OperatorTok"/>
          <w:color w:val="156082" w:themeColor="accent1"/>
        </w:rPr>
        <w:t>)</w:t>
      </w:r>
      <w:r w:rsidRPr="003908C6">
        <w:rPr>
          <w:color w:val="156082" w:themeColor="accent1"/>
        </w:rPr>
        <w:br/>
      </w:r>
      <w:r w:rsidRPr="003908C6">
        <w:rPr>
          <w:rStyle w:val="OperatorTok"/>
          <w:color w:val="156082" w:themeColor="accent1"/>
        </w:rPr>
        <w:t>{</w:t>
      </w:r>
      <w:r w:rsidRPr="003908C6">
        <w:rPr>
          <w:color w:val="156082" w:themeColor="accent1"/>
        </w:rPr>
        <w:br/>
      </w:r>
      <w:r w:rsidRPr="003908C6">
        <w:rPr>
          <w:rStyle w:val="NormalTok"/>
          <w:color w:val="156082" w:themeColor="accent1"/>
        </w:rPr>
        <w:t xml:space="preserve">    Console</w:t>
      </w:r>
      <w:r w:rsidRPr="003908C6">
        <w:rPr>
          <w:rStyle w:val="OperatorTok"/>
          <w:color w:val="156082" w:themeColor="accent1"/>
        </w:rPr>
        <w:t>.</w:t>
      </w:r>
      <w:r w:rsidRPr="003908C6">
        <w:rPr>
          <w:rStyle w:val="FunctionTok"/>
          <w:color w:val="156082" w:themeColor="accent1"/>
        </w:rPr>
        <w:t>WriteLine</w:t>
      </w:r>
      <w:r w:rsidRPr="003908C6">
        <w:rPr>
          <w:rStyle w:val="OperatorTok"/>
          <w:color w:val="156082" w:themeColor="accent1"/>
        </w:rPr>
        <w:t>(</w:t>
      </w:r>
      <w:r w:rsidRPr="003908C6">
        <w:rPr>
          <w:rStyle w:val="StringTok"/>
          <w:color w:val="156082" w:themeColor="accent1"/>
        </w:rPr>
        <w:t>"Привет, "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OperatorTok"/>
          <w:color w:val="156082" w:themeColor="accent1"/>
        </w:rPr>
        <w:t>+</w:t>
      </w:r>
      <w:r w:rsidRPr="003908C6">
        <w:rPr>
          <w:rStyle w:val="NormalTok"/>
          <w:color w:val="156082" w:themeColor="accent1"/>
        </w:rPr>
        <w:t xml:space="preserve"> name </w:t>
      </w:r>
      <w:r w:rsidRPr="003908C6">
        <w:rPr>
          <w:rStyle w:val="OperatorTok"/>
          <w:color w:val="156082" w:themeColor="accent1"/>
        </w:rPr>
        <w:t>+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StringTok"/>
          <w:color w:val="156082" w:themeColor="accent1"/>
        </w:rPr>
        <w:t>"!"</w:t>
      </w:r>
      <w:r w:rsidRPr="003908C6">
        <w:rPr>
          <w:rStyle w:val="OperatorTok"/>
          <w:color w:val="156082" w:themeColor="accent1"/>
        </w:rPr>
        <w:t>);</w:t>
      </w:r>
      <w:r w:rsidRPr="003908C6">
        <w:rPr>
          <w:color w:val="156082" w:themeColor="accent1"/>
        </w:rPr>
        <w:br/>
      </w:r>
      <w:r w:rsidRPr="003908C6">
        <w:rPr>
          <w:rStyle w:val="OperatorTok"/>
          <w:color w:val="156082" w:themeColor="accent1"/>
        </w:rPr>
        <w:t>}</w:t>
      </w:r>
    </w:p>
    <w:p w14:paraId="217B6FED" w14:textId="77777777" w:rsidR="005F6B4B" w:rsidRPr="003908C6" w:rsidRDefault="00000000">
      <w:pPr>
        <w:pStyle w:val="FirstParagraph"/>
        <w:rPr>
          <w:lang w:val="ru-RU"/>
        </w:rPr>
      </w:pPr>
      <w:r w:rsidRPr="003908C6">
        <w:rPr>
          <w:b/>
          <w:bCs/>
          <w:lang w:val="ru-RU"/>
        </w:rPr>
        <w:t>Схема:</w:t>
      </w:r>
    </w:p>
    <w:p w14:paraId="17819451" w14:textId="77777777" w:rsidR="005F6B4B" w:rsidRPr="003908C6" w:rsidRDefault="00000000">
      <w:pPr>
        <w:pStyle w:val="SourceCode"/>
        <w:rPr>
          <w:lang w:val="ru-RU"/>
        </w:rPr>
      </w:pPr>
      <w:r w:rsidRPr="003908C6">
        <w:rPr>
          <w:rStyle w:val="VerbatimChar"/>
          <w:lang w:val="ru-RU"/>
        </w:rPr>
        <w:t>Взять первый элемент → Выполнить тело → Взять следующий элемент → Повторить</w:t>
      </w:r>
      <w:r w:rsidRPr="003908C6">
        <w:rPr>
          <w:lang w:val="ru-RU"/>
        </w:rPr>
        <w:br/>
      </w:r>
      <w:r w:rsidRPr="003908C6">
        <w:rPr>
          <w:rStyle w:val="VerbatimChar"/>
          <w:lang w:val="ru-RU"/>
        </w:rPr>
        <w:t xml:space="preserve">                                        ↓</w:t>
      </w:r>
      <w:r w:rsidRPr="003908C6">
        <w:rPr>
          <w:lang w:val="ru-RU"/>
        </w:rPr>
        <w:br/>
      </w:r>
      <w:r w:rsidRPr="003908C6">
        <w:rPr>
          <w:rStyle w:val="VerbatimChar"/>
          <w:lang w:val="ru-RU"/>
        </w:rPr>
        <w:t xml:space="preserve">                                        Нет элементов → Выход</w:t>
      </w:r>
    </w:p>
    <w:p w14:paraId="6123AA43" w14:textId="392C4288" w:rsidR="005F6B4B" w:rsidRDefault="005F6B4B"/>
    <w:p w14:paraId="3047A714" w14:textId="6F7BC29B" w:rsidR="005F6B4B" w:rsidRPr="003908C6" w:rsidRDefault="00000000">
      <w:pPr>
        <w:pStyle w:val="2"/>
        <w:rPr>
          <w:b/>
          <w:bCs/>
        </w:rPr>
      </w:pPr>
      <w:bookmarkStart w:id="7" w:name="практикоориентированные-примеры"/>
      <w:bookmarkEnd w:id="2"/>
      <w:bookmarkEnd w:id="6"/>
      <w:r w:rsidRPr="003908C6">
        <w:rPr>
          <w:b/>
          <w:bCs/>
        </w:rPr>
        <w:t xml:space="preserve">3. </w:t>
      </w:r>
      <w:proofErr w:type="spellStart"/>
      <w:r w:rsidRPr="003908C6">
        <w:rPr>
          <w:b/>
          <w:bCs/>
        </w:rPr>
        <w:t>Примеры</w:t>
      </w:r>
      <w:proofErr w:type="spellEnd"/>
    </w:p>
    <w:p w14:paraId="47E182D5" w14:textId="4A8E8016" w:rsidR="005F6B4B" w:rsidRPr="003908C6" w:rsidRDefault="00000000" w:rsidP="003908C6">
      <w:pPr>
        <w:pStyle w:val="Compact"/>
        <w:numPr>
          <w:ilvl w:val="0"/>
          <w:numId w:val="7"/>
        </w:numPr>
        <w:rPr>
          <w:lang w:val="ru-RU"/>
        </w:rPr>
      </w:pPr>
      <w:r w:rsidRPr="003908C6">
        <w:rPr>
          <w:b/>
          <w:bCs/>
          <w:lang w:val="ru-RU"/>
        </w:rPr>
        <w:t>Игры</w:t>
      </w:r>
      <w:r w:rsidR="003908C6">
        <w:rPr>
          <w:b/>
          <w:bCs/>
          <w:lang w:val="ru-RU"/>
        </w:rPr>
        <w:t xml:space="preserve"> - </w:t>
      </w:r>
      <w:r w:rsidR="003908C6">
        <w:rPr>
          <w:lang w:val="ru-RU"/>
        </w:rPr>
        <w:t>Ц</w:t>
      </w:r>
      <w:r w:rsidRPr="003908C6">
        <w:rPr>
          <w:lang w:val="ru-RU"/>
        </w:rPr>
        <w:t xml:space="preserve">икл </w:t>
      </w:r>
      <w:r>
        <w:rPr>
          <w:rStyle w:val="VerbatimChar"/>
        </w:rPr>
        <w:t>while</w:t>
      </w:r>
      <w:r w:rsidRPr="003908C6">
        <w:rPr>
          <w:lang w:val="ru-RU"/>
        </w:rPr>
        <w:t xml:space="preserve"> используется для главного игрового цикла (игра продолжается, пока игрок жив).</w:t>
      </w:r>
    </w:p>
    <w:p w14:paraId="3164F3AE" w14:textId="15894C3A" w:rsidR="005F6B4B" w:rsidRPr="003908C6" w:rsidRDefault="00000000" w:rsidP="003908C6">
      <w:pPr>
        <w:pStyle w:val="Compact"/>
        <w:numPr>
          <w:ilvl w:val="0"/>
          <w:numId w:val="7"/>
        </w:numPr>
        <w:rPr>
          <w:lang w:val="ru-RU"/>
        </w:rPr>
      </w:pPr>
      <w:r w:rsidRPr="003908C6">
        <w:rPr>
          <w:b/>
          <w:bCs/>
          <w:lang w:val="ru-RU"/>
        </w:rPr>
        <w:t>Финансовые программы</w:t>
      </w:r>
      <w:r w:rsidR="003908C6">
        <w:rPr>
          <w:b/>
          <w:bCs/>
          <w:lang w:val="ru-RU"/>
        </w:rPr>
        <w:t xml:space="preserve"> -</w:t>
      </w:r>
      <w:r w:rsidRPr="003908C6">
        <w:rPr>
          <w:lang w:val="ru-RU"/>
        </w:rPr>
        <w:t xml:space="preserve"> цикл </w:t>
      </w:r>
      <w:r>
        <w:rPr>
          <w:rStyle w:val="VerbatimChar"/>
        </w:rPr>
        <w:t>for</w:t>
      </w:r>
      <w:r w:rsidRPr="003908C6">
        <w:rPr>
          <w:lang w:val="ru-RU"/>
        </w:rPr>
        <w:t xml:space="preserve"> удобен для подсчёта процентов по месяцам.</w:t>
      </w:r>
    </w:p>
    <w:p w14:paraId="08E52CEF" w14:textId="2779159D" w:rsidR="005F6B4B" w:rsidRPr="003908C6" w:rsidRDefault="00000000" w:rsidP="003908C6">
      <w:pPr>
        <w:pStyle w:val="Compact"/>
        <w:numPr>
          <w:ilvl w:val="0"/>
          <w:numId w:val="7"/>
        </w:numPr>
        <w:rPr>
          <w:lang w:val="ru-RU"/>
        </w:rPr>
      </w:pPr>
      <w:r w:rsidRPr="003908C6">
        <w:rPr>
          <w:b/>
          <w:bCs/>
          <w:lang w:val="ru-RU"/>
        </w:rPr>
        <w:t>Списки покупок</w:t>
      </w:r>
      <w:r w:rsidR="003908C6">
        <w:rPr>
          <w:b/>
          <w:bCs/>
          <w:lang w:val="ru-RU"/>
        </w:rPr>
        <w:t xml:space="preserve"> -</w:t>
      </w:r>
      <w:r w:rsidRPr="003908C6">
        <w:rPr>
          <w:lang w:val="ru-RU"/>
        </w:rPr>
        <w:t xml:space="preserve"> </w:t>
      </w:r>
      <w:r>
        <w:rPr>
          <w:rStyle w:val="VerbatimChar"/>
        </w:rPr>
        <w:t>foreach</w:t>
      </w:r>
      <w:r w:rsidRPr="003908C6">
        <w:rPr>
          <w:lang w:val="ru-RU"/>
        </w:rPr>
        <w:t xml:space="preserve"> позволяет пройтись по всем товарам и посчитать сумму.</w:t>
      </w:r>
    </w:p>
    <w:p w14:paraId="5AF994AE" w14:textId="6EDF3AD4" w:rsidR="005F6B4B" w:rsidRPr="003908C6" w:rsidRDefault="00000000" w:rsidP="003908C6">
      <w:pPr>
        <w:pStyle w:val="Compact"/>
        <w:numPr>
          <w:ilvl w:val="0"/>
          <w:numId w:val="7"/>
        </w:numPr>
        <w:rPr>
          <w:lang w:val="ru-RU"/>
        </w:rPr>
      </w:pPr>
      <w:r w:rsidRPr="003908C6">
        <w:rPr>
          <w:b/>
          <w:bCs/>
          <w:lang w:val="ru-RU"/>
        </w:rPr>
        <w:t>Меню в приложении</w:t>
      </w:r>
      <w:r w:rsidR="003908C6">
        <w:rPr>
          <w:b/>
          <w:bCs/>
          <w:lang w:val="ru-RU"/>
        </w:rPr>
        <w:t xml:space="preserve"> -</w:t>
      </w:r>
      <w:r w:rsidRPr="003908C6">
        <w:rPr>
          <w:lang w:val="ru-RU"/>
        </w:rPr>
        <w:t xml:space="preserve"> </w:t>
      </w:r>
      <w:r>
        <w:rPr>
          <w:rStyle w:val="VerbatimChar"/>
        </w:rPr>
        <w:t>do</w:t>
      </w:r>
      <w:r w:rsidRPr="003908C6">
        <w:rPr>
          <w:rStyle w:val="VerbatimChar"/>
          <w:lang w:val="ru-RU"/>
        </w:rPr>
        <w:t>-</w:t>
      </w:r>
      <w:r>
        <w:rPr>
          <w:rStyle w:val="VerbatimChar"/>
        </w:rPr>
        <w:t>while</w:t>
      </w:r>
      <w:r w:rsidRPr="003908C6">
        <w:rPr>
          <w:lang w:val="ru-RU"/>
        </w:rPr>
        <w:t xml:space="preserve"> — всегда выводим меню хотя бы один раз, пока пользователь не выберет «Выход».</w:t>
      </w:r>
    </w:p>
    <w:p w14:paraId="33C9B878" w14:textId="09E82C21" w:rsidR="005F6B4B" w:rsidRDefault="005F6B4B"/>
    <w:p w14:paraId="5CB6A497" w14:textId="77777777" w:rsidR="005F6B4B" w:rsidRPr="003908C6" w:rsidRDefault="00000000">
      <w:pPr>
        <w:pStyle w:val="2"/>
        <w:rPr>
          <w:b/>
          <w:bCs/>
        </w:rPr>
      </w:pPr>
      <w:bookmarkStart w:id="8" w:name="ключевые-слова-внутри-циклов"/>
      <w:bookmarkEnd w:id="7"/>
      <w:r w:rsidRPr="003908C6">
        <w:rPr>
          <w:b/>
          <w:bCs/>
        </w:rPr>
        <w:lastRenderedPageBreak/>
        <w:t>4. Ключевые слова внутри циклов</w:t>
      </w:r>
    </w:p>
    <w:p w14:paraId="65D51C41" w14:textId="77777777" w:rsidR="005F6B4B" w:rsidRPr="003908C6" w:rsidRDefault="00000000"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VerbatimChar"/>
        </w:rPr>
        <w:t>break</w:t>
      </w:r>
      <w:r w:rsidRPr="003908C6">
        <w:rPr>
          <w:lang w:val="ru-RU"/>
        </w:rPr>
        <w:t xml:space="preserve"> — немедленно выйти из цикла.</w:t>
      </w:r>
    </w:p>
    <w:p w14:paraId="3BA9DCEE" w14:textId="77777777" w:rsidR="005F6B4B" w:rsidRPr="003908C6" w:rsidRDefault="00000000"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VerbatimChar"/>
        </w:rPr>
        <w:t>continue</w:t>
      </w:r>
      <w:r w:rsidRPr="003908C6">
        <w:rPr>
          <w:lang w:val="ru-RU"/>
        </w:rPr>
        <w:t xml:space="preserve"> — пропустить текущую итерацию и перейти к следующей.</w:t>
      </w:r>
    </w:p>
    <w:p w14:paraId="7E8D5ED7" w14:textId="77777777" w:rsidR="005F6B4B" w:rsidRDefault="00000000">
      <w:pPr>
        <w:pStyle w:val="FirstParagraph"/>
      </w:pP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 xml:space="preserve"> с </w:t>
      </w:r>
      <w:r>
        <w:rPr>
          <w:rStyle w:val="VerbatimChar"/>
          <w:b/>
          <w:bCs/>
        </w:rPr>
        <w:t>continue</w:t>
      </w:r>
      <w:r>
        <w:rPr>
          <w:b/>
          <w:bCs/>
        </w:rPr>
        <w:t>:</w:t>
      </w:r>
    </w:p>
    <w:p w14:paraId="107C49C8" w14:textId="77777777" w:rsidR="005F6B4B" w:rsidRPr="003908C6" w:rsidRDefault="00000000">
      <w:pPr>
        <w:pStyle w:val="SourceCode"/>
        <w:rPr>
          <w:color w:val="156082" w:themeColor="accent1"/>
        </w:rPr>
      </w:pPr>
      <w:r w:rsidRPr="003908C6">
        <w:rPr>
          <w:rStyle w:val="KeywordTok"/>
          <w:color w:val="156082" w:themeColor="accent1"/>
        </w:rPr>
        <w:t>for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OperatorTok"/>
          <w:color w:val="156082" w:themeColor="accent1"/>
        </w:rPr>
        <w:t>(</w:t>
      </w:r>
      <w:r w:rsidRPr="003908C6">
        <w:rPr>
          <w:rStyle w:val="DataTypeTok"/>
          <w:color w:val="156082" w:themeColor="accent1"/>
        </w:rPr>
        <w:t>int</w:t>
      </w:r>
      <w:r w:rsidRPr="003908C6">
        <w:rPr>
          <w:rStyle w:val="NormalTok"/>
          <w:color w:val="156082" w:themeColor="accent1"/>
        </w:rPr>
        <w:t xml:space="preserve"> i </w:t>
      </w:r>
      <w:r w:rsidRPr="003908C6">
        <w:rPr>
          <w:rStyle w:val="OperatorTok"/>
          <w:color w:val="156082" w:themeColor="accent1"/>
        </w:rPr>
        <w:t>=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DecValTok"/>
          <w:color w:val="156082" w:themeColor="accent1"/>
        </w:rPr>
        <w:t>1</w:t>
      </w:r>
      <w:r w:rsidRPr="003908C6">
        <w:rPr>
          <w:rStyle w:val="OperatorTok"/>
          <w:color w:val="156082" w:themeColor="accent1"/>
        </w:rPr>
        <w:t>;</w:t>
      </w:r>
      <w:r w:rsidRPr="003908C6">
        <w:rPr>
          <w:rStyle w:val="NormalTok"/>
          <w:color w:val="156082" w:themeColor="accent1"/>
        </w:rPr>
        <w:t xml:space="preserve"> i </w:t>
      </w:r>
      <w:r w:rsidRPr="003908C6">
        <w:rPr>
          <w:rStyle w:val="OperatorTok"/>
          <w:color w:val="156082" w:themeColor="accent1"/>
        </w:rPr>
        <w:t>&lt;=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DecValTok"/>
          <w:color w:val="156082" w:themeColor="accent1"/>
        </w:rPr>
        <w:t>5</w:t>
      </w:r>
      <w:r w:rsidRPr="003908C6">
        <w:rPr>
          <w:rStyle w:val="OperatorTok"/>
          <w:color w:val="156082" w:themeColor="accent1"/>
        </w:rPr>
        <w:t>;</w:t>
      </w:r>
      <w:r w:rsidRPr="003908C6">
        <w:rPr>
          <w:rStyle w:val="NormalTok"/>
          <w:color w:val="156082" w:themeColor="accent1"/>
        </w:rPr>
        <w:t xml:space="preserve"> i</w:t>
      </w:r>
      <w:r w:rsidRPr="003908C6">
        <w:rPr>
          <w:rStyle w:val="OperatorTok"/>
          <w:color w:val="156082" w:themeColor="accent1"/>
        </w:rPr>
        <w:t>++)</w:t>
      </w:r>
      <w:r w:rsidRPr="003908C6">
        <w:rPr>
          <w:color w:val="156082" w:themeColor="accent1"/>
        </w:rPr>
        <w:br/>
      </w:r>
      <w:r w:rsidRPr="003908C6">
        <w:rPr>
          <w:rStyle w:val="OperatorTok"/>
          <w:color w:val="156082" w:themeColor="accent1"/>
        </w:rPr>
        <w:t>{</w:t>
      </w:r>
      <w:r w:rsidRPr="003908C6">
        <w:rPr>
          <w:color w:val="156082" w:themeColor="accent1"/>
        </w:rPr>
        <w:br/>
      </w:r>
      <w:r w:rsidRPr="003908C6">
        <w:rPr>
          <w:rStyle w:val="NormalTok"/>
          <w:color w:val="156082" w:themeColor="accent1"/>
        </w:rPr>
        <w:t xml:space="preserve">    </w:t>
      </w:r>
      <w:r w:rsidRPr="003908C6">
        <w:rPr>
          <w:rStyle w:val="KeywordTok"/>
          <w:color w:val="156082" w:themeColor="accent1"/>
        </w:rPr>
        <w:t>if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OperatorTok"/>
          <w:color w:val="156082" w:themeColor="accent1"/>
        </w:rPr>
        <w:t>(</w:t>
      </w:r>
      <w:r w:rsidRPr="003908C6">
        <w:rPr>
          <w:rStyle w:val="NormalTok"/>
          <w:color w:val="156082" w:themeColor="accent1"/>
        </w:rPr>
        <w:t xml:space="preserve">i </w:t>
      </w:r>
      <w:r w:rsidRPr="003908C6">
        <w:rPr>
          <w:rStyle w:val="OperatorTok"/>
          <w:color w:val="156082" w:themeColor="accent1"/>
        </w:rPr>
        <w:t>==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DecValTok"/>
          <w:color w:val="156082" w:themeColor="accent1"/>
        </w:rPr>
        <w:t>3</w:t>
      </w:r>
      <w:r w:rsidRPr="003908C6">
        <w:rPr>
          <w:rStyle w:val="OperatorTok"/>
          <w:color w:val="156082" w:themeColor="accent1"/>
        </w:rPr>
        <w:t>)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KeywordTok"/>
          <w:color w:val="156082" w:themeColor="accent1"/>
        </w:rPr>
        <w:t>continue</w:t>
      </w:r>
      <w:r w:rsidRPr="003908C6">
        <w:rPr>
          <w:rStyle w:val="OperatorTok"/>
          <w:color w:val="156082" w:themeColor="accent1"/>
        </w:rPr>
        <w:t>;</w:t>
      </w:r>
      <w:r w:rsidRPr="003908C6">
        <w:rPr>
          <w:rStyle w:val="NormalTok"/>
          <w:color w:val="156082" w:themeColor="accent1"/>
        </w:rPr>
        <w:t xml:space="preserve"> </w:t>
      </w:r>
      <w:r w:rsidRPr="003908C6">
        <w:rPr>
          <w:rStyle w:val="CommentTok"/>
          <w:color w:val="156082" w:themeColor="accent1"/>
        </w:rPr>
        <w:t>// пропускаем число 3</w:t>
      </w:r>
      <w:r w:rsidRPr="003908C6">
        <w:rPr>
          <w:color w:val="156082" w:themeColor="accent1"/>
        </w:rPr>
        <w:br/>
      </w:r>
      <w:r w:rsidRPr="003908C6">
        <w:rPr>
          <w:rStyle w:val="NormalTok"/>
          <w:color w:val="156082" w:themeColor="accent1"/>
        </w:rPr>
        <w:t xml:space="preserve">    Console</w:t>
      </w:r>
      <w:r w:rsidRPr="003908C6">
        <w:rPr>
          <w:rStyle w:val="OperatorTok"/>
          <w:color w:val="156082" w:themeColor="accent1"/>
        </w:rPr>
        <w:t>.</w:t>
      </w:r>
      <w:r w:rsidRPr="003908C6">
        <w:rPr>
          <w:rStyle w:val="FunctionTok"/>
          <w:color w:val="156082" w:themeColor="accent1"/>
        </w:rPr>
        <w:t>WriteLine</w:t>
      </w:r>
      <w:r w:rsidRPr="003908C6">
        <w:rPr>
          <w:rStyle w:val="OperatorTok"/>
          <w:color w:val="156082" w:themeColor="accent1"/>
        </w:rPr>
        <w:t>(</w:t>
      </w:r>
      <w:r w:rsidRPr="003908C6">
        <w:rPr>
          <w:rStyle w:val="NormalTok"/>
          <w:color w:val="156082" w:themeColor="accent1"/>
        </w:rPr>
        <w:t>i</w:t>
      </w:r>
      <w:r w:rsidRPr="003908C6">
        <w:rPr>
          <w:rStyle w:val="OperatorTok"/>
          <w:color w:val="156082" w:themeColor="accent1"/>
        </w:rPr>
        <w:t>);</w:t>
      </w:r>
      <w:r w:rsidRPr="003908C6">
        <w:rPr>
          <w:color w:val="156082" w:themeColor="accent1"/>
        </w:rPr>
        <w:br/>
      </w:r>
      <w:r w:rsidRPr="003908C6">
        <w:rPr>
          <w:rStyle w:val="OperatorTok"/>
          <w:color w:val="156082" w:themeColor="accent1"/>
        </w:rPr>
        <w:t>}</w:t>
      </w:r>
    </w:p>
    <w:p w14:paraId="0B2731E3" w14:textId="53066B2A" w:rsidR="005F6B4B" w:rsidRDefault="005F6B4B"/>
    <w:p w14:paraId="79B175BA" w14:textId="77777777" w:rsidR="005F6B4B" w:rsidRPr="003908C6" w:rsidRDefault="00000000">
      <w:pPr>
        <w:pStyle w:val="2"/>
        <w:rPr>
          <w:b/>
          <w:bCs/>
        </w:rPr>
      </w:pPr>
      <w:bookmarkStart w:id="9" w:name="где-пригодится"/>
      <w:bookmarkEnd w:id="8"/>
      <w:r w:rsidRPr="003908C6">
        <w:rPr>
          <w:b/>
          <w:bCs/>
        </w:rPr>
        <w:t>5. Где пригодится?</w:t>
      </w:r>
    </w:p>
    <w:p w14:paraId="27FE5D7A" w14:textId="77777777" w:rsidR="005F6B4B" w:rsidRPr="003908C6" w:rsidRDefault="00000000" w:rsidP="003908C6">
      <w:pPr>
        <w:pStyle w:val="Compact"/>
        <w:numPr>
          <w:ilvl w:val="0"/>
          <w:numId w:val="8"/>
        </w:numPr>
        <w:rPr>
          <w:lang w:val="ru-RU"/>
        </w:rPr>
      </w:pPr>
      <w:r w:rsidRPr="003908C6">
        <w:rPr>
          <w:lang w:val="ru-RU"/>
        </w:rPr>
        <w:t>Автоматическая обработка данных (например, подсчёт средней оценки у студентов).</w:t>
      </w:r>
    </w:p>
    <w:p w14:paraId="6454E35D" w14:textId="77777777" w:rsidR="005F6B4B" w:rsidRPr="003908C6" w:rsidRDefault="00000000" w:rsidP="003908C6">
      <w:pPr>
        <w:pStyle w:val="Compact"/>
        <w:numPr>
          <w:ilvl w:val="0"/>
          <w:numId w:val="8"/>
        </w:numPr>
        <w:rPr>
          <w:lang w:val="ru-RU"/>
        </w:rPr>
      </w:pPr>
      <w:r w:rsidRPr="003908C6">
        <w:rPr>
          <w:lang w:val="ru-RU"/>
        </w:rPr>
        <w:t>Работа с файлами (чтение строк из файла в цикле).</w:t>
      </w:r>
    </w:p>
    <w:p w14:paraId="27A36305" w14:textId="77777777" w:rsidR="005F6B4B" w:rsidRPr="003908C6" w:rsidRDefault="00000000" w:rsidP="003908C6">
      <w:pPr>
        <w:pStyle w:val="Compact"/>
        <w:numPr>
          <w:ilvl w:val="0"/>
          <w:numId w:val="8"/>
        </w:numPr>
        <w:rPr>
          <w:lang w:val="ru-RU"/>
        </w:rPr>
      </w:pPr>
      <w:r w:rsidRPr="003908C6">
        <w:rPr>
          <w:lang w:val="ru-RU"/>
        </w:rPr>
        <w:t>Создание меню в консольных программах.</w:t>
      </w:r>
    </w:p>
    <w:p w14:paraId="421A7070" w14:textId="77777777" w:rsidR="005F6B4B" w:rsidRPr="003908C6" w:rsidRDefault="00000000" w:rsidP="003908C6">
      <w:pPr>
        <w:pStyle w:val="Compact"/>
        <w:numPr>
          <w:ilvl w:val="0"/>
          <w:numId w:val="8"/>
        </w:numPr>
        <w:rPr>
          <w:lang w:val="ru-RU"/>
        </w:rPr>
      </w:pPr>
      <w:r w:rsidRPr="003908C6">
        <w:rPr>
          <w:lang w:val="ru-RU"/>
        </w:rPr>
        <w:t>Реализация игровых механик (движение, таймеры, обработка событий).</w:t>
      </w:r>
    </w:p>
    <w:p w14:paraId="0B584651" w14:textId="77777777" w:rsidR="005F6B4B" w:rsidRPr="003908C6" w:rsidRDefault="00000000" w:rsidP="003908C6">
      <w:pPr>
        <w:pStyle w:val="Compact"/>
        <w:numPr>
          <w:ilvl w:val="0"/>
          <w:numId w:val="8"/>
        </w:numPr>
        <w:rPr>
          <w:lang w:val="ru-RU"/>
        </w:rPr>
      </w:pPr>
      <w:r w:rsidRPr="003908C6">
        <w:rPr>
          <w:lang w:val="ru-RU"/>
        </w:rPr>
        <w:t>Повторные попытки (например, ввод пароля).</w:t>
      </w:r>
    </w:p>
    <w:p w14:paraId="548E4BCB" w14:textId="3849FFD4" w:rsidR="005F6B4B" w:rsidRDefault="005F6B4B"/>
    <w:p w14:paraId="71FE97B0" w14:textId="4BC4ABFA" w:rsidR="005F6B4B" w:rsidRPr="003908C6" w:rsidRDefault="00000000">
      <w:pPr>
        <w:pStyle w:val="2"/>
        <w:rPr>
          <w:b/>
          <w:bCs/>
          <w:lang w:val="ru-RU"/>
        </w:rPr>
      </w:pPr>
      <w:bookmarkStart w:id="10" w:name="практическое-задание"/>
      <w:bookmarkEnd w:id="9"/>
      <w:r w:rsidRPr="003908C6">
        <w:rPr>
          <w:b/>
          <w:bCs/>
        </w:rPr>
        <w:t xml:space="preserve">6. </w:t>
      </w:r>
      <w:proofErr w:type="spellStart"/>
      <w:r w:rsidRPr="003908C6">
        <w:rPr>
          <w:b/>
          <w:bCs/>
        </w:rPr>
        <w:t>Практи</w:t>
      </w:r>
      <w:proofErr w:type="spellEnd"/>
      <w:r w:rsidR="003908C6" w:rsidRPr="003908C6">
        <w:rPr>
          <w:b/>
          <w:bCs/>
          <w:lang w:val="ru-RU"/>
        </w:rPr>
        <w:t>ка</w:t>
      </w:r>
    </w:p>
    <w:p w14:paraId="4F0E3F2F" w14:textId="77777777" w:rsidR="005F6B4B" w:rsidRPr="003908C6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3908C6">
        <w:rPr>
          <w:lang w:val="ru-RU"/>
        </w:rPr>
        <w:t xml:space="preserve">С помощью цикла </w:t>
      </w:r>
      <w:r>
        <w:rPr>
          <w:rStyle w:val="VerbatimChar"/>
        </w:rPr>
        <w:t>for</w:t>
      </w:r>
      <w:r w:rsidRPr="003908C6">
        <w:rPr>
          <w:lang w:val="ru-RU"/>
        </w:rPr>
        <w:t xml:space="preserve"> выведите квадраты чисел от 1 до 10.</w:t>
      </w:r>
    </w:p>
    <w:p w14:paraId="709ADED7" w14:textId="77777777" w:rsidR="005F6B4B" w:rsidRPr="003908C6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3908C6">
        <w:rPr>
          <w:lang w:val="ru-RU"/>
        </w:rPr>
        <w:t xml:space="preserve">С помощью цикла </w:t>
      </w:r>
      <w:r>
        <w:rPr>
          <w:rStyle w:val="VerbatimChar"/>
        </w:rPr>
        <w:t>while</w:t>
      </w:r>
      <w:r w:rsidRPr="003908C6">
        <w:rPr>
          <w:lang w:val="ru-RU"/>
        </w:rPr>
        <w:t xml:space="preserve"> реализуйте ввод пароля (цикл продолжается, пока не введён правильный пароль).</w:t>
      </w:r>
    </w:p>
    <w:p w14:paraId="0063C61C" w14:textId="77777777" w:rsidR="005F6B4B" w:rsidRDefault="00000000">
      <w:pPr>
        <w:pStyle w:val="Compact"/>
        <w:numPr>
          <w:ilvl w:val="0"/>
          <w:numId w:val="6"/>
        </w:numPr>
      </w:pPr>
      <w:r w:rsidRPr="003908C6">
        <w:rPr>
          <w:lang w:val="ru-RU"/>
        </w:rPr>
        <w:t xml:space="preserve">Напишите программу, которая с помощью </w:t>
      </w:r>
      <w:r>
        <w:rPr>
          <w:rStyle w:val="VerbatimChar"/>
        </w:rPr>
        <w:t>do</w:t>
      </w:r>
      <w:r w:rsidRPr="003908C6">
        <w:rPr>
          <w:rStyle w:val="VerbatimChar"/>
          <w:lang w:val="ru-RU"/>
        </w:rPr>
        <w:t>-</w:t>
      </w:r>
      <w:r>
        <w:rPr>
          <w:rStyle w:val="VerbatimChar"/>
        </w:rPr>
        <w:t>while</w:t>
      </w:r>
      <w:r w:rsidRPr="003908C6">
        <w:rPr>
          <w:lang w:val="ru-RU"/>
        </w:rPr>
        <w:t xml:space="preserve"> выводит меню: «1 — калькулятор, 2 — выход». </w:t>
      </w:r>
      <w:r>
        <w:t>Если выбрано «1», предложите ввести два числа и сложите их.</w:t>
      </w:r>
    </w:p>
    <w:p w14:paraId="0EB3D826" w14:textId="4A37C213" w:rsidR="005F6B4B" w:rsidRPr="003908C6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3908C6">
        <w:rPr>
          <w:lang w:val="ru-RU"/>
        </w:rPr>
        <w:t>Создайте массив</w:t>
      </w:r>
      <w:r w:rsidR="003908C6">
        <w:rPr>
          <w:lang w:val="ru-RU"/>
        </w:rPr>
        <w:t>*</w:t>
      </w:r>
      <w:r w:rsidRPr="003908C6">
        <w:rPr>
          <w:lang w:val="ru-RU"/>
        </w:rPr>
        <w:t xml:space="preserve"> из 5 чисел и с помощью </w:t>
      </w:r>
      <w:r>
        <w:rPr>
          <w:rStyle w:val="VerbatimChar"/>
        </w:rPr>
        <w:t>foreach</w:t>
      </w:r>
      <w:r w:rsidRPr="003908C6">
        <w:rPr>
          <w:lang w:val="ru-RU"/>
        </w:rPr>
        <w:t xml:space="preserve"> найдите их сумму.</w:t>
      </w:r>
    </w:p>
    <w:p w14:paraId="2477D138" w14:textId="2AF1A5BD" w:rsidR="005F6B4B" w:rsidRPr="003908C6" w:rsidRDefault="005F6B4B">
      <w:pPr>
        <w:rPr>
          <w:lang w:val="ru-RU"/>
        </w:rPr>
      </w:pPr>
    </w:p>
    <w:p w14:paraId="23A22805" w14:textId="136FFC89" w:rsidR="005F6B4B" w:rsidRPr="003908C6" w:rsidRDefault="00000000">
      <w:pPr>
        <w:pStyle w:val="FirstParagraph"/>
        <w:rPr>
          <w:lang w:val="ru-RU"/>
        </w:rPr>
      </w:pPr>
      <w:r w:rsidRPr="003908C6">
        <w:rPr>
          <w:b/>
          <w:bCs/>
          <w:lang w:val="ru-RU"/>
        </w:rPr>
        <w:t>циклы — это способ автоматизировать повторяющиеся действия.</w:t>
      </w:r>
      <w:r w:rsidRPr="003908C6">
        <w:rPr>
          <w:lang w:val="ru-RU"/>
        </w:rPr>
        <w:t xml:space="preserve"> Вместо того чтобы писать один и тот же код много раз, мы пишем его один раз внутри цикла, и он выполняется столько, сколько нужно.</w:t>
      </w:r>
      <w:bookmarkEnd w:id="0"/>
      <w:bookmarkEnd w:id="10"/>
    </w:p>
    <w:sectPr w:rsidR="005F6B4B" w:rsidRPr="003908C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3BC8C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DAB3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E2ED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D85754E"/>
    <w:multiLevelType w:val="multilevel"/>
    <w:tmpl w:val="F86A9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FC37BBE"/>
    <w:multiLevelType w:val="multilevel"/>
    <w:tmpl w:val="F86A9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36845444">
    <w:abstractNumId w:val="0"/>
  </w:num>
  <w:num w:numId="2" w16cid:durableId="1838687673">
    <w:abstractNumId w:val="1"/>
  </w:num>
  <w:num w:numId="3" w16cid:durableId="1646426006">
    <w:abstractNumId w:val="1"/>
  </w:num>
  <w:num w:numId="4" w16cid:durableId="1079714106">
    <w:abstractNumId w:val="1"/>
  </w:num>
  <w:num w:numId="5" w16cid:durableId="1215771582">
    <w:abstractNumId w:val="1"/>
  </w:num>
  <w:num w:numId="6" w16cid:durableId="15055121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5860460">
    <w:abstractNumId w:val="3"/>
  </w:num>
  <w:num w:numId="8" w16cid:durableId="571280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6B4B"/>
    <w:rsid w:val="003908C6"/>
    <w:rsid w:val="005F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AA5D1"/>
  <w15:docId w15:val="{8EF283E2-8810-4188-9BEB-881EC340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Mary Fuduley</cp:lastModifiedBy>
  <cp:revision>2</cp:revision>
  <dcterms:created xsi:type="dcterms:W3CDTF">2025-09-27T07:55:00Z</dcterms:created>
  <dcterms:modified xsi:type="dcterms:W3CDTF">2025-09-27T08:03:00Z</dcterms:modified>
</cp:coreProperties>
</file>