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2686"/>
        <w:tblW w:w="911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70" w:type="dxa"/>
          <w:right w:w="70" w:type="dxa"/>
        </w:tblCellMar>
        <w:tblLook w:val="0000" w:firstRow="0" w:lastRow="0" w:firstColumn="0" w:lastColumn="0" w:noHBand="0" w:noVBand="0"/>
      </w:tblPr>
      <w:tblGrid>
        <w:gridCol w:w="1735"/>
        <w:gridCol w:w="2213"/>
        <w:gridCol w:w="1108"/>
        <w:gridCol w:w="1798"/>
        <w:gridCol w:w="889"/>
        <w:gridCol w:w="1368"/>
      </w:tblGrid>
      <w:tr w:rsidR="00E301DE" w:rsidRPr="008651C2" w:rsidTr="00325B00">
        <w:trPr>
          <w:trHeight w:val="380"/>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E301DE" w:rsidRPr="000C4F09" w:rsidRDefault="00E301DE" w:rsidP="00325B00">
            <w:pPr>
              <w:tabs>
                <w:tab w:val="center" w:pos="4702"/>
                <w:tab w:val="right" w:pos="9404"/>
              </w:tabs>
              <w:jc w:val="right"/>
              <w:rPr>
                <w:rFonts w:ascii="Arial" w:hAnsi="Arial" w:cs="Arial"/>
                <w:b/>
                <w:bCs/>
                <w:sz w:val="18"/>
                <w:szCs w:val="16"/>
              </w:rPr>
            </w:pPr>
            <w:r w:rsidRPr="000C4F09">
              <w:rPr>
                <w:rFonts w:ascii="Arial" w:hAnsi="Arial" w:cs="Arial"/>
                <w:b/>
                <w:bCs/>
                <w:sz w:val="18"/>
                <w:szCs w:val="16"/>
              </w:rPr>
              <w:t>NOMBRE DE LA PRÁCTICA</w:t>
            </w:r>
          </w:p>
        </w:tc>
        <w:tc>
          <w:tcPr>
            <w:tcW w:w="5119" w:type="dxa"/>
            <w:gridSpan w:val="3"/>
            <w:tcBorders>
              <w:top w:val="single" w:sz="4" w:space="0" w:color="auto"/>
              <w:left w:val="single" w:sz="4" w:space="0" w:color="auto"/>
              <w:bottom w:val="single" w:sz="4" w:space="0" w:color="auto"/>
              <w:right w:val="single" w:sz="4" w:space="0" w:color="auto"/>
            </w:tcBorders>
            <w:vAlign w:val="center"/>
          </w:tcPr>
          <w:p w:rsidR="00E301DE" w:rsidRPr="003B6187" w:rsidRDefault="00E301DE" w:rsidP="00325B00">
            <w:pPr>
              <w:tabs>
                <w:tab w:val="center" w:pos="4702"/>
                <w:tab w:val="right" w:pos="9404"/>
              </w:tabs>
              <w:rPr>
                <w:rFonts w:ascii="Arial" w:hAnsi="Arial" w:cs="Arial"/>
                <w:b/>
                <w:bCs/>
                <w:sz w:val="18"/>
                <w:szCs w:val="16"/>
              </w:rPr>
            </w:pPr>
            <w:r>
              <w:rPr>
                <w:rFonts w:ascii="Arial" w:hAnsi="Arial" w:cs="Arial"/>
                <w:b/>
                <w:bCs/>
                <w:sz w:val="18"/>
                <w:szCs w:val="16"/>
              </w:rPr>
              <w:t>Programas en c</w:t>
            </w:r>
            <w:r w:rsidR="00A9053F">
              <w:rPr>
                <w:rFonts w:ascii="Arial" w:hAnsi="Arial" w:cs="Arial"/>
                <w:b/>
                <w:bCs/>
                <w:sz w:val="18"/>
                <w:szCs w:val="16"/>
              </w:rPr>
              <w:t xml:space="preserve"> Ciclo For</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E301DE" w:rsidRPr="000C4F09" w:rsidRDefault="00E301DE" w:rsidP="00325B00">
            <w:pPr>
              <w:tabs>
                <w:tab w:val="center" w:pos="4702"/>
                <w:tab w:val="right" w:pos="9404"/>
              </w:tabs>
              <w:jc w:val="right"/>
              <w:rPr>
                <w:rFonts w:ascii="Arial" w:hAnsi="Arial" w:cs="Arial"/>
                <w:b/>
                <w:bCs/>
                <w:sz w:val="18"/>
                <w:szCs w:val="16"/>
              </w:rPr>
            </w:pPr>
            <w:r w:rsidRPr="000C4F09">
              <w:rPr>
                <w:rFonts w:ascii="Arial" w:hAnsi="Arial" w:cs="Arial"/>
                <w:b/>
                <w:bCs/>
                <w:sz w:val="18"/>
                <w:szCs w:val="16"/>
              </w:rPr>
              <w:t>No.</w:t>
            </w:r>
          </w:p>
        </w:tc>
        <w:tc>
          <w:tcPr>
            <w:tcW w:w="1368" w:type="dxa"/>
            <w:tcBorders>
              <w:top w:val="single" w:sz="4" w:space="0" w:color="auto"/>
              <w:left w:val="single" w:sz="4" w:space="0" w:color="auto"/>
              <w:bottom w:val="single" w:sz="4" w:space="0" w:color="auto"/>
              <w:right w:val="single" w:sz="4" w:space="0" w:color="auto"/>
            </w:tcBorders>
            <w:vAlign w:val="center"/>
          </w:tcPr>
          <w:p w:rsidR="00E301DE" w:rsidRPr="003B6187" w:rsidRDefault="00E301DE" w:rsidP="00325B00">
            <w:pPr>
              <w:tabs>
                <w:tab w:val="center" w:pos="4702"/>
                <w:tab w:val="right" w:pos="9404"/>
              </w:tabs>
              <w:jc w:val="center"/>
              <w:rPr>
                <w:rFonts w:ascii="Arial" w:hAnsi="Arial" w:cs="Arial"/>
                <w:b/>
                <w:bCs/>
                <w:sz w:val="18"/>
                <w:szCs w:val="16"/>
              </w:rPr>
            </w:pPr>
          </w:p>
        </w:tc>
      </w:tr>
      <w:tr w:rsidR="00E301DE" w:rsidRPr="008651C2" w:rsidTr="00325B00">
        <w:trPr>
          <w:trHeight w:val="526"/>
        </w:trPr>
        <w:tc>
          <w:tcPr>
            <w:tcW w:w="1735" w:type="dxa"/>
            <w:tcBorders>
              <w:top w:val="single" w:sz="4" w:space="0" w:color="auto"/>
              <w:left w:val="single" w:sz="4" w:space="0" w:color="auto"/>
              <w:bottom w:val="single" w:sz="4" w:space="0" w:color="auto"/>
              <w:right w:val="single" w:sz="4" w:space="0" w:color="auto"/>
            </w:tcBorders>
            <w:shd w:val="clear" w:color="auto" w:fill="B3B3B3"/>
            <w:vAlign w:val="center"/>
          </w:tcPr>
          <w:p w:rsidR="00E301DE" w:rsidRPr="000C4F09" w:rsidRDefault="00E301DE" w:rsidP="00325B00">
            <w:pPr>
              <w:tabs>
                <w:tab w:val="center" w:pos="4702"/>
                <w:tab w:val="right" w:pos="9404"/>
              </w:tabs>
              <w:jc w:val="right"/>
              <w:rPr>
                <w:rFonts w:ascii="Arial" w:hAnsi="Arial" w:cs="Arial"/>
                <w:b/>
                <w:bCs/>
                <w:sz w:val="18"/>
                <w:szCs w:val="16"/>
              </w:rPr>
            </w:pPr>
            <w:r w:rsidRPr="000C4F09">
              <w:rPr>
                <w:rFonts w:ascii="Arial" w:hAnsi="Arial" w:cs="Arial"/>
                <w:b/>
                <w:bCs/>
                <w:sz w:val="18"/>
                <w:szCs w:val="16"/>
              </w:rPr>
              <w:t>ASIGNATURA:</w:t>
            </w:r>
          </w:p>
        </w:tc>
        <w:tc>
          <w:tcPr>
            <w:tcW w:w="2213" w:type="dxa"/>
            <w:tcBorders>
              <w:top w:val="single" w:sz="4" w:space="0" w:color="auto"/>
              <w:left w:val="single" w:sz="4" w:space="0" w:color="auto"/>
              <w:bottom w:val="single" w:sz="4" w:space="0" w:color="auto"/>
              <w:right w:val="single" w:sz="4" w:space="0" w:color="auto"/>
            </w:tcBorders>
            <w:vAlign w:val="center"/>
          </w:tcPr>
          <w:p w:rsidR="00E301DE" w:rsidRPr="003B6187" w:rsidRDefault="00E301DE" w:rsidP="00325B00">
            <w:pPr>
              <w:tabs>
                <w:tab w:val="center" w:pos="4702"/>
                <w:tab w:val="right" w:pos="9404"/>
              </w:tabs>
              <w:rPr>
                <w:rFonts w:ascii="Arial" w:hAnsi="Arial" w:cs="Arial"/>
                <w:b/>
                <w:bCs/>
                <w:sz w:val="18"/>
                <w:szCs w:val="16"/>
              </w:rPr>
            </w:pPr>
            <w:r>
              <w:rPr>
                <w:rFonts w:ascii="Arial" w:hAnsi="Arial" w:cs="Arial"/>
                <w:b/>
                <w:bCs/>
                <w:sz w:val="18"/>
                <w:szCs w:val="16"/>
              </w:rPr>
              <w:t xml:space="preserve">Métodos Numéricos </w:t>
            </w:r>
          </w:p>
        </w:tc>
        <w:tc>
          <w:tcPr>
            <w:tcW w:w="1108" w:type="dxa"/>
            <w:tcBorders>
              <w:top w:val="single" w:sz="4" w:space="0" w:color="auto"/>
              <w:left w:val="single" w:sz="4" w:space="0" w:color="auto"/>
              <w:bottom w:val="single" w:sz="4" w:space="0" w:color="auto"/>
              <w:right w:val="single" w:sz="4" w:space="0" w:color="auto"/>
            </w:tcBorders>
            <w:shd w:val="clear" w:color="auto" w:fill="B3B3B3"/>
            <w:vAlign w:val="center"/>
          </w:tcPr>
          <w:p w:rsidR="00E301DE" w:rsidRPr="000C4F09" w:rsidRDefault="00E301DE" w:rsidP="00325B00">
            <w:pPr>
              <w:tabs>
                <w:tab w:val="center" w:pos="4702"/>
                <w:tab w:val="right" w:pos="9404"/>
              </w:tabs>
              <w:jc w:val="right"/>
              <w:rPr>
                <w:rFonts w:ascii="Arial" w:hAnsi="Arial" w:cs="Arial"/>
                <w:b/>
                <w:bCs/>
                <w:sz w:val="18"/>
                <w:szCs w:val="16"/>
                <w:u w:val="single"/>
              </w:rPr>
            </w:pPr>
            <w:r w:rsidRPr="000C4F09">
              <w:rPr>
                <w:rFonts w:ascii="Arial" w:hAnsi="Arial" w:cs="Arial"/>
                <w:b/>
                <w:bCs/>
                <w:sz w:val="18"/>
                <w:szCs w:val="16"/>
              </w:rPr>
              <w:t>CARRERA:</w:t>
            </w:r>
          </w:p>
        </w:tc>
        <w:tc>
          <w:tcPr>
            <w:tcW w:w="1798" w:type="dxa"/>
            <w:tcBorders>
              <w:top w:val="single" w:sz="4" w:space="0" w:color="auto"/>
              <w:left w:val="single" w:sz="4" w:space="0" w:color="auto"/>
              <w:bottom w:val="single" w:sz="4" w:space="0" w:color="auto"/>
              <w:right w:val="single" w:sz="4" w:space="0" w:color="auto"/>
            </w:tcBorders>
            <w:vAlign w:val="center"/>
          </w:tcPr>
          <w:p w:rsidR="00E301DE" w:rsidRPr="003B6187" w:rsidRDefault="00E301DE" w:rsidP="00325B00">
            <w:pPr>
              <w:tabs>
                <w:tab w:val="center" w:pos="4702"/>
                <w:tab w:val="right" w:pos="9404"/>
              </w:tabs>
              <w:jc w:val="center"/>
              <w:rPr>
                <w:rFonts w:ascii="Arial" w:hAnsi="Arial" w:cs="Arial"/>
                <w:b/>
                <w:bCs/>
                <w:sz w:val="18"/>
                <w:szCs w:val="16"/>
              </w:rPr>
            </w:pPr>
            <w:r>
              <w:rPr>
                <w:rFonts w:ascii="Arial" w:hAnsi="Arial" w:cs="Arial"/>
                <w:b/>
                <w:bCs/>
                <w:sz w:val="18"/>
                <w:szCs w:val="16"/>
              </w:rPr>
              <w:t>INGENIERIA EN SISTEMAS COMPUTACIONALES</w:t>
            </w:r>
          </w:p>
        </w:tc>
        <w:tc>
          <w:tcPr>
            <w:tcW w:w="889" w:type="dxa"/>
            <w:tcBorders>
              <w:top w:val="single" w:sz="4" w:space="0" w:color="auto"/>
              <w:left w:val="single" w:sz="4" w:space="0" w:color="auto"/>
              <w:bottom w:val="single" w:sz="4" w:space="0" w:color="auto"/>
              <w:right w:val="single" w:sz="4" w:space="0" w:color="auto"/>
            </w:tcBorders>
            <w:shd w:val="clear" w:color="auto" w:fill="B3B3B3"/>
            <w:vAlign w:val="center"/>
          </w:tcPr>
          <w:p w:rsidR="00E301DE" w:rsidRPr="000C4F09" w:rsidRDefault="00E301DE" w:rsidP="00325B00">
            <w:pPr>
              <w:tabs>
                <w:tab w:val="center" w:pos="4702"/>
                <w:tab w:val="right" w:pos="9404"/>
              </w:tabs>
              <w:jc w:val="right"/>
              <w:rPr>
                <w:rFonts w:ascii="Arial" w:hAnsi="Arial" w:cs="Arial"/>
                <w:b/>
                <w:bCs/>
                <w:sz w:val="18"/>
                <w:szCs w:val="16"/>
              </w:rPr>
            </w:pPr>
            <w:r w:rsidRPr="000C4F09">
              <w:rPr>
                <w:rFonts w:ascii="Arial" w:hAnsi="Arial" w:cs="Arial"/>
                <w:b/>
                <w:bCs/>
                <w:sz w:val="18"/>
                <w:szCs w:val="16"/>
              </w:rPr>
              <w:t>PLAN:</w:t>
            </w:r>
          </w:p>
        </w:tc>
        <w:tc>
          <w:tcPr>
            <w:tcW w:w="1368" w:type="dxa"/>
            <w:tcBorders>
              <w:top w:val="single" w:sz="4" w:space="0" w:color="auto"/>
              <w:left w:val="single" w:sz="4" w:space="0" w:color="auto"/>
              <w:bottom w:val="single" w:sz="4" w:space="0" w:color="auto"/>
              <w:right w:val="single" w:sz="4" w:space="0" w:color="auto"/>
            </w:tcBorders>
            <w:vAlign w:val="center"/>
          </w:tcPr>
          <w:p w:rsidR="00E301DE" w:rsidRPr="003B6187" w:rsidRDefault="00E301DE" w:rsidP="00325B00">
            <w:pPr>
              <w:tabs>
                <w:tab w:val="center" w:pos="4702"/>
                <w:tab w:val="right" w:pos="9404"/>
              </w:tabs>
              <w:jc w:val="center"/>
              <w:rPr>
                <w:rFonts w:ascii="Arial" w:hAnsi="Arial" w:cs="Arial"/>
                <w:b/>
                <w:bCs/>
                <w:sz w:val="18"/>
                <w:szCs w:val="16"/>
              </w:rPr>
            </w:pPr>
            <w:r>
              <w:rPr>
                <w:rFonts w:ascii="Arial" w:hAnsi="Arial" w:cs="Arial"/>
                <w:b/>
                <w:bCs/>
                <w:sz w:val="18"/>
                <w:szCs w:val="16"/>
              </w:rPr>
              <w:t>ISIC-2010-224</w:t>
            </w:r>
          </w:p>
        </w:tc>
      </w:tr>
    </w:tbl>
    <w:p w:rsidR="00E301DE" w:rsidRDefault="00E301DE" w:rsidP="00E301DE">
      <w:pPr>
        <w:rPr>
          <w:rFonts w:ascii="Arial" w:hAnsi="Arial" w:cs="Arial"/>
          <w:b/>
        </w:rPr>
      </w:pPr>
    </w:p>
    <w:p w:rsidR="00E301DE" w:rsidRDefault="00E301DE" w:rsidP="00E301DE">
      <w:pPr>
        <w:jc w:val="both"/>
        <w:rPr>
          <w:rFonts w:ascii="Arial" w:hAnsi="Arial" w:cs="Arial"/>
          <w:b/>
          <w:sz w:val="20"/>
        </w:rPr>
      </w:pPr>
    </w:p>
    <w:p w:rsidR="00E301DE" w:rsidRDefault="00E301DE" w:rsidP="00E301DE">
      <w:pPr>
        <w:jc w:val="both"/>
        <w:rPr>
          <w:rFonts w:ascii="Arial" w:hAnsi="Arial" w:cs="Arial"/>
          <w:b/>
          <w:sz w:val="20"/>
        </w:rPr>
      </w:pPr>
      <w:r>
        <w:rPr>
          <w:rFonts w:ascii="Arial" w:hAnsi="Arial" w:cs="Arial"/>
          <w:b/>
          <w:sz w:val="20"/>
        </w:rPr>
        <w:t>I.</w:t>
      </w:r>
      <w:r w:rsidRPr="00C53800">
        <w:rPr>
          <w:rFonts w:ascii="Arial" w:hAnsi="Arial" w:cs="Arial"/>
          <w:b/>
          <w:sz w:val="20"/>
        </w:rPr>
        <w:t xml:space="preserve"> COMPETENCIA</w:t>
      </w:r>
      <w:r>
        <w:rPr>
          <w:rFonts w:ascii="Arial" w:hAnsi="Arial" w:cs="Arial"/>
          <w:b/>
          <w:sz w:val="20"/>
        </w:rPr>
        <w:t>(</w:t>
      </w:r>
      <w:r w:rsidRPr="00C53800">
        <w:rPr>
          <w:rFonts w:ascii="Arial" w:hAnsi="Arial" w:cs="Arial"/>
          <w:b/>
          <w:sz w:val="20"/>
        </w:rPr>
        <w:t>S</w:t>
      </w:r>
      <w:r>
        <w:rPr>
          <w:rFonts w:ascii="Arial" w:hAnsi="Arial" w:cs="Arial"/>
          <w:b/>
          <w:sz w:val="20"/>
        </w:rPr>
        <w:t>) ESPECÍ</w:t>
      </w:r>
      <w:r w:rsidRPr="00C53800">
        <w:rPr>
          <w:rFonts w:ascii="Arial" w:hAnsi="Arial" w:cs="Arial"/>
          <w:b/>
          <w:sz w:val="20"/>
        </w:rPr>
        <w:t>FICA</w:t>
      </w:r>
      <w:r>
        <w:rPr>
          <w:rFonts w:ascii="Arial" w:hAnsi="Arial" w:cs="Arial"/>
          <w:b/>
          <w:sz w:val="20"/>
        </w:rPr>
        <w:t>(</w:t>
      </w:r>
      <w:r w:rsidRPr="00C53800">
        <w:rPr>
          <w:rFonts w:ascii="Arial" w:hAnsi="Arial" w:cs="Arial"/>
          <w:b/>
          <w:sz w:val="20"/>
        </w:rPr>
        <w:t>S</w:t>
      </w:r>
      <w:r>
        <w:rPr>
          <w:rFonts w:ascii="Arial" w:hAnsi="Arial" w:cs="Arial"/>
          <w:b/>
          <w:sz w:val="20"/>
        </w:rPr>
        <w:t>)</w:t>
      </w:r>
      <w:r w:rsidRPr="00C53800">
        <w:rPr>
          <w:rFonts w:ascii="Arial" w:hAnsi="Arial" w:cs="Arial"/>
          <w:b/>
          <w:sz w:val="20"/>
        </w:rPr>
        <w:t>:</w:t>
      </w:r>
    </w:p>
    <w:p w:rsidR="00E301DE" w:rsidRPr="00C53800" w:rsidRDefault="00E301DE" w:rsidP="00E301DE">
      <w:pPr>
        <w:jc w:val="both"/>
        <w:rPr>
          <w:rFonts w:ascii="Arial" w:hAnsi="Arial" w:cs="Arial"/>
          <w:b/>
          <w:sz w:val="20"/>
        </w:rPr>
      </w:pPr>
    </w:p>
    <w:p w:rsidR="00E301DE" w:rsidRDefault="00E301DE" w:rsidP="00E301DE">
      <w:pPr>
        <w:pStyle w:val="Textoindependiente"/>
        <w:rPr>
          <w:b/>
          <w:sz w:val="20"/>
        </w:rPr>
      </w:pPr>
      <w:r>
        <w:rPr>
          <w:b/>
          <w:sz w:val="20"/>
        </w:rPr>
        <w:t xml:space="preserve">II. </w:t>
      </w:r>
      <w:r w:rsidRPr="00C53800">
        <w:rPr>
          <w:b/>
          <w:sz w:val="20"/>
        </w:rPr>
        <w:t xml:space="preserve"> MATERIAL EMPLEADO: </w:t>
      </w:r>
    </w:p>
    <w:p w:rsidR="00E301DE" w:rsidRDefault="00E301DE" w:rsidP="00E301DE">
      <w:pPr>
        <w:pStyle w:val="Textoindependiente"/>
        <w:numPr>
          <w:ilvl w:val="0"/>
          <w:numId w:val="1"/>
        </w:numPr>
        <w:rPr>
          <w:b/>
          <w:sz w:val="20"/>
        </w:rPr>
      </w:pPr>
      <w:r>
        <w:rPr>
          <w:b/>
          <w:sz w:val="20"/>
        </w:rPr>
        <w:t>Investigación</w:t>
      </w:r>
    </w:p>
    <w:p w:rsidR="00E301DE" w:rsidRDefault="00E301DE" w:rsidP="00E301DE">
      <w:pPr>
        <w:pStyle w:val="Textoindependiente"/>
        <w:numPr>
          <w:ilvl w:val="0"/>
          <w:numId w:val="1"/>
        </w:numPr>
        <w:rPr>
          <w:b/>
          <w:sz w:val="20"/>
        </w:rPr>
      </w:pPr>
      <w:r>
        <w:rPr>
          <w:b/>
          <w:sz w:val="20"/>
        </w:rPr>
        <w:t>Laptop</w:t>
      </w:r>
    </w:p>
    <w:p w:rsidR="00E301DE" w:rsidRDefault="00E301DE" w:rsidP="00E301DE">
      <w:pPr>
        <w:pStyle w:val="Textoindependiente"/>
        <w:numPr>
          <w:ilvl w:val="0"/>
          <w:numId w:val="1"/>
        </w:numPr>
        <w:rPr>
          <w:b/>
          <w:sz w:val="20"/>
        </w:rPr>
      </w:pPr>
    </w:p>
    <w:p w:rsidR="00E301DE" w:rsidRDefault="00E301DE" w:rsidP="00E301DE">
      <w:pPr>
        <w:pStyle w:val="Textoindependiente"/>
        <w:rPr>
          <w:b/>
          <w:sz w:val="20"/>
        </w:rPr>
      </w:pPr>
      <w:r>
        <w:rPr>
          <w:b/>
          <w:sz w:val="20"/>
        </w:rPr>
        <w:t xml:space="preserve">III. </w:t>
      </w:r>
      <w:r w:rsidRPr="00C53800">
        <w:rPr>
          <w:b/>
          <w:sz w:val="20"/>
        </w:rPr>
        <w:t>DESARROLLO DE LA PRÁCTICA</w:t>
      </w:r>
      <w:r>
        <w:rPr>
          <w:b/>
          <w:sz w:val="20"/>
        </w:rPr>
        <w:t>:</w:t>
      </w:r>
    </w:p>
    <w:p w:rsidR="00E301DE" w:rsidRDefault="00E301DE" w:rsidP="00E301DE">
      <w:pPr>
        <w:pStyle w:val="Textoindependiente"/>
        <w:rPr>
          <w:b/>
          <w:sz w:val="20"/>
        </w:rPr>
      </w:pPr>
    </w:p>
    <w:p w:rsidR="00E301DE" w:rsidRDefault="00E301DE" w:rsidP="00E301DE">
      <w:pPr>
        <w:pStyle w:val="Textoindependiente"/>
        <w:jc w:val="both"/>
        <w:rPr>
          <w:sz w:val="24"/>
        </w:rPr>
      </w:pPr>
      <w:r w:rsidRPr="00BE7C6D">
        <w:rPr>
          <w:sz w:val="24"/>
        </w:rPr>
        <w:t>El objetivo principal de un programa es fomentar el análisis para un buen desarrollo  los siguientes programas que se mostraran a continuación es donde se aplican los conocimientos básicos</w:t>
      </w:r>
      <w:r>
        <w:rPr>
          <w:sz w:val="24"/>
        </w:rPr>
        <w:t>.</w:t>
      </w:r>
    </w:p>
    <w:p w:rsidR="00E301DE" w:rsidRDefault="00E301DE" w:rsidP="00E301DE">
      <w:pPr>
        <w:pStyle w:val="Textoindependiente"/>
        <w:jc w:val="both"/>
        <w:rPr>
          <w:sz w:val="24"/>
        </w:rPr>
      </w:pPr>
    </w:p>
    <w:p w:rsidR="00E301DE" w:rsidRDefault="00E301DE" w:rsidP="00E301DE">
      <w:pPr>
        <w:pStyle w:val="Textoindependiente"/>
        <w:jc w:val="both"/>
        <w:rPr>
          <w:sz w:val="24"/>
        </w:rPr>
      </w:pPr>
      <w:r>
        <w:rPr>
          <w:sz w:val="24"/>
        </w:rPr>
        <w:t xml:space="preserve">El lenguaje de programación en lenguaje c permite realizar una programación estructurada donde ventajosamente remplaza al lenguaje ensamblador. </w:t>
      </w:r>
    </w:p>
    <w:p w:rsidR="00E301DE" w:rsidRPr="00E301DE" w:rsidRDefault="00E301DE" w:rsidP="00E301DE">
      <w:pPr>
        <w:pStyle w:val="Textoindependiente"/>
        <w:jc w:val="both"/>
        <w:rPr>
          <w:b/>
          <w:sz w:val="36"/>
        </w:rPr>
      </w:pPr>
      <w:r w:rsidRPr="00E301DE">
        <w:rPr>
          <w:b/>
          <w:sz w:val="36"/>
        </w:rPr>
        <w:t>CICLO FOR</w:t>
      </w:r>
    </w:p>
    <w:p w:rsidR="00E301DE" w:rsidRDefault="00E301DE" w:rsidP="00E301DE">
      <w:pPr>
        <w:pStyle w:val="Textoindependiente"/>
        <w:jc w:val="both"/>
        <w:rPr>
          <w:b/>
          <w:sz w:val="32"/>
        </w:rPr>
      </w:pPr>
      <w:r w:rsidRPr="00E301DE">
        <w:rPr>
          <w:b/>
          <w:sz w:val="32"/>
        </w:rPr>
        <w:t>Estructura repetitiva: for</w:t>
      </w:r>
    </w:p>
    <w:p w:rsidR="00E301DE" w:rsidRPr="00E301DE" w:rsidRDefault="00E301DE" w:rsidP="00E301DE">
      <w:pPr>
        <w:pStyle w:val="Textoindependiente"/>
        <w:jc w:val="both"/>
        <w:rPr>
          <w:sz w:val="24"/>
        </w:rPr>
      </w:pPr>
    </w:p>
    <w:p w:rsidR="00E301DE" w:rsidRPr="00E301DE" w:rsidRDefault="00E301DE" w:rsidP="00E301DE">
      <w:pPr>
        <w:pStyle w:val="Textoindependiente"/>
        <w:jc w:val="both"/>
        <w:rPr>
          <w:sz w:val="24"/>
        </w:rPr>
      </w:pPr>
      <w:r w:rsidRPr="00E301DE">
        <w:rPr>
          <w:sz w:val="24"/>
        </w:rPr>
        <w:t>For</w:t>
      </w:r>
    </w:p>
    <w:p w:rsidR="00E301DE" w:rsidRDefault="00E301DE" w:rsidP="00E301DE">
      <w:pPr>
        <w:pStyle w:val="Textoindependiente"/>
        <w:jc w:val="both"/>
        <w:rPr>
          <w:sz w:val="24"/>
        </w:rPr>
      </w:pPr>
      <w:r>
        <w:rPr>
          <w:sz w:val="24"/>
        </w:rPr>
        <w:t>Funciona similar al while.</w:t>
      </w:r>
    </w:p>
    <w:p w:rsidR="00E301DE" w:rsidRPr="00E301DE" w:rsidRDefault="00E301DE" w:rsidP="00E301DE">
      <w:pPr>
        <w:pStyle w:val="Textoindependiente"/>
        <w:jc w:val="both"/>
        <w:rPr>
          <w:sz w:val="24"/>
        </w:rPr>
      </w:pPr>
      <w:r w:rsidRPr="00E301DE">
        <w:rPr>
          <w:sz w:val="24"/>
        </w:rPr>
        <w:t>Es muy útil para recorrer arreglos.</w:t>
      </w:r>
    </w:p>
    <w:p w:rsidR="00E301DE" w:rsidRPr="00E301DE" w:rsidRDefault="00E301DE" w:rsidP="00E301DE">
      <w:pPr>
        <w:pStyle w:val="Textoindependiente"/>
        <w:jc w:val="both"/>
        <w:rPr>
          <w:sz w:val="24"/>
        </w:rPr>
      </w:pPr>
      <w:r w:rsidRPr="00E301DE">
        <w:rPr>
          <w:sz w:val="24"/>
        </w:rPr>
        <w:t>Sintaxis:</w:t>
      </w:r>
    </w:p>
    <w:p w:rsidR="00E301DE" w:rsidRPr="00E301DE" w:rsidRDefault="00E301DE" w:rsidP="00E301DE">
      <w:pPr>
        <w:pStyle w:val="Textoindependiente"/>
        <w:jc w:val="both"/>
        <w:rPr>
          <w:sz w:val="24"/>
        </w:rPr>
      </w:pPr>
      <w:r w:rsidRPr="00E301DE">
        <w:rPr>
          <w:sz w:val="24"/>
        </w:rPr>
        <w:t>For (inicialización; condición; incremento) {</w:t>
      </w:r>
    </w:p>
    <w:p w:rsidR="00E301DE" w:rsidRPr="00E301DE" w:rsidRDefault="00E301DE" w:rsidP="00E301DE">
      <w:pPr>
        <w:pStyle w:val="Textoindependiente"/>
        <w:jc w:val="both"/>
        <w:rPr>
          <w:sz w:val="24"/>
        </w:rPr>
      </w:pPr>
      <w:r w:rsidRPr="00E301DE">
        <w:rPr>
          <w:sz w:val="24"/>
        </w:rPr>
        <w:t>// Bloque de código que se repite.</w:t>
      </w:r>
    </w:p>
    <w:p w:rsidR="00E301DE" w:rsidRDefault="00E301DE" w:rsidP="00E301DE">
      <w:pPr>
        <w:pStyle w:val="Textoindependiente"/>
        <w:jc w:val="both"/>
        <w:rPr>
          <w:sz w:val="24"/>
        </w:rPr>
      </w:pPr>
      <w:r w:rsidRPr="00E301DE">
        <w:rPr>
          <w:sz w:val="24"/>
        </w:rPr>
        <w:t>}</w:t>
      </w:r>
    </w:p>
    <w:p w:rsidR="00E301DE" w:rsidRDefault="00E301DE" w:rsidP="00E301DE">
      <w:pPr>
        <w:pStyle w:val="Textoindependiente"/>
        <w:jc w:val="both"/>
        <w:rPr>
          <w:sz w:val="24"/>
        </w:rPr>
      </w:pPr>
    </w:p>
    <w:p w:rsidR="00E301DE" w:rsidRDefault="00E301DE" w:rsidP="00E301DE">
      <w:pPr>
        <w:pStyle w:val="Textoindependiente"/>
        <w:jc w:val="both"/>
        <w:rPr>
          <w:sz w:val="24"/>
        </w:rPr>
      </w:pPr>
      <w:r w:rsidRPr="00E301DE">
        <w:rPr>
          <w:sz w:val="24"/>
        </w:rPr>
        <w:t>Ciclo while</w:t>
      </w:r>
    </w:p>
    <w:p w:rsidR="00E301DE" w:rsidRDefault="00E301DE" w:rsidP="00E301DE">
      <w:pPr>
        <w:pStyle w:val="Textoindependiente"/>
        <w:jc w:val="both"/>
        <w:rPr>
          <w:noProof/>
          <w:lang w:val="es-MX" w:eastAsia="es-MX"/>
        </w:rPr>
      </w:pPr>
      <w:r>
        <w:rPr>
          <w:noProof/>
          <w:lang w:val="es-MX" w:eastAsia="es-MX"/>
        </w:rPr>
        <w:lastRenderedPageBreak/>
        <w:drawing>
          <wp:inline distT="0" distB="0" distL="0" distR="0" wp14:anchorId="2A7BC823" wp14:editId="7FE480F7">
            <wp:extent cx="3133725" cy="2057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2057400"/>
                    </a:xfrm>
                    <a:prstGeom prst="rect">
                      <a:avLst/>
                    </a:prstGeom>
                  </pic:spPr>
                </pic:pic>
              </a:graphicData>
            </a:graphic>
          </wp:inline>
        </w:drawing>
      </w:r>
      <w:r w:rsidRPr="00E301DE">
        <w:rPr>
          <w:noProof/>
          <w:lang w:val="es-MX" w:eastAsia="es-MX"/>
        </w:rPr>
        <w:t xml:space="preserve"> </w:t>
      </w:r>
      <w:r>
        <w:rPr>
          <w:noProof/>
          <w:lang w:val="es-MX" w:eastAsia="es-MX"/>
        </w:rPr>
        <w:drawing>
          <wp:inline distT="0" distB="0" distL="0" distR="0" wp14:anchorId="5E3C9D1F" wp14:editId="5E4F73A4">
            <wp:extent cx="3705225" cy="20955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225" cy="2095500"/>
                    </a:xfrm>
                    <a:prstGeom prst="rect">
                      <a:avLst/>
                    </a:prstGeom>
                  </pic:spPr>
                </pic:pic>
              </a:graphicData>
            </a:graphic>
          </wp:inline>
        </w:drawing>
      </w:r>
    </w:p>
    <w:p w:rsidR="00140C3E" w:rsidRDefault="00140C3E" w:rsidP="00E301DE">
      <w:pPr>
        <w:pStyle w:val="Textoindependiente"/>
        <w:jc w:val="both"/>
        <w:rPr>
          <w:sz w:val="24"/>
        </w:rPr>
      </w:pPr>
      <w:r>
        <w:rPr>
          <w:noProof/>
          <w:lang w:val="es-MX" w:eastAsia="es-MX"/>
        </w:rPr>
        <w:drawing>
          <wp:inline distT="0" distB="0" distL="0" distR="0" wp14:anchorId="5BD731D9" wp14:editId="43393A51">
            <wp:extent cx="3657600" cy="1962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962150"/>
                    </a:xfrm>
                    <a:prstGeom prst="rect">
                      <a:avLst/>
                    </a:prstGeom>
                  </pic:spPr>
                </pic:pic>
              </a:graphicData>
            </a:graphic>
          </wp:inline>
        </w:drawing>
      </w:r>
    </w:p>
    <w:p w:rsidR="00140C3E" w:rsidRDefault="00140C3E" w:rsidP="00E301DE">
      <w:pPr>
        <w:pStyle w:val="Textoindependiente"/>
        <w:jc w:val="both"/>
        <w:rPr>
          <w:sz w:val="24"/>
        </w:rPr>
      </w:pPr>
      <w:r>
        <w:rPr>
          <w:noProof/>
          <w:lang w:val="es-MX" w:eastAsia="es-MX"/>
        </w:rPr>
        <w:lastRenderedPageBreak/>
        <w:drawing>
          <wp:inline distT="0" distB="0" distL="0" distR="0" wp14:anchorId="32B2FB87" wp14:editId="15AAE49F">
            <wp:extent cx="5963821" cy="118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5795" cy="1195315"/>
                    </a:xfrm>
                    <a:prstGeom prst="rect">
                      <a:avLst/>
                    </a:prstGeom>
                  </pic:spPr>
                </pic:pic>
              </a:graphicData>
            </a:graphic>
          </wp:inline>
        </w:drawing>
      </w:r>
    </w:p>
    <w:p w:rsidR="00E301DE" w:rsidRPr="00140C3E" w:rsidRDefault="00E301DE" w:rsidP="00E301DE">
      <w:pPr>
        <w:pStyle w:val="Textoindependiente"/>
        <w:jc w:val="both"/>
        <w:rPr>
          <w:b/>
          <w:sz w:val="36"/>
        </w:rPr>
      </w:pPr>
    </w:p>
    <w:p w:rsidR="00E301DE" w:rsidRDefault="00140C3E" w:rsidP="00E301DE">
      <w:pPr>
        <w:pStyle w:val="Textoindependiente"/>
        <w:jc w:val="both"/>
        <w:rPr>
          <w:sz w:val="24"/>
        </w:rPr>
      </w:pPr>
      <w:r w:rsidRPr="00140C3E">
        <w:rPr>
          <w:b/>
          <w:sz w:val="36"/>
        </w:rPr>
        <w:t>For anidado</w:t>
      </w:r>
    </w:p>
    <w:p w:rsidR="00E301DE" w:rsidRDefault="00080AD8" w:rsidP="00E301DE">
      <w:pPr>
        <w:pStyle w:val="Textoindependiente"/>
        <w:jc w:val="both"/>
        <w:rPr>
          <w:noProof/>
          <w:lang w:val="es-MX" w:eastAsia="es-MX"/>
        </w:rPr>
      </w:pPr>
      <w:r>
        <w:rPr>
          <w:noProof/>
          <w:lang w:val="es-MX" w:eastAsia="es-MX"/>
        </w:rPr>
        <w:drawing>
          <wp:anchor distT="0" distB="0" distL="114300" distR="114300" simplePos="0" relativeHeight="251658240" behindDoc="0" locked="0" layoutInCell="1" allowOverlap="1" wp14:anchorId="2784D47A" wp14:editId="2DD80DA9">
            <wp:simplePos x="0" y="0"/>
            <wp:positionH relativeFrom="column">
              <wp:posOffset>-473564</wp:posOffset>
            </wp:positionH>
            <wp:positionV relativeFrom="paragraph">
              <wp:posOffset>160167</wp:posOffset>
            </wp:positionV>
            <wp:extent cx="2549525" cy="2180590"/>
            <wp:effectExtent l="0" t="0" r="317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9525" cy="2180590"/>
                    </a:xfrm>
                    <a:prstGeom prst="rect">
                      <a:avLst/>
                    </a:prstGeom>
                  </pic:spPr>
                </pic:pic>
              </a:graphicData>
            </a:graphic>
            <wp14:sizeRelH relativeFrom="margin">
              <wp14:pctWidth>0</wp14:pctWidth>
            </wp14:sizeRelH>
            <wp14:sizeRelV relativeFrom="margin">
              <wp14:pctHeight>0</wp14:pctHeight>
            </wp14:sizeRelV>
          </wp:anchor>
        </w:drawing>
      </w:r>
      <w:r w:rsidR="00140C3E" w:rsidRPr="00140C3E">
        <w:rPr>
          <w:noProof/>
          <w:lang w:val="es-MX" w:eastAsia="es-MX"/>
        </w:rPr>
        <w:t xml:space="preserve"> </w:t>
      </w:r>
    </w:p>
    <w:p w:rsidR="00005E4D" w:rsidRDefault="00080AD8" w:rsidP="00E301DE">
      <w:pPr>
        <w:pStyle w:val="Textoindependiente"/>
        <w:jc w:val="both"/>
        <w:rPr>
          <w:noProof/>
          <w:lang w:val="es-MX" w:eastAsia="es-MX"/>
        </w:rPr>
      </w:pPr>
      <w:r>
        <w:rPr>
          <w:noProof/>
          <w:lang w:val="es-MX" w:eastAsia="es-MX"/>
        </w:rPr>
        <w:drawing>
          <wp:anchor distT="0" distB="0" distL="114300" distR="114300" simplePos="0" relativeHeight="251659264" behindDoc="0" locked="0" layoutInCell="1" allowOverlap="1">
            <wp:simplePos x="0" y="0"/>
            <wp:positionH relativeFrom="column">
              <wp:posOffset>-499891</wp:posOffset>
            </wp:positionH>
            <wp:positionV relativeFrom="paragraph">
              <wp:posOffset>2180199</wp:posOffset>
            </wp:positionV>
            <wp:extent cx="3367454" cy="2391046"/>
            <wp:effectExtent l="0" t="0" r="444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67454" cy="2391046"/>
                    </a:xfrm>
                    <a:prstGeom prst="rect">
                      <a:avLst/>
                    </a:prstGeom>
                  </pic:spPr>
                </pic:pic>
              </a:graphicData>
            </a:graphic>
          </wp:anchor>
        </w:drawing>
      </w:r>
    </w:p>
    <w:p w:rsidR="00080AD8" w:rsidRDefault="00080AD8" w:rsidP="00E301DE">
      <w:pPr>
        <w:pStyle w:val="Textoindependiente"/>
        <w:jc w:val="both"/>
        <w:rPr>
          <w:noProof/>
          <w:lang w:val="es-MX" w:eastAsia="es-MX"/>
        </w:rPr>
      </w:pPr>
    </w:p>
    <w:p w:rsidR="00080AD8" w:rsidRDefault="00080AD8" w:rsidP="00E301DE">
      <w:pPr>
        <w:pStyle w:val="Textoindependiente"/>
        <w:jc w:val="both"/>
        <w:rPr>
          <w:noProof/>
          <w:lang w:val="es-MX" w:eastAsia="es-MX"/>
        </w:rPr>
      </w:pPr>
    </w:p>
    <w:p w:rsidR="00080AD8" w:rsidRDefault="00080AD8" w:rsidP="00E301DE">
      <w:pPr>
        <w:pStyle w:val="Textoindependiente"/>
        <w:jc w:val="both"/>
        <w:rPr>
          <w:noProof/>
          <w:lang w:val="es-MX" w:eastAsia="es-MX"/>
        </w:rPr>
      </w:pPr>
    </w:p>
    <w:p w:rsidR="00080AD8" w:rsidRDefault="00080AD8" w:rsidP="00E301DE">
      <w:pPr>
        <w:pStyle w:val="Textoindependiente"/>
        <w:jc w:val="both"/>
        <w:rPr>
          <w:noProof/>
          <w:lang w:val="es-MX" w:eastAsia="es-MX"/>
        </w:rPr>
      </w:pPr>
    </w:p>
    <w:p w:rsidR="00080AD8" w:rsidRDefault="00080AD8" w:rsidP="00E301DE">
      <w:pPr>
        <w:pStyle w:val="Textoindependiente"/>
        <w:jc w:val="both"/>
        <w:rPr>
          <w:noProof/>
          <w:lang w:val="es-MX" w:eastAsia="es-MX"/>
        </w:rPr>
      </w:pPr>
    </w:p>
    <w:p w:rsidR="00005E4D" w:rsidRDefault="00005E4D" w:rsidP="00E301DE">
      <w:pPr>
        <w:pStyle w:val="Textoindependiente"/>
        <w:jc w:val="both"/>
        <w:rPr>
          <w:sz w:val="24"/>
        </w:rPr>
      </w:pPr>
    </w:p>
    <w:p w:rsidR="00005E4D" w:rsidRDefault="00005E4D" w:rsidP="00E301DE">
      <w:pPr>
        <w:pStyle w:val="Textoindependiente"/>
        <w:jc w:val="both"/>
        <w:rPr>
          <w:sz w:val="24"/>
        </w:rPr>
      </w:pPr>
    </w:p>
    <w:p w:rsidR="00005E4D" w:rsidRDefault="00005E4D"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Default="00E301DE" w:rsidP="00E301DE">
      <w:pPr>
        <w:pStyle w:val="Textoindependiente"/>
        <w:jc w:val="both"/>
        <w:rPr>
          <w:sz w:val="24"/>
        </w:rPr>
      </w:pPr>
    </w:p>
    <w:p w:rsidR="00E301DE" w:rsidRPr="00912D46" w:rsidRDefault="00E301DE" w:rsidP="00E301DE">
      <w:pPr>
        <w:pStyle w:val="Textoindependiente"/>
        <w:rPr>
          <w:sz w:val="2"/>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r>
        <w:rPr>
          <w:noProof/>
          <w:lang w:val="es-MX" w:eastAsia="es-MX"/>
        </w:rPr>
        <w:lastRenderedPageBreak/>
        <w:drawing>
          <wp:anchor distT="0" distB="0" distL="114300" distR="114300" simplePos="0" relativeHeight="251661312" behindDoc="0" locked="0" layoutInCell="1" allowOverlap="1" wp14:anchorId="273723DD" wp14:editId="09678CBC">
            <wp:simplePos x="0" y="0"/>
            <wp:positionH relativeFrom="column">
              <wp:posOffset>36488</wp:posOffset>
            </wp:positionH>
            <wp:positionV relativeFrom="paragraph">
              <wp:posOffset>-98</wp:posOffset>
            </wp:positionV>
            <wp:extent cx="2676525" cy="2828925"/>
            <wp:effectExtent l="0" t="0" r="9525"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6525" cy="2828925"/>
                    </a:xfrm>
                    <a:prstGeom prst="rect">
                      <a:avLst/>
                    </a:prstGeom>
                  </pic:spPr>
                </pic:pic>
              </a:graphicData>
            </a:graphic>
          </wp:anchor>
        </w:drawing>
      </w: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r>
        <w:rPr>
          <w:noProof/>
          <w:lang w:val="es-MX" w:eastAsia="es-MX"/>
        </w:rPr>
        <w:drawing>
          <wp:anchor distT="0" distB="0" distL="114300" distR="114300" simplePos="0" relativeHeight="251660288" behindDoc="0" locked="0" layoutInCell="1" allowOverlap="1" wp14:anchorId="74BF32A9" wp14:editId="660765C5">
            <wp:simplePos x="0" y="0"/>
            <wp:positionH relativeFrom="column">
              <wp:posOffset>-130175</wp:posOffset>
            </wp:positionH>
            <wp:positionV relativeFrom="paragraph">
              <wp:posOffset>141312</wp:posOffset>
            </wp:positionV>
            <wp:extent cx="5248910" cy="3580765"/>
            <wp:effectExtent l="0" t="0" r="8890" b="63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8910" cy="3580765"/>
                    </a:xfrm>
                    <a:prstGeom prst="rect">
                      <a:avLst/>
                    </a:prstGeom>
                  </pic:spPr>
                </pic:pic>
              </a:graphicData>
            </a:graphic>
            <wp14:sizeRelH relativeFrom="margin">
              <wp14:pctWidth>0</wp14:pctWidth>
            </wp14:sizeRelH>
            <wp14:sizeRelV relativeFrom="margin">
              <wp14:pctHeight>0</wp14:pctHeight>
            </wp14:sizeRelV>
          </wp:anchor>
        </w:drawing>
      </w: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080AD8" w:rsidRDefault="00080AD8" w:rsidP="00E301DE">
      <w:pPr>
        <w:pStyle w:val="Textoindependiente"/>
        <w:jc w:val="both"/>
        <w:rPr>
          <w:b/>
          <w:sz w:val="20"/>
        </w:rPr>
      </w:pPr>
    </w:p>
    <w:p w:rsidR="00E301DE" w:rsidRDefault="00E301DE" w:rsidP="00E301DE">
      <w:pPr>
        <w:pStyle w:val="Textoindependiente"/>
        <w:jc w:val="both"/>
        <w:rPr>
          <w:b/>
          <w:sz w:val="20"/>
        </w:rPr>
      </w:pPr>
      <w:r>
        <w:rPr>
          <w:b/>
          <w:sz w:val="20"/>
        </w:rPr>
        <w:lastRenderedPageBreak/>
        <w:t>IV</w:t>
      </w:r>
      <w:r w:rsidRPr="00C53800">
        <w:rPr>
          <w:b/>
          <w:sz w:val="20"/>
        </w:rPr>
        <w:t>.</w:t>
      </w:r>
      <w:r>
        <w:rPr>
          <w:b/>
          <w:sz w:val="20"/>
        </w:rPr>
        <w:t xml:space="preserve"> </w:t>
      </w:r>
      <w:r w:rsidRPr="00C53800">
        <w:rPr>
          <w:b/>
          <w:sz w:val="20"/>
        </w:rPr>
        <w:t xml:space="preserve"> CONCLUSIONES</w:t>
      </w:r>
      <w:r>
        <w:rPr>
          <w:b/>
          <w:sz w:val="20"/>
        </w:rPr>
        <w:t>:</w:t>
      </w:r>
      <w:r w:rsidRPr="00C53800">
        <w:rPr>
          <w:b/>
          <w:sz w:val="20"/>
        </w:rPr>
        <w:t xml:space="preserve"> </w:t>
      </w:r>
    </w:p>
    <w:p w:rsidR="00CC0F87" w:rsidRPr="007D3B2C" w:rsidRDefault="002E1330" w:rsidP="00CC0F87">
      <w:pPr>
        <w:pStyle w:val="Textoindependiente"/>
        <w:jc w:val="both"/>
        <w:rPr>
          <w:sz w:val="24"/>
        </w:rPr>
      </w:pPr>
      <w:r w:rsidRPr="002E1330">
        <w:rPr>
          <w:sz w:val="24"/>
        </w:rPr>
        <w:t xml:space="preserve">El ciclo for te permite realizar más rápido las cosas </w:t>
      </w:r>
      <w:r>
        <w:rPr>
          <w:sz w:val="24"/>
        </w:rPr>
        <w:t xml:space="preserve">en menor tiempo y con mejor presentación para concluir </w:t>
      </w:r>
      <w:r w:rsidR="00CC0F87">
        <w:rPr>
          <w:sz w:val="24"/>
        </w:rPr>
        <w:t>Los programas en C++</w:t>
      </w:r>
      <w:r w:rsidR="00CC0F87" w:rsidRPr="007D3B2C">
        <w:rPr>
          <w:sz w:val="24"/>
        </w:rPr>
        <w:t xml:space="preserve"> nos permite tener un mejor análisis</w:t>
      </w:r>
      <w:r w:rsidR="00CC0F87" w:rsidRPr="007D3B2C">
        <w:rPr>
          <w:b/>
          <w:sz w:val="24"/>
        </w:rPr>
        <w:t xml:space="preserve"> </w:t>
      </w:r>
      <w:r w:rsidR="00CC0F87" w:rsidRPr="007D3B2C">
        <w:rPr>
          <w:sz w:val="24"/>
        </w:rPr>
        <w:t xml:space="preserve">para poder desempeñar y practicar por otro lado la programación es muy útil para todo programador ya que te permite interactuar </w:t>
      </w:r>
    </w:p>
    <w:p w:rsidR="00CC0F87" w:rsidRPr="007D3B2C" w:rsidRDefault="00CC0F87" w:rsidP="00CC0F87">
      <w:pPr>
        <w:pStyle w:val="Textoindependiente"/>
        <w:jc w:val="both"/>
        <w:rPr>
          <w:sz w:val="24"/>
        </w:rPr>
      </w:pPr>
      <w:r w:rsidRPr="007D3B2C">
        <w:rPr>
          <w:rFonts w:cs="Arial"/>
          <w:color w:val="333333"/>
          <w:sz w:val="24"/>
        </w:rPr>
        <w:t>El lenguaje C++ presenta grandes herramientas de desarrollo para los programadores como las funciones, bibliotecas, clases y los objetos. De manera que el programador se ocupa de utilizar dichas herramientas para resolver un problema específico.</w:t>
      </w:r>
    </w:p>
    <w:p w:rsidR="00CC0F87" w:rsidRPr="007D3B2C" w:rsidRDefault="00CC0F87" w:rsidP="00CC0F87">
      <w:pPr>
        <w:jc w:val="both"/>
        <w:rPr>
          <w:rFonts w:ascii="Arial" w:hAnsi="Arial" w:cs="Arial"/>
          <w:b/>
        </w:rPr>
      </w:pPr>
      <w:r w:rsidRPr="007D3B2C">
        <w:rPr>
          <w:rFonts w:ascii="Arial" w:hAnsi="Arial" w:cs="Arial"/>
          <w:color w:val="333333"/>
        </w:rPr>
        <w:t>El lenguaje C++ posee una serie de características que lo hacen distinto del lenguaje C. Aunque es posible verlo como una simple extensión del lenguaje C, en realidad implica un cambio en la forma de pensar por parte del programador.</w:t>
      </w:r>
    </w:p>
    <w:p w:rsidR="002E1330" w:rsidRPr="002E1330" w:rsidRDefault="002E1330" w:rsidP="00E301DE">
      <w:pPr>
        <w:pStyle w:val="Textoindependiente"/>
        <w:jc w:val="both"/>
        <w:rPr>
          <w:rFonts w:cs="Arial"/>
          <w:sz w:val="28"/>
        </w:rPr>
      </w:pPr>
      <w:bookmarkStart w:id="0" w:name="_GoBack"/>
      <w:bookmarkEnd w:id="0"/>
    </w:p>
    <w:p w:rsidR="00E301DE" w:rsidRPr="00C53800" w:rsidRDefault="00E301DE" w:rsidP="00E301DE">
      <w:pPr>
        <w:jc w:val="center"/>
        <w:rPr>
          <w:rFonts w:ascii="Arial" w:hAnsi="Arial" w:cs="Arial"/>
          <w:b/>
          <w:sz w:val="22"/>
          <w:szCs w:val="22"/>
        </w:rPr>
      </w:pPr>
    </w:p>
    <w:p w:rsidR="00E301DE" w:rsidRPr="007D3B2C" w:rsidRDefault="00E301DE" w:rsidP="00E301DE">
      <w:pPr>
        <w:jc w:val="center"/>
        <w:rPr>
          <w:rFonts w:ascii="Arial" w:hAnsi="Arial" w:cs="Arial"/>
          <w:sz w:val="22"/>
          <w:szCs w:val="22"/>
          <w:lang w:val="es-MX"/>
        </w:rPr>
      </w:pPr>
    </w:p>
    <w:p w:rsidR="0016699D" w:rsidRDefault="0016699D"/>
    <w:sectPr w:rsidR="0016699D" w:rsidSect="005303C9">
      <w:headerReference w:type="default" r:id="rId15"/>
      <w:footerReference w:type="default" r:id="rId16"/>
      <w:pgSz w:w="12240" w:h="15840"/>
      <w:pgMar w:top="1418" w:right="1701" w:bottom="720"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AA2" w:rsidRDefault="00B50AA2">
      <w:r>
        <w:separator/>
      </w:r>
    </w:p>
  </w:endnote>
  <w:endnote w:type="continuationSeparator" w:id="0">
    <w:p w:rsidR="00B50AA2" w:rsidRDefault="00B5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4"/>
      <w:gridCol w:w="1116"/>
      <w:gridCol w:w="1584"/>
      <w:gridCol w:w="1818"/>
      <w:gridCol w:w="1134"/>
    </w:tblGrid>
    <w:tr w:rsidR="008B6019" w:rsidRPr="003909BB" w:rsidTr="006E2F13">
      <w:tc>
        <w:tcPr>
          <w:tcW w:w="3704" w:type="dxa"/>
          <w:shd w:val="clear" w:color="auto" w:fill="B3B3B3"/>
          <w:vAlign w:val="center"/>
        </w:tcPr>
        <w:p w:rsidR="008B6019" w:rsidRPr="000C4F09" w:rsidRDefault="00080AD8" w:rsidP="006E2F13">
          <w:pPr>
            <w:jc w:val="right"/>
            <w:rPr>
              <w:rFonts w:ascii="Arial" w:hAnsi="Arial" w:cs="Arial"/>
              <w:b/>
              <w:bCs/>
              <w:sz w:val="16"/>
              <w:szCs w:val="16"/>
            </w:rPr>
          </w:pPr>
          <w:r w:rsidRPr="000C4F09">
            <w:rPr>
              <w:rFonts w:ascii="Arial" w:hAnsi="Arial" w:cs="Arial"/>
              <w:b/>
              <w:bCs/>
              <w:sz w:val="16"/>
              <w:szCs w:val="16"/>
            </w:rPr>
            <w:t>LUGAR DE REALIZACIÓN DE LA PRÁCTICA (LABORATORIO/TALLER/AULA):</w:t>
          </w:r>
        </w:p>
      </w:tc>
      <w:tc>
        <w:tcPr>
          <w:tcW w:w="2700" w:type="dxa"/>
          <w:gridSpan w:val="2"/>
          <w:vAlign w:val="center"/>
        </w:tcPr>
        <w:p w:rsidR="008B6019" w:rsidRPr="003909BB" w:rsidRDefault="00B50AA2" w:rsidP="006E2F13">
          <w:pPr>
            <w:jc w:val="center"/>
            <w:rPr>
              <w:rFonts w:ascii="Arial" w:hAnsi="Arial" w:cs="Arial"/>
              <w:b/>
              <w:bCs/>
              <w:sz w:val="16"/>
              <w:szCs w:val="16"/>
              <w:u w:val="single"/>
            </w:rPr>
          </w:pPr>
        </w:p>
      </w:tc>
      <w:tc>
        <w:tcPr>
          <w:tcW w:w="1818" w:type="dxa"/>
          <w:shd w:val="clear" w:color="auto" w:fill="B3B3B3"/>
          <w:vAlign w:val="center"/>
        </w:tcPr>
        <w:p w:rsidR="008B6019" w:rsidRPr="000C4F09" w:rsidRDefault="00080AD8" w:rsidP="000C4F09">
          <w:pPr>
            <w:jc w:val="right"/>
            <w:rPr>
              <w:rFonts w:ascii="Arial" w:hAnsi="Arial" w:cs="Arial"/>
              <w:b/>
              <w:bCs/>
              <w:sz w:val="16"/>
              <w:szCs w:val="16"/>
            </w:rPr>
          </w:pPr>
          <w:r w:rsidRPr="000C4F09">
            <w:rPr>
              <w:rFonts w:ascii="Arial" w:hAnsi="Arial" w:cs="Arial"/>
              <w:b/>
              <w:bCs/>
              <w:sz w:val="16"/>
              <w:szCs w:val="16"/>
            </w:rPr>
            <w:t>DURACIÓN DE LA PRÁCTICA</w:t>
          </w:r>
          <w:r>
            <w:rPr>
              <w:rFonts w:ascii="Arial" w:hAnsi="Arial" w:cs="Arial"/>
              <w:b/>
              <w:bCs/>
              <w:sz w:val="16"/>
              <w:szCs w:val="16"/>
            </w:rPr>
            <w:t xml:space="preserve"> (HRS)</w:t>
          </w:r>
          <w:r w:rsidRPr="000C4F09">
            <w:rPr>
              <w:rFonts w:ascii="Arial" w:hAnsi="Arial" w:cs="Arial"/>
              <w:b/>
              <w:bCs/>
              <w:sz w:val="16"/>
              <w:szCs w:val="16"/>
            </w:rPr>
            <w:t>:</w:t>
          </w:r>
        </w:p>
      </w:tc>
      <w:tc>
        <w:tcPr>
          <w:tcW w:w="1134" w:type="dxa"/>
          <w:vAlign w:val="center"/>
        </w:tcPr>
        <w:p w:rsidR="008B6019" w:rsidRPr="003909BB" w:rsidRDefault="00B50AA2" w:rsidP="006E2F13">
          <w:pPr>
            <w:jc w:val="center"/>
            <w:rPr>
              <w:rFonts w:ascii="Arial" w:hAnsi="Arial" w:cs="Arial"/>
              <w:b/>
              <w:bCs/>
              <w:sz w:val="16"/>
              <w:szCs w:val="16"/>
              <w:u w:val="single"/>
            </w:rPr>
          </w:pP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left w:val="single" w:sz="4" w:space="0" w:color="auto"/>
            <w:bottom w:val="single" w:sz="4" w:space="0" w:color="auto"/>
            <w:right w:val="single" w:sz="4" w:space="0" w:color="auto"/>
          </w:tcBorders>
        </w:tcPr>
        <w:p w:rsidR="008B6019" w:rsidRDefault="00080AD8" w:rsidP="006E2F13">
          <w:pPr>
            <w:pStyle w:val="Piedepgina"/>
            <w:rPr>
              <w:rFonts w:ascii="Arial" w:hAnsi="Arial"/>
              <w:color w:val="000000"/>
              <w:sz w:val="14"/>
            </w:rPr>
          </w:pPr>
          <w:r>
            <w:rPr>
              <w:rFonts w:ascii="Arial" w:hAnsi="Arial"/>
              <w:color w:val="000000"/>
              <w:sz w:val="14"/>
            </w:rPr>
            <w:t>Elaboró</w:t>
          </w:r>
        </w:p>
        <w:p w:rsidR="008B6019" w:rsidRDefault="00B50AA2" w:rsidP="006E2F13">
          <w:pPr>
            <w:pStyle w:val="Piedepgina"/>
            <w:rPr>
              <w:rFonts w:ascii="Arial" w:hAnsi="Arial"/>
              <w:color w:val="000000"/>
              <w:sz w:val="14"/>
            </w:rPr>
          </w:pPr>
        </w:p>
        <w:p w:rsidR="008B6019" w:rsidRDefault="00080AD8" w:rsidP="006E2F13">
          <w:pPr>
            <w:pStyle w:val="Piedepgina"/>
            <w:rPr>
              <w:rFonts w:ascii="Arial" w:hAnsi="Arial"/>
              <w:color w:val="000000"/>
              <w:sz w:val="16"/>
            </w:rPr>
          </w:pPr>
          <w:r>
            <w:rPr>
              <w:rFonts w:ascii="Arial" w:hAnsi="Arial"/>
              <w:color w:val="000000"/>
              <w:sz w:val="16"/>
            </w:rPr>
            <w:t xml:space="preserve">Representante de la Dirección </w:t>
          </w:r>
        </w:p>
      </w:tc>
      <w:tc>
        <w:tcPr>
          <w:tcW w:w="4536" w:type="dxa"/>
          <w:gridSpan w:val="3"/>
          <w:tcBorders>
            <w:top w:val="single" w:sz="4" w:space="0" w:color="auto"/>
            <w:left w:val="single" w:sz="4" w:space="0" w:color="auto"/>
            <w:bottom w:val="single" w:sz="4" w:space="0" w:color="auto"/>
            <w:right w:val="single" w:sz="4" w:space="0" w:color="auto"/>
          </w:tcBorders>
        </w:tcPr>
        <w:p w:rsidR="008B6019" w:rsidRDefault="00080AD8" w:rsidP="006E2F13">
          <w:pPr>
            <w:pStyle w:val="Piedepgina"/>
            <w:rPr>
              <w:rFonts w:ascii="Arial" w:hAnsi="Arial"/>
              <w:color w:val="000000"/>
              <w:sz w:val="14"/>
            </w:rPr>
          </w:pPr>
          <w:r>
            <w:rPr>
              <w:rFonts w:ascii="Arial" w:hAnsi="Arial"/>
              <w:color w:val="000000"/>
              <w:sz w:val="14"/>
            </w:rPr>
            <w:t xml:space="preserve">Versión </w:t>
          </w:r>
        </w:p>
        <w:p w:rsidR="008B6019" w:rsidRDefault="00080AD8" w:rsidP="006E2F13">
          <w:pPr>
            <w:pStyle w:val="Piedepgina"/>
            <w:jc w:val="center"/>
            <w:rPr>
              <w:rFonts w:ascii="Arial" w:hAnsi="Arial"/>
              <w:color w:val="000000"/>
              <w:sz w:val="16"/>
              <w:szCs w:val="16"/>
            </w:rPr>
          </w:pPr>
          <w:r>
            <w:rPr>
              <w:rFonts w:ascii="Arial" w:hAnsi="Arial"/>
              <w:color w:val="000000"/>
              <w:sz w:val="16"/>
              <w:szCs w:val="16"/>
            </w:rPr>
            <w:t>1</w:t>
          </w:r>
        </w:p>
      </w:tc>
    </w:tr>
    <w:tr w:rsidR="008B6019" w:rsidTr="006E2F13">
      <w:tblPrEx>
        <w:tblBorders>
          <w:top w:val="single" w:sz="4" w:space="0" w:color="008000"/>
          <w:left w:val="single" w:sz="4" w:space="0" w:color="808080"/>
          <w:bottom w:val="single" w:sz="4" w:space="0" w:color="008000"/>
          <w:right w:val="single" w:sz="4" w:space="0" w:color="808080"/>
          <w:insideH w:val="single" w:sz="4" w:space="0" w:color="008000"/>
          <w:insideV w:val="single" w:sz="4" w:space="0" w:color="808080"/>
        </w:tblBorders>
        <w:tblCellMar>
          <w:left w:w="70" w:type="dxa"/>
          <w:right w:w="70" w:type="dxa"/>
        </w:tblCellMar>
        <w:tblLook w:val="0000" w:firstRow="0" w:lastRow="0" w:firstColumn="0" w:lastColumn="0" w:noHBand="0" w:noVBand="0"/>
      </w:tblPrEx>
      <w:tc>
        <w:tcPr>
          <w:tcW w:w="4820" w:type="dxa"/>
          <w:gridSpan w:val="2"/>
          <w:tcBorders>
            <w:top w:val="single" w:sz="4" w:space="0" w:color="auto"/>
          </w:tcBorders>
        </w:tcPr>
        <w:p w:rsidR="008B6019" w:rsidRDefault="00080AD8" w:rsidP="006E2F13">
          <w:pPr>
            <w:pStyle w:val="Piedepgina"/>
            <w:rPr>
              <w:rFonts w:ascii="Arial" w:hAnsi="Arial"/>
              <w:color w:val="000000"/>
              <w:sz w:val="14"/>
            </w:rPr>
          </w:pPr>
          <w:r>
            <w:rPr>
              <w:rFonts w:ascii="Arial" w:hAnsi="Arial"/>
              <w:color w:val="000000"/>
              <w:sz w:val="14"/>
            </w:rPr>
            <w:t>Autorizó</w:t>
          </w:r>
        </w:p>
        <w:p w:rsidR="008B6019" w:rsidRDefault="00B50AA2" w:rsidP="006E2F13">
          <w:pPr>
            <w:pStyle w:val="Piedepgina"/>
            <w:rPr>
              <w:rFonts w:ascii="Arial" w:hAnsi="Arial"/>
              <w:color w:val="000000"/>
              <w:sz w:val="14"/>
            </w:rPr>
          </w:pPr>
        </w:p>
        <w:p w:rsidR="008B6019" w:rsidRDefault="00080AD8" w:rsidP="006E2F13">
          <w:pPr>
            <w:pStyle w:val="Piedepgina"/>
            <w:rPr>
              <w:rFonts w:ascii="Arial" w:hAnsi="Arial"/>
              <w:color w:val="000000"/>
              <w:sz w:val="16"/>
            </w:rPr>
          </w:pPr>
          <w:r>
            <w:rPr>
              <w:rFonts w:ascii="Arial" w:hAnsi="Arial" w:cs="Arial"/>
              <w:sz w:val="16"/>
            </w:rPr>
            <w:t xml:space="preserve">Director  General del Tecnológico de Estudios Superiores de </w:t>
          </w:r>
          <w:proofErr w:type="spellStart"/>
          <w:r>
            <w:rPr>
              <w:rFonts w:ascii="Arial" w:hAnsi="Arial" w:cs="Arial"/>
              <w:sz w:val="16"/>
            </w:rPr>
            <w:t>Jilotepec</w:t>
          </w:r>
          <w:proofErr w:type="spellEnd"/>
        </w:p>
      </w:tc>
      <w:tc>
        <w:tcPr>
          <w:tcW w:w="4536" w:type="dxa"/>
          <w:gridSpan w:val="3"/>
          <w:tcBorders>
            <w:top w:val="single" w:sz="4" w:space="0" w:color="auto"/>
            <w:right w:val="single" w:sz="4" w:space="0" w:color="auto"/>
          </w:tcBorders>
        </w:tcPr>
        <w:p w:rsidR="008B6019" w:rsidRDefault="00080AD8" w:rsidP="006E2F13">
          <w:pPr>
            <w:pStyle w:val="Piedepgina"/>
            <w:rPr>
              <w:rFonts w:ascii="Arial" w:hAnsi="Arial"/>
              <w:color w:val="000000"/>
              <w:sz w:val="14"/>
            </w:rPr>
          </w:pPr>
          <w:r>
            <w:rPr>
              <w:rFonts w:ascii="Arial" w:hAnsi="Arial"/>
              <w:color w:val="000000"/>
              <w:sz w:val="14"/>
            </w:rPr>
            <w:t>Fecha de revisión</w:t>
          </w:r>
        </w:p>
        <w:p w:rsidR="008B6019" w:rsidRDefault="00080AD8" w:rsidP="0053299D">
          <w:pPr>
            <w:pStyle w:val="Piedepgina"/>
            <w:jc w:val="center"/>
            <w:rPr>
              <w:rFonts w:ascii="Calibri" w:eastAsia="Arial" w:hAnsi="Calibri" w:cs="Arial"/>
              <w:spacing w:val="-1"/>
              <w:sz w:val="18"/>
              <w:szCs w:val="18"/>
            </w:rPr>
          </w:pPr>
          <w:r>
            <w:rPr>
              <w:rFonts w:ascii="Calibri" w:eastAsia="Arial" w:hAnsi="Calibri" w:cs="Arial"/>
              <w:spacing w:val="-1"/>
              <w:sz w:val="18"/>
              <w:szCs w:val="18"/>
            </w:rPr>
            <w:t>7 de Febrero de 2017</w:t>
          </w:r>
        </w:p>
        <w:p w:rsidR="008B6019" w:rsidRDefault="00B50AA2" w:rsidP="0053299D">
          <w:pPr>
            <w:pStyle w:val="Piedepgina"/>
            <w:jc w:val="center"/>
            <w:rPr>
              <w:rFonts w:ascii="Arial" w:hAnsi="Arial"/>
              <w:sz w:val="16"/>
            </w:rPr>
          </w:pPr>
        </w:p>
      </w:tc>
    </w:tr>
  </w:tbl>
  <w:p w:rsidR="008B6019" w:rsidRDefault="00B50A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AA2" w:rsidRDefault="00B50AA2">
      <w:r>
        <w:separator/>
      </w:r>
    </w:p>
  </w:footnote>
  <w:footnote w:type="continuationSeparator" w:id="0">
    <w:p w:rsidR="00B50AA2" w:rsidRDefault="00B50A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214" w:type="dxa"/>
      <w:tblBorders>
        <w:top w:val="single" w:sz="18" w:space="0" w:color="008000"/>
        <w:left w:val="single" w:sz="18" w:space="0" w:color="808080"/>
        <w:bottom w:val="single" w:sz="18" w:space="0" w:color="008000"/>
        <w:right w:val="single" w:sz="18" w:space="0" w:color="808080"/>
        <w:insideH w:val="single" w:sz="24" w:space="0" w:color="808080"/>
        <w:insideV w:val="single" w:sz="18" w:space="0" w:color="808080"/>
      </w:tblBorders>
      <w:tblLayout w:type="fixed"/>
      <w:tblCellMar>
        <w:left w:w="70" w:type="dxa"/>
        <w:right w:w="70" w:type="dxa"/>
      </w:tblCellMar>
      <w:tblLook w:val="0000" w:firstRow="0" w:lastRow="0" w:firstColumn="0" w:lastColumn="0" w:noHBand="0" w:noVBand="0"/>
    </w:tblPr>
    <w:tblGrid>
      <w:gridCol w:w="1985"/>
      <w:gridCol w:w="4678"/>
      <w:gridCol w:w="2693"/>
    </w:tblGrid>
    <w:tr w:rsidR="008B6019" w:rsidTr="009056EE">
      <w:trPr>
        <w:cantSplit/>
        <w:trHeight w:val="1515"/>
      </w:trPr>
      <w:tc>
        <w:tcPr>
          <w:tcW w:w="1985" w:type="dxa"/>
        </w:tcPr>
        <w:p w:rsidR="008B6019" w:rsidRDefault="00080AD8" w:rsidP="003909BB">
          <w:pPr>
            <w:pStyle w:val="Ttulo2"/>
            <w:jc w:val="center"/>
            <w:rPr>
              <w:rFonts w:ascii="Lucida Handwriting" w:hAnsi="Lucida Handwriting"/>
              <w:sz w:val="22"/>
            </w:rPr>
          </w:pPr>
          <w:r>
            <w:rPr>
              <w:noProof/>
              <w:lang w:val="es-MX" w:eastAsia="es-MX"/>
            </w:rPr>
            <w:drawing>
              <wp:anchor distT="0" distB="0" distL="114300" distR="114300" simplePos="0" relativeHeight="251660288" behindDoc="0" locked="0" layoutInCell="1" allowOverlap="1" wp14:anchorId="4B55A331" wp14:editId="2F626DD0">
                <wp:simplePos x="0" y="0"/>
                <wp:positionH relativeFrom="column">
                  <wp:posOffset>-20320</wp:posOffset>
                </wp:positionH>
                <wp:positionV relativeFrom="paragraph">
                  <wp:posOffset>75565</wp:posOffset>
                </wp:positionV>
                <wp:extent cx="1209675" cy="732155"/>
                <wp:effectExtent l="0" t="0" r="9525" b="0"/>
                <wp:wrapNone/>
                <wp:docPr id="18"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m_vert"/>
                        <pic:cNvPicPr>
                          <a:picLocks noChangeAspect="1" noChangeArrowheads="1"/>
                        </pic:cNvPicPr>
                      </pic:nvPicPr>
                      <pic:blipFill>
                        <a:blip r:embed="rId1">
                          <a:extLst>
                            <a:ext uri="{28A0092B-C50C-407E-A947-70E740481C1C}">
                              <a14:useLocalDpi xmlns:a14="http://schemas.microsoft.com/office/drawing/2010/main" val="0"/>
                            </a:ext>
                          </a:extLst>
                        </a:blip>
                        <a:srcRect l="12108" r="15247"/>
                        <a:stretch>
                          <a:fillRect/>
                        </a:stretch>
                      </pic:blipFill>
                      <pic:spPr bwMode="auto">
                        <a:xfrm>
                          <a:off x="0" y="0"/>
                          <a:ext cx="1209675" cy="732155"/>
                        </a:xfrm>
                        <a:prstGeom prst="rect">
                          <a:avLst/>
                        </a:prstGeom>
                        <a:noFill/>
                      </pic:spPr>
                    </pic:pic>
                  </a:graphicData>
                </a:graphic>
                <wp14:sizeRelH relativeFrom="page">
                  <wp14:pctWidth>0</wp14:pctWidth>
                </wp14:sizeRelH>
                <wp14:sizeRelV relativeFrom="page">
                  <wp14:pctHeight>0</wp14:pctHeight>
                </wp14:sizeRelV>
              </wp:anchor>
            </w:drawing>
          </w:r>
          <w:r>
            <w:rPr>
              <w:b w:val="0"/>
              <w:noProof/>
              <w:lang w:val="es-MX" w:eastAsia="es-MX"/>
            </w:rPr>
            <w:drawing>
              <wp:anchor distT="0" distB="0" distL="114300" distR="114300" simplePos="0" relativeHeight="251659264" behindDoc="0" locked="0" layoutInCell="1" allowOverlap="1" wp14:anchorId="6E1B8453" wp14:editId="30B05419">
                <wp:simplePos x="0" y="0"/>
                <wp:positionH relativeFrom="column">
                  <wp:posOffset>-2559050</wp:posOffset>
                </wp:positionH>
                <wp:positionV relativeFrom="paragraph">
                  <wp:posOffset>118110</wp:posOffset>
                </wp:positionV>
                <wp:extent cx="630555" cy="742950"/>
                <wp:effectExtent l="0" t="0" r="0" b="0"/>
                <wp:wrapNone/>
                <wp:docPr id="5"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0555" cy="742950"/>
                        </a:xfrm>
                        <a:prstGeom prst="rect">
                          <a:avLst/>
                        </a:prstGeom>
                        <a:noFill/>
                      </pic:spPr>
                    </pic:pic>
                  </a:graphicData>
                </a:graphic>
                <wp14:sizeRelH relativeFrom="page">
                  <wp14:pctWidth>0</wp14:pctWidth>
                </wp14:sizeRelH>
                <wp14:sizeRelV relativeFrom="page">
                  <wp14:pctHeight>0</wp14:pctHeight>
                </wp14:sizeRelV>
              </wp:anchor>
            </w:drawing>
          </w:r>
          <w:r>
            <w:rPr>
              <w:b w:val="0"/>
            </w:rPr>
            <w:t xml:space="preserve">          </w:t>
          </w:r>
        </w:p>
      </w:tc>
      <w:tc>
        <w:tcPr>
          <w:tcW w:w="4678" w:type="dxa"/>
        </w:tcPr>
        <w:p w:rsidR="008B6019" w:rsidRDefault="00B50AA2" w:rsidP="003909BB">
          <w:pPr>
            <w:rPr>
              <w:lang w:val="es-ES_tradnl"/>
            </w:rPr>
          </w:pPr>
        </w:p>
        <w:p w:rsidR="008B6019" w:rsidRDefault="00080AD8" w:rsidP="00B9268C">
          <w:pPr>
            <w:spacing w:line="307" w:lineRule="exact"/>
            <w:ind w:left="20" w:right="-62"/>
            <w:jc w:val="center"/>
            <w:rPr>
              <w:rFonts w:ascii="Agency FB" w:eastAsia="Arial" w:hAnsi="Agency FB" w:cs="Arial"/>
              <w:b/>
              <w:bCs/>
              <w:spacing w:val="3"/>
              <w:sz w:val="28"/>
              <w:szCs w:val="28"/>
            </w:rPr>
          </w:pPr>
          <w:r>
            <w:rPr>
              <w:rFonts w:ascii="Agency FB" w:eastAsia="Arial" w:hAnsi="Agency FB" w:cs="Arial"/>
              <w:b/>
              <w:bCs/>
              <w:spacing w:val="3"/>
              <w:sz w:val="28"/>
              <w:szCs w:val="28"/>
            </w:rPr>
            <w:t>ISO 9001:2015</w:t>
          </w:r>
        </w:p>
        <w:p w:rsidR="008B6019" w:rsidRDefault="00B50AA2" w:rsidP="00B9268C">
          <w:pPr>
            <w:rPr>
              <w:rFonts w:ascii="Arial" w:hAnsi="Arial" w:cs="Arial"/>
              <w:b/>
              <w:sz w:val="28"/>
              <w:szCs w:val="28"/>
            </w:rPr>
          </w:pPr>
        </w:p>
        <w:p w:rsidR="008B6019" w:rsidRPr="00420684" w:rsidRDefault="00080AD8" w:rsidP="00420684">
          <w:pPr>
            <w:ind w:firstLine="708"/>
            <w:rPr>
              <w:rFonts w:ascii="Arial" w:hAnsi="Arial" w:cs="Arial"/>
              <w:b/>
              <w:sz w:val="28"/>
              <w:szCs w:val="28"/>
            </w:rPr>
          </w:pPr>
          <w:r w:rsidRPr="00420684">
            <w:rPr>
              <w:rFonts w:ascii="Arial" w:hAnsi="Arial" w:cs="Arial"/>
              <w:b/>
              <w:sz w:val="28"/>
              <w:szCs w:val="28"/>
            </w:rPr>
            <w:t>MANUAL DE PRÁCTICAS</w:t>
          </w:r>
        </w:p>
        <w:p w:rsidR="008B6019" w:rsidRDefault="00B50AA2" w:rsidP="003909BB">
          <w:pPr>
            <w:jc w:val="center"/>
            <w:rPr>
              <w:rFonts w:ascii="Arial" w:hAnsi="Arial" w:cs="Arial"/>
              <w:iCs/>
              <w:lang w:val="es-MX"/>
            </w:rPr>
          </w:pPr>
        </w:p>
        <w:p w:rsidR="008B6019" w:rsidRDefault="00080AD8" w:rsidP="001C1727">
          <w:pPr>
            <w:pStyle w:val="Encabezado"/>
            <w:jc w:val="center"/>
            <w:rPr>
              <w:lang w:val="es-MX"/>
            </w:rPr>
          </w:pPr>
          <w:r w:rsidRPr="007A6DED">
            <w:t>FO-TESJI-</w:t>
          </w:r>
          <w:r>
            <w:t>11100-12</w:t>
          </w:r>
        </w:p>
      </w:tc>
      <w:tc>
        <w:tcPr>
          <w:tcW w:w="2693" w:type="dxa"/>
        </w:tcPr>
        <w:p w:rsidR="008B6019" w:rsidRDefault="00080AD8" w:rsidP="003909BB">
          <w:pPr>
            <w:pStyle w:val="Puesto"/>
            <w:jc w:val="center"/>
          </w:pPr>
          <w:r w:rsidRPr="009056EE">
            <w:rPr>
              <w:noProof/>
              <w:lang w:eastAsia="es-MX"/>
            </w:rPr>
            <w:drawing>
              <wp:inline distT="0" distB="0" distL="0" distR="0" wp14:anchorId="779704F1" wp14:editId="77A584CA">
                <wp:extent cx="1535430" cy="776605"/>
                <wp:effectExtent l="0" t="0" r="7620" b="4445"/>
                <wp:docPr id="4"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Documents and Settings\Administrador\Mis documentos\PEQUE\peque\logotec\TEShztal_color.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535430" cy="776605"/>
                        </a:xfrm>
                        <a:prstGeom prst="rect">
                          <a:avLst/>
                        </a:prstGeom>
                        <a:noFill/>
                        <a:ln>
                          <a:noFill/>
                        </a:ln>
                      </pic:spPr>
                    </pic:pic>
                  </a:graphicData>
                </a:graphic>
              </wp:inline>
            </w:drawing>
          </w:r>
        </w:p>
      </w:tc>
    </w:tr>
  </w:tbl>
  <w:p w:rsidR="008B6019" w:rsidRPr="003D6FF7" w:rsidRDefault="00B50AA2" w:rsidP="005C4D42">
    <w:pPr>
      <w:tabs>
        <w:tab w:val="left" w:pos="1870"/>
      </w:tabs>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202D8"/>
    <w:multiLevelType w:val="hybridMultilevel"/>
    <w:tmpl w:val="22102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3A97130"/>
    <w:multiLevelType w:val="hybridMultilevel"/>
    <w:tmpl w:val="3BDE2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1DE"/>
    <w:rsid w:val="00005E4D"/>
    <w:rsid w:val="00080AD8"/>
    <w:rsid w:val="00140C3E"/>
    <w:rsid w:val="0016699D"/>
    <w:rsid w:val="002E1330"/>
    <w:rsid w:val="00A9053F"/>
    <w:rsid w:val="00B50AA2"/>
    <w:rsid w:val="00CC0F87"/>
    <w:rsid w:val="00E301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B9E97-4F5D-4689-8786-CEC363B56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1DE"/>
    <w:pPr>
      <w:spacing w:after="0" w:line="240" w:lineRule="auto"/>
    </w:pPr>
    <w:rPr>
      <w:rFonts w:ascii="Times New Roman" w:eastAsia="Times New Roman" w:hAnsi="Times New Roman" w:cs="Times New Roman"/>
      <w:sz w:val="24"/>
      <w:szCs w:val="24"/>
      <w:lang w:val="es-ES" w:eastAsia="es-ES"/>
    </w:rPr>
  </w:style>
  <w:style w:type="paragraph" w:styleId="Ttulo2">
    <w:name w:val="heading 2"/>
    <w:basedOn w:val="Normal"/>
    <w:next w:val="Normal"/>
    <w:link w:val="Ttulo2Car"/>
    <w:qFormat/>
    <w:rsid w:val="00E301DE"/>
    <w:pPr>
      <w:keepNext/>
      <w:tabs>
        <w:tab w:val="center" w:pos="4702"/>
        <w:tab w:val="right" w:pos="9404"/>
      </w:tabs>
      <w:outlineLvl w:val="1"/>
    </w:pPr>
    <w:rPr>
      <w:rFonts w:ascii="Arial" w:hAnsi="Arial" w:cs="Arial"/>
      <w:b/>
      <w:b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E301DE"/>
    <w:rPr>
      <w:rFonts w:ascii="Arial" w:eastAsia="Times New Roman" w:hAnsi="Arial" w:cs="Arial"/>
      <w:b/>
      <w:bCs/>
      <w:sz w:val="20"/>
      <w:szCs w:val="24"/>
      <w:lang w:val="es-ES" w:eastAsia="es-ES"/>
    </w:rPr>
  </w:style>
  <w:style w:type="paragraph" w:styleId="Encabezado">
    <w:name w:val="header"/>
    <w:basedOn w:val="Normal"/>
    <w:link w:val="EncabezadoCar"/>
    <w:uiPriority w:val="99"/>
    <w:rsid w:val="00E301DE"/>
    <w:pPr>
      <w:tabs>
        <w:tab w:val="center" w:pos="4252"/>
        <w:tab w:val="right" w:pos="8504"/>
      </w:tabs>
    </w:pPr>
  </w:style>
  <w:style w:type="character" w:customStyle="1" w:styleId="EncabezadoCar">
    <w:name w:val="Encabezado Car"/>
    <w:basedOn w:val="Fuentedeprrafopredeter"/>
    <w:link w:val="Encabezado"/>
    <w:uiPriority w:val="99"/>
    <w:rsid w:val="00E301DE"/>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E301DE"/>
    <w:pPr>
      <w:tabs>
        <w:tab w:val="center" w:pos="4252"/>
        <w:tab w:val="right" w:pos="8504"/>
      </w:tabs>
    </w:pPr>
  </w:style>
  <w:style w:type="character" w:customStyle="1" w:styleId="PiedepginaCar">
    <w:name w:val="Pie de página Car"/>
    <w:basedOn w:val="Fuentedeprrafopredeter"/>
    <w:link w:val="Piedepgina"/>
    <w:rsid w:val="00E301DE"/>
    <w:rPr>
      <w:rFonts w:ascii="Times New Roman" w:eastAsia="Times New Roman" w:hAnsi="Times New Roman" w:cs="Times New Roman"/>
      <w:sz w:val="24"/>
      <w:szCs w:val="24"/>
      <w:lang w:val="es-ES" w:eastAsia="es-ES"/>
    </w:rPr>
  </w:style>
  <w:style w:type="paragraph" w:styleId="Textoindependiente">
    <w:name w:val="Body Text"/>
    <w:basedOn w:val="Normal"/>
    <w:link w:val="TextoindependienteCar"/>
    <w:rsid w:val="00E301DE"/>
    <w:rPr>
      <w:rFonts w:ascii="Arial" w:hAnsi="Arial"/>
      <w:color w:val="000000"/>
      <w:sz w:val="22"/>
    </w:rPr>
  </w:style>
  <w:style w:type="character" w:customStyle="1" w:styleId="TextoindependienteCar">
    <w:name w:val="Texto independiente Car"/>
    <w:basedOn w:val="Fuentedeprrafopredeter"/>
    <w:link w:val="Textoindependiente"/>
    <w:rsid w:val="00E301DE"/>
    <w:rPr>
      <w:rFonts w:ascii="Arial" w:eastAsia="Times New Roman" w:hAnsi="Arial" w:cs="Times New Roman"/>
      <w:color w:val="000000"/>
      <w:szCs w:val="24"/>
      <w:lang w:val="es-ES" w:eastAsia="es-ES"/>
    </w:rPr>
  </w:style>
  <w:style w:type="paragraph" w:styleId="Puesto">
    <w:name w:val="Title"/>
    <w:basedOn w:val="Normal"/>
    <w:link w:val="PuestoCar"/>
    <w:qFormat/>
    <w:rsid w:val="00E301DE"/>
    <w:pPr>
      <w:spacing w:before="120" w:after="120" w:line="360" w:lineRule="auto"/>
      <w:jc w:val="both"/>
    </w:pPr>
    <w:rPr>
      <w:rFonts w:ascii="Arial" w:hAnsi="Arial"/>
      <w:b/>
      <w:caps/>
      <w:sz w:val="22"/>
      <w:szCs w:val="20"/>
      <w:lang w:val="es-MX"/>
    </w:rPr>
  </w:style>
  <w:style w:type="character" w:customStyle="1" w:styleId="PuestoCar">
    <w:name w:val="Puesto Car"/>
    <w:basedOn w:val="Fuentedeprrafopredeter"/>
    <w:link w:val="Puesto"/>
    <w:rsid w:val="00E301DE"/>
    <w:rPr>
      <w:rFonts w:ascii="Arial" w:eastAsia="Times New Roman" w:hAnsi="Arial" w:cs="Times New Roman"/>
      <w:b/>
      <w:caps/>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261</Words>
  <Characters>1436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Lupita GL</dc:creator>
  <cp:keywords/>
  <dc:description/>
  <cp:lastModifiedBy>Lupita GL</cp:lastModifiedBy>
  <cp:revision>3</cp:revision>
  <dcterms:created xsi:type="dcterms:W3CDTF">2020-03-10T03:36:00Z</dcterms:created>
  <dcterms:modified xsi:type="dcterms:W3CDTF">2020-03-11T01:38:00Z</dcterms:modified>
</cp:coreProperties>
</file>