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ind w:left="0"/>
      </w:pPr>
      <w:r>
        <w:rPr>
          <w:rFonts w:ascii="Calibri" w:hAnsi="Calibri" w:eastAsia="Calibri"/>
          <w:b/>
          <w:color w:val="000000"/>
          <w:sz w:val="32"/>
        </w:rPr>
        <w:t>Maria Hilmar Gomes da Silva</w:t>
      </w:r>
    </w:p>
    <w:p>
      <w:pPr>
        <w:spacing w:before="0" w:after="80" w:line="276" w:lineRule="auto"/>
        <w:ind w:left="0"/>
      </w:pPr>
      <w:r>
        <w:rPr>
          <w:rFonts w:ascii="Calibri" w:hAnsi="Calibri" w:eastAsia="Calibri"/>
          <w:b/>
          <w:color w:val="000000"/>
          <w:sz w:val="22"/>
        </w:rPr>
        <w:t>Lead Tech PM | Product Manager / Engineer (Dados &amp; IA)</w:t>
      </w:r>
    </w:p>
    <w:p>
      <w:pPr>
        <w:spacing w:before="0" w:after="2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João Pessoa, PB | Disponível para atuação remota</w:t>
      </w:r>
    </w:p>
    <w:p>
      <w:pPr>
        <w:spacing w:before="0" w:after="2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Telefone: (61) 98206-2117</w:t>
      </w:r>
    </w:p>
    <w:p>
      <w:pPr>
        <w:spacing w:before="0" w:after="2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E-mail: mariahilmar@gmail.com</w:t>
      </w:r>
    </w:p>
    <w:p>
      <w:pPr>
        <w:spacing w:before="0" w:after="2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LinkedIn: linkedin.com/in/mariahilmar</w:t>
      </w:r>
    </w:p>
    <w:p>
      <w:pPr>
        <w:spacing w:before="0" w:after="2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GitHub: github.com/MariaHilmar</w:t>
      </w:r>
    </w:p>
    <w:p>
      <w:pPr>
        <w:spacing w:before="0" w:after="8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Portfólio: mariahilmar.vercel.app</w:t>
      </w:r>
    </w:p>
    <w:p>
      <w:pPr>
        <w:spacing w:before="200" w:after="80" w:line="276" w:lineRule="auto"/>
        <w:ind w:left="0"/>
      </w:pPr>
      <w:r>
        <w:rPr>
          <w:rFonts w:ascii="Calibri" w:hAnsi="Calibri" w:eastAsia="Calibri"/>
          <w:b/>
          <w:color w:val="000000"/>
          <w:sz w:val="22"/>
        </w:rPr>
        <w:t>RESUMO PROFISSIONAL</w:t>
      </w:r>
    </w:p>
    <w:p>
      <w:pPr>
        <w:spacing w:before="0" w:after="40" w:line="276" w:lineRule="auto"/>
        <w:ind w:left="0"/>
      </w:pPr>
      <w:r>
        <w:rPr>
          <w:rFonts w:ascii="Calibri" w:hAnsi="Calibri" w:eastAsia="Calibri"/>
          <w:b w:val="0"/>
          <w:color w:val="000000"/>
          <w:sz w:val="21"/>
        </w:rPr>
        <w:t>Líder de Produto e Engenharia na intersecção entre dados, IA e software. Mais de 15 anos em produtos digitais de alta complexidade (SaaS B2B, Real Estate e govtech), com gestão de squads ágeis, arquitetura de soluções e atuação hands-on em Python e FastAPI. Histórico de 9 anos na DFimoveis.com estruturando 6 produtos do zero ao Go-live (OKRs, cerca de 95% de entrega e redução de 15% no churn). Hoje atuo na Qintess em sistemas governamentais críticos e, em paralelo, no projeto próprio Situação Jurídica (jurimetria, APIs, pipelines e fundamentos de IA). Evidências públicas em mariahilmar.vercel.app e github.com/MariaHilmar. CSPO, PSM I e CTAL-TM.</w:t>
      </w:r>
    </w:p>
    <w:p>
      <w:pPr>
        <w:spacing w:before="200" w:after="80" w:line="276" w:lineRule="auto"/>
        <w:ind w:left="0"/>
      </w:pPr>
      <w:r>
        <w:rPr>
          <w:rFonts w:ascii="Calibri" w:hAnsi="Calibri" w:eastAsia="Calibri"/>
          <w:b/>
          <w:color w:val="000000"/>
          <w:sz w:val="22"/>
        </w:rPr>
        <w:t>EXPERIÊNCIA PROFISSIONAL</w:t>
      </w:r>
    </w:p>
    <w:p>
      <w:pPr>
        <w:spacing w:before="160" w:after="20" w:line="276" w:lineRule="auto"/>
        <w:ind w:left="0"/>
      </w:pPr>
      <w:r>
        <w:rPr>
          <w:rFonts w:ascii="Calibri" w:hAnsi="Calibri" w:eastAsia="Calibri"/>
          <w:b/>
          <w:color w:val="000000"/>
          <w:sz w:val="21"/>
        </w:rPr>
        <w:t>Scrum Master / Analista de Sistemas Sênior | Qintess</w:t>
      </w:r>
    </w:p>
    <w:p>
      <w:pPr>
        <w:spacing w:before="0" w:after="4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04/2025 - Presente | Remoto | PJ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Facilitação ágil (Scrum/Kanban) e acompanhamento de Velocity e Lead Time em squads de sistemas governamentais críticos.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Refinamento técnico de backlogs de alta complexidade: eNatJus 4.0, Portal de Arrecadação e SAPRE (TJBA e MGI).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Tradução de regulamentações em User Stories com BDD, BPMN/UML e prototipação em Figma, reduzindo ambiguidade de escopo.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Aplicação de Análise de Pontos de Função (APF) para medição funcional e aderência a critérios de auditoria pública.</w:t>
      </w:r>
    </w:p>
    <w:p>
      <w:pPr>
        <w:spacing w:before="160" w:after="20" w:line="276" w:lineRule="auto"/>
        <w:ind w:left="0"/>
      </w:pPr>
      <w:r>
        <w:rPr>
          <w:rFonts w:ascii="Calibri" w:hAnsi="Calibri" w:eastAsia="Calibri"/>
          <w:b/>
          <w:color w:val="000000"/>
          <w:sz w:val="21"/>
        </w:rPr>
        <w:t>Gerente de Produtos / Product Owner Sênior | DFimoveis.com (Timipro)</w:t>
      </w:r>
    </w:p>
    <w:p>
      <w:pPr>
        <w:spacing w:before="0" w:after="4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02/2016 - 01/2025 | Remoto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Estruturação do portfólio digital do zero: 6 produtos SaaS e Real Estate de alta volumetria, do Discovery ao Go-live.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Liderança de squads multifuncionais (Scrum/Kanban) com retenção de talentos técnicos acima de 90% e OKRs com cerca de 95% de entrega.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Concepção de produto de inteligência analítica para predição de preços, com pipelines ETL (Azure Data Factory), SQL e dashboards no portal.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Integração de dados e CRM (HubSpot) entre Vendas, Financeiro, CS e TI, com redução de cerca de 15% no churn.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Validação de APIs REST, testes ponta a ponta e iniciativas de SEO (+15% acessos orgânicos, +20% conversão de leads).</w:t>
      </w:r>
    </w:p>
    <w:p>
      <w:pPr>
        <w:spacing w:before="160" w:after="20" w:line="276" w:lineRule="auto"/>
        <w:ind w:left="0"/>
      </w:pPr>
      <w:r>
        <w:rPr>
          <w:rFonts w:ascii="Calibri" w:hAnsi="Calibri" w:eastAsia="Calibri"/>
          <w:b/>
          <w:color w:val="000000"/>
          <w:sz w:val="21"/>
        </w:rPr>
        <w:t>Gerente de Produtos / Product Owner | Wimoveis</w:t>
      </w:r>
    </w:p>
    <w:p>
      <w:pPr>
        <w:spacing w:before="0" w:after="4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01/2012 - 05/2015 | Brasília, DF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Modernização de sistemas fiscais e financeiros (NF-e, NFS-e, faturamento), com redução de cerca de 95% nos erros de conciliação.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Liderança de time e BI (SQL Server, Excel Avançado/Power Pivot), reduzindo cerca de 30% o SLA de atendimento.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Levantamento e documentação de requisitos com Casos de Uso, UML e BPMN.</w:t>
      </w:r>
    </w:p>
    <w:p>
      <w:pPr>
        <w:spacing w:before="160" w:after="20" w:line="276" w:lineRule="auto"/>
        <w:ind w:left="0"/>
      </w:pPr>
      <w:r>
        <w:rPr>
          <w:rFonts w:ascii="Calibri" w:hAnsi="Calibri" w:eastAsia="Calibri"/>
          <w:b/>
          <w:color w:val="000000"/>
          <w:sz w:val="21"/>
        </w:rPr>
        <w:t>Analista de Requisitos / Garantia de Qualidade (QA) | Politec</w:t>
      </w:r>
    </w:p>
    <w:p>
      <w:pPr>
        <w:spacing w:before="0" w:after="4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01/2002 - 12/2011 | Brasília, DF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Engenharia de requisitos e QA em projetos críticos para Banco do Brasil, Petrobras e CNJ; atuação também em Linkdata e Cast no mesmo período.</w:t>
      </w:r>
    </w:p>
    <w:p>
      <w:pPr>
        <w:spacing w:before="200" w:after="80" w:line="276" w:lineRule="auto"/>
        <w:ind w:left="0"/>
      </w:pPr>
      <w:r>
        <w:rPr>
          <w:rFonts w:ascii="Calibri" w:hAnsi="Calibri" w:eastAsia="Calibri"/>
          <w:b/>
          <w:color w:val="000000"/>
          <w:sz w:val="22"/>
        </w:rPr>
        <w:t>PROJETOS</w:t>
      </w:r>
    </w:p>
    <w:p>
      <w:pPr>
        <w:spacing w:before="160" w:after="20" w:line="276" w:lineRule="auto"/>
        <w:ind w:left="0"/>
      </w:pPr>
      <w:r>
        <w:rPr>
          <w:rFonts w:ascii="Calibri" w:hAnsi="Calibri" w:eastAsia="Calibri"/>
          <w:b/>
          <w:color w:val="000000"/>
          <w:sz w:val="21"/>
        </w:rPr>
        <w:t>Lead de Produto e Engenharia (projeto próprio) | Situação Jurídica</w:t>
      </w:r>
    </w:p>
    <w:p>
      <w:pPr>
        <w:spacing w:before="0" w:after="4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01/2025 - Presente | Projeto pessoal | Evidências: github.com/MariaHilmar</w:t>
      </w:r>
    </w:p>
    <w:p>
      <w:pPr>
        <w:spacing w:before="0" w:after="4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Produto próprio de jurimetria e dados jurídicos (não é vínculo empregatício). Código privado; evidências técnicas públicas em recortes independentes de portfólio.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Arquitetura e desenvolvimento hands-on: Python, FastAPI, PostgreSQL, Redis, Next.js, autenticação JWT/SSO e isolamento multi-tenant (RLS / LGPD).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Pipelines de dados Staging/ETL versus Serving, com redução de cerca de 60% na latência das consultas no ambiente do projeto.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IA aplicada: Machine Learning (XGBoost), NLP, busca vetorial (pgvector) e estratégias LLM/RAG para jurimetria preditiva.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Governança de requisitos e qualidade com BDD; evidências públicas: JurisSync (43 testes em 5 camadas), PayCore e MGI KPI em mariahilmar.vercel.app.</w:t>
      </w:r>
    </w:p>
    <w:p>
      <w:pPr>
        <w:spacing w:before="200" w:after="80" w:line="276" w:lineRule="auto"/>
        <w:ind w:left="0"/>
      </w:pPr>
      <w:r>
        <w:rPr>
          <w:rFonts w:ascii="Calibri" w:hAnsi="Calibri" w:eastAsia="Calibri"/>
          <w:b/>
          <w:color w:val="000000"/>
          <w:sz w:val="22"/>
        </w:rPr>
        <w:t>FORMAÇÃO ACADÊMICA</w:t>
      </w:r>
    </w:p>
    <w:p>
      <w:pPr>
        <w:spacing w:before="0" w:after="4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MBA em Ciência de Dados: Business Intelligence, Big Data e Analytics - Faculdade Anhanguera - 2025</w:t>
      </w:r>
    </w:p>
    <w:p>
      <w:pPr>
        <w:spacing w:before="0" w:after="4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MBA em Gestão de Projetos e Metodologias Ágeis - Faculdade Anhanguera - 2025</w:t>
      </w:r>
    </w:p>
    <w:p>
      <w:pPr>
        <w:spacing w:before="0" w:after="4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MBA em Teste de Software - Unieuro - 2012</w:t>
      </w:r>
    </w:p>
    <w:p>
      <w:pPr>
        <w:spacing w:before="0" w:after="4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Graduação em Análise de Sistemas - Instituto Nossa Senhora de Fátima - 2011</w:t>
      </w:r>
    </w:p>
    <w:p>
      <w:pPr>
        <w:spacing w:before="200" w:after="80" w:line="276" w:lineRule="auto"/>
        <w:ind w:left="0"/>
      </w:pPr>
      <w:r>
        <w:rPr>
          <w:rFonts w:ascii="Calibri" w:hAnsi="Calibri" w:eastAsia="Calibri"/>
          <w:b/>
          <w:color w:val="000000"/>
          <w:sz w:val="22"/>
        </w:rPr>
        <w:t>HABILIDADES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Liderança e Produto: Tech Lead, Product Management, Roadmapping, Discovery, MVP, OKR, KPI, ROI, Stakeholder Management, Scrum, Kanban, Management 3.0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Engenharia e Arquitetura: Python, FastAPI, PostgreSQL, Redis, Docker, APIs REST, SQLAlchemy, Alembic, CI/CD, GitHub Actions, Next.js, Multi-tenant, RLS, LGPD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Dados e IA: ETL, SQL, Azure Data Factory, Power BI, Machine Learning, XGBoost, NLP, pgvector, LLM, RAG, Pipelines Staging/Serving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Requisitos e Qualidade: BDD, Gherkin, BPMN, UML, C4 Model, APF, QA, Testcontainers, Schemathesis, OpenAPI, Homologação</w:t>
      </w:r>
    </w:p>
    <w:p>
      <w:pPr>
        <w:spacing w:before="200" w:after="80" w:line="276" w:lineRule="auto"/>
        <w:ind w:left="0"/>
      </w:pPr>
      <w:r>
        <w:rPr>
          <w:rFonts w:ascii="Calibri" w:hAnsi="Calibri" w:eastAsia="Calibri"/>
          <w:b/>
          <w:color w:val="000000"/>
          <w:sz w:val="22"/>
        </w:rPr>
        <w:t>CERTIFICAÇÕES</w:t>
      </w:r>
    </w:p>
    <w:p>
      <w:pPr>
        <w:spacing w:before="0" w:after="2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CSPO (Certified Product Owner) - Scrum Alliance</w:t>
      </w:r>
    </w:p>
    <w:p>
      <w:pPr>
        <w:spacing w:before="0" w:after="2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PSM I (Professional Scrum Master) - Scrum.org</w:t>
      </w:r>
    </w:p>
    <w:p>
      <w:pPr>
        <w:spacing w:before="0" w:after="2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CTAL-TM (Certified Tester Advanced Level - Test Manager) - ISTQB</w:t>
      </w:r>
    </w:p>
    <w:p>
      <w:pPr>
        <w:spacing w:before="0" w:after="2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Management 3.0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