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63D" w:rsidRDefault="00765F03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:rsidR="00D2463D" w:rsidRDefault="00765F0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Tatiana Alexandra Betancurth Paiba</w:t>
      </w:r>
    </w:p>
    <w:p w:rsidR="00D2463D" w:rsidRDefault="00765F0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Michelle Ceballos Cardona</w:t>
      </w:r>
    </w:p>
    <w:p w:rsidR="00D2463D" w:rsidRDefault="00765F03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María José Giraldo Gutiérrez</w:t>
      </w:r>
    </w:p>
    <w:p w:rsidR="00D2463D" w:rsidRDefault="00D2463D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6556" w:rsidRDefault="00765F03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Enlace de GitHub: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3B6556" w:rsidRPr="00780DFA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https://github.com/MariaJoseGG/Proyecto_Web.git</w:t>
        </w:r>
      </w:hyperlink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lang w:val="es-ES"/>
        </w:rPr>
        <w:id w:val="-128980636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:rsidR="003B6556" w:rsidRPr="003B6556" w:rsidRDefault="003B6556">
          <w:pPr>
            <w:pStyle w:val="TtuloTDC"/>
            <w:rPr>
              <w:lang w:val="es-CO"/>
            </w:rPr>
          </w:pPr>
          <w:r>
            <w:rPr>
              <w:lang w:val="es-ES"/>
            </w:rPr>
            <w:t>Contenido</w:t>
          </w:r>
        </w:p>
        <w:p w:rsidR="003B6556" w:rsidRDefault="003B6556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3B6556" w:rsidRDefault="003B6556" w:rsidP="003B6556">
      <w:pPr>
        <w:pStyle w:val="Ttulo7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</w:p>
    <w:p w:rsidR="00D2463D" w:rsidRPr="003B6556" w:rsidRDefault="003B6556" w:rsidP="003B6556">
      <w:pPr>
        <w:pStyle w:val="Ttulo7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  <w:r w:rsidRPr="003B6556">
        <w:rPr>
          <w:rStyle w:val="nfasisintenso"/>
          <w:rFonts w:ascii="Times New Roman" w:hAnsi="Times New Roman" w:cs="Times New Roman"/>
          <w:b/>
          <w:color w:val="000000" w:themeColor="text1"/>
        </w:rPr>
        <w:t>PRESENTACIÓN DE LA APLICACIÓN:</w:t>
      </w:r>
    </w:p>
    <w:p w:rsidR="003B6556" w:rsidRP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3B6556">
        <w:rPr>
          <w:rFonts w:ascii="Times New Roman" w:eastAsia="Times New Roman" w:hAnsi="Times New Roman" w:cs="Times New Roman"/>
          <w:sz w:val="24"/>
          <w:szCs w:val="24"/>
        </w:rPr>
        <w:t>La aplicación desarrollada es una página web que permite llevar a cabo unas partes del control hemodinamico que realizan las auxiliares de enfermería en la UCI.</w:t>
      </w:r>
    </w:p>
    <w:p w:rsidR="003B6556" w:rsidRPr="003B6556" w:rsidRDefault="003B655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3B6556">
        <w:rPr>
          <w:rFonts w:ascii="Times New Roman" w:eastAsia="Times New Roman" w:hAnsi="Times New Roman" w:cs="Times New Roman"/>
          <w:sz w:val="24"/>
          <w:szCs w:val="24"/>
        </w:rPr>
        <w:t xml:space="preserve">Para entender esto más a fondo comenzaremos explicando que es un control hemodinámico y porque surge la necesidad de la página web </w:t>
      </w:r>
    </w:p>
    <w:p w:rsidR="003B6556" w:rsidRPr="003B6556" w:rsidRDefault="003B6556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6556">
        <w:rPr>
          <w:rFonts w:ascii="Times New Roman" w:eastAsia="Times New Roman" w:hAnsi="Times New Roman" w:cs="Times New Roman"/>
          <w:sz w:val="24"/>
          <w:szCs w:val="24"/>
        </w:rPr>
        <w:t>Control hemodinámico: es un control de</w:t>
      </w:r>
      <w:r w:rsidRPr="003B65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B6556">
        <w:rPr>
          <w:rFonts w:ascii="Times New Roman" w:hAnsi="Times New Roman" w:cs="Times New Roman"/>
          <w:i/>
          <w:color w:val="000000"/>
        </w:rPr>
        <w:t>“</w:t>
      </w:r>
      <w:r w:rsidRPr="003B6556">
        <w:rPr>
          <w:rFonts w:ascii="Times New Roman" w:hAnsi="Times New Roman" w:cs="Times New Roman"/>
          <w:i/>
          <w:iCs/>
          <w:color w:val="000000"/>
        </w:rPr>
        <w:t>Estudio de los aspectos físicos relacionados con el movimiento de la circulación sanguínea a través del sistema cardiovascular</w:t>
      </w:r>
      <w:r w:rsidRPr="003B6556">
        <w:rPr>
          <w:rFonts w:ascii="Times New Roman" w:hAnsi="Times New Roman" w:cs="Times New Roman"/>
          <w:i/>
          <w:color w:val="000000"/>
        </w:rPr>
        <w:t>” (Clínica Universidad de Navarra, 2019).</w:t>
      </w:r>
      <w:r w:rsidRPr="003B6556">
        <w:rPr>
          <w:rFonts w:ascii="Times New Roman" w:hAnsi="Times New Roman" w:cs="Times New Roman"/>
          <w:color w:val="000000"/>
        </w:rPr>
        <w:t xml:space="preserve"> Se refiere al estudio del flujo de la sangre y los valores adecuados para que este se mantenga constante, lo cual asegura que las células desempeñen sus funciones de forma correcta.</w:t>
      </w:r>
    </w:p>
    <w:p w:rsidR="003B6556" w:rsidRPr="003B6556" w:rsidRDefault="003B6556" w:rsidP="003B6556">
      <w:pPr>
        <w:pStyle w:val="NormalWeb"/>
        <w:spacing w:before="0" w:beforeAutospacing="0" w:after="160" w:afterAutospacing="0"/>
        <w:jc w:val="both"/>
        <w:rPr>
          <w:lang w:val="es-CO"/>
        </w:rPr>
      </w:pPr>
      <w:r w:rsidRPr="003B6556">
        <w:rPr>
          <w:color w:val="000000"/>
          <w:lang w:val="es-CO"/>
        </w:rPr>
        <w:t>El S.E.S (Servicios Especiales de Salud)</w:t>
      </w:r>
      <w:r w:rsidRPr="003B6556">
        <w:rPr>
          <w:color w:val="FF0000"/>
          <w:lang w:val="es-CO"/>
        </w:rPr>
        <w:t xml:space="preserve"> </w:t>
      </w:r>
      <w:r w:rsidRPr="003B6556">
        <w:rPr>
          <w:color w:val="000000"/>
          <w:lang w:val="es-CO"/>
        </w:rPr>
        <w:t>rige desde el 2019 como el Hospital Universitario de Caldas. Es un hospital de tercer nivel que presta servicios de salud de alta complejidad y tiene una participación mixta, siendo de carácter público y privado. Su objetivo es brindar soluciones de calidad para el departamento de Caldas, y cuenta con alrededor de 800 empleados con participación directa e indirecta. (S.E.S. Hospital Universitario de Caldas, 2021)</w:t>
      </w:r>
    </w:p>
    <w:p w:rsidR="003B6556" w:rsidRPr="003B6556" w:rsidRDefault="003B6556" w:rsidP="003B6556">
      <w:pPr>
        <w:pStyle w:val="NormalWeb"/>
        <w:spacing w:before="0" w:beforeAutospacing="0" w:after="160" w:afterAutospacing="0"/>
        <w:jc w:val="both"/>
        <w:rPr>
          <w:lang w:val="es-CO"/>
        </w:rPr>
      </w:pPr>
      <w:r w:rsidRPr="003B6556">
        <w:rPr>
          <w:color w:val="000000"/>
          <w:lang w:val="es-CO"/>
        </w:rPr>
        <w:t>Los trabajadores que brindan su servicio como auxiliares de enfermería en el hospital en el área de UCI (Unidad de Cuidados Intensivos) llevan a cabo un proceso que se denomina “Control hemodinámico y de líquidos”,</w:t>
      </w:r>
      <w:r w:rsidRPr="003B6556">
        <w:rPr>
          <w:color w:val="FF0000"/>
          <w:lang w:val="es-CO"/>
        </w:rPr>
        <w:t xml:space="preserve"> </w:t>
      </w:r>
      <w:r w:rsidRPr="003B6556">
        <w:rPr>
          <w:color w:val="000000"/>
          <w:lang w:val="es-CO"/>
        </w:rPr>
        <w:t>el cual consiste en llevar un control del funcionamiento cardiovascular de los pacientes que se encuentran hospitalizados; esto con el fin de realizar un correcto seguimiento de su estado y poder brindarles las mejores condiciones y soluciones al momento de que se presente un inconveniente con el sistema respiratorio o cardiovascular. Actualmente, este proceso consta del diligenciamiento de un formato que se encuentra en una hoja de papel, en el cual se realizan cálculos y conversiones de medicamentos manualmente; todos estos documentos se archivan en portafolios.</w:t>
      </w:r>
    </w:p>
    <w:p w:rsidR="003B6556" w:rsidRDefault="003B6556" w:rsidP="003B6556">
      <w:pPr>
        <w:pStyle w:val="NormalWeb"/>
        <w:spacing w:before="0" w:beforeAutospacing="0" w:after="160" w:afterAutospacing="0"/>
        <w:jc w:val="both"/>
        <w:rPr>
          <w:color w:val="000000"/>
          <w:lang w:val="es-CO"/>
        </w:rPr>
      </w:pPr>
      <w:r w:rsidRPr="003B6556">
        <w:rPr>
          <w:color w:val="000000"/>
          <w:lang w:val="es-CO"/>
        </w:rPr>
        <w:t xml:space="preserve">Por lo tanto, se ha solicitado un sistema que permita guardar estos controles, junto con los datos asociados a cada paciente, y apoyar a las personas involucradas en el proceso. Para el control hemodinámico se requiere ingresar las drogas </w:t>
      </w:r>
      <w:proofErr w:type="spellStart"/>
      <w:r w:rsidRPr="003B6556">
        <w:rPr>
          <w:color w:val="000000"/>
          <w:lang w:val="es-CO"/>
        </w:rPr>
        <w:t>vasoactivas</w:t>
      </w:r>
      <w:proofErr w:type="spellEnd"/>
      <w:r w:rsidRPr="003B6556">
        <w:rPr>
          <w:color w:val="000000"/>
          <w:lang w:val="es-CO"/>
        </w:rPr>
        <w:t xml:space="preserve"> que se le suministren, las cuales se encuentran en mg/ml, y hacer su respectiva conversión a </w:t>
      </w:r>
      <w:proofErr w:type="spellStart"/>
      <w:r w:rsidRPr="003B6556">
        <w:rPr>
          <w:i/>
          <w:iCs/>
          <w:color w:val="000000"/>
          <w:lang w:val="es-CO"/>
        </w:rPr>
        <w:t>mcar</w:t>
      </w:r>
      <w:proofErr w:type="spellEnd"/>
      <w:r w:rsidRPr="003B6556">
        <w:rPr>
          <w:i/>
          <w:iCs/>
          <w:color w:val="000000"/>
          <w:lang w:val="es-CO"/>
        </w:rPr>
        <w:t>-cc</w:t>
      </w:r>
      <w:r w:rsidRPr="003B6556">
        <w:rPr>
          <w:color w:val="000000"/>
          <w:lang w:val="es-CO"/>
        </w:rPr>
        <w:t xml:space="preserve">, lo cual es diligenciado en el control de líquidos por el auxiliar de enfermería. Cada hora, se debe </w:t>
      </w:r>
      <w:r w:rsidR="00765F03">
        <w:rPr>
          <w:color w:val="000000"/>
          <w:lang w:val="es-CO"/>
        </w:rPr>
        <w:t xml:space="preserve">ingresar las </w:t>
      </w:r>
      <w:r w:rsidRPr="003B6556">
        <w:rPr>
          <w:color w:val="000000"/>
          <w:lang w:val="es-CO"/>
        </w:rPr>
        <w:t>entradas de líquidos. El sistema también permitirá consultar el control de líquidos de cada p</w:t>
      </w:r>
      <w:r w:rsidR="00765F03">
        <w:rPr>
          <w:color w:val="000000"/>
          <w:lang w:val="es-CO"/>
        </w:rPr>
        <w:t>aciente, mostrando las entradas por cada hora.</w:t>
      </w:r>
      <w:r w:rsidRPr="003B6556">
        <w:rPr>
          <w:color w:val="000000"/>
          <w:lang w:val="es-CO"/>
        </w:rPr>
        <w:t xml:space="preserve"> De manera que al finalizar cada día se pueda </w:t>
      </w:r>
      <w:r w:rsidR="00765F03">
        <w:rPr>
          <w:color w:val="000000"/>
          <w:lang w:val="es-CO"/>
        </w:rPr>
        <w:t xml:space="preserve">ingresar el balance del </w:t>
      </w:r>
      <w:r w:rsidRPr="003B6556">
        <w:rPr>
          <w:color w:val="000000"/>
          <w:lang w:val="es-CO"/>
        </w:rPr>
        <w:t xml:space="preserve">día de ayer y el de hoy, </w:t>
      </w:r>
      <w:r w:rsidR="00765F03">
        <w:rPr>
          <w:color w:val="000000"/>
          <w:lang w:val="es-CO"/>
        </w:rPr>
        <w:t>y hacer su respectivo balance total.</w:t>
      </w:r>
    </w:p>
    <w:p w:rsidR="00765F03" w:rsidRPr="003B6556" w:rsidRDefault="00765F03" w:rsidP="003B6556">
      <w:pPr>
        <w:pStyle w:val="NormalWeb"/>
        <w:spacing w:before="0" w:beforeAutospacing="0" w:after="160" w:afterAutospacing="0"/>
        <w:jc w:val="both"/>
        <w:rPr>
          <w:lang w:val="es-CO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6556" w:rsidRDefault="003B6556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6556" w:rsidRPr="003B6556" w:rsidRDefault="003B6556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463D" w:rsidRPr="003B6556" w:rsidRDefault="00D2463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D2463D" w:rsidRP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  <w:r w:rsidRPr="003B6556">
        <w:rPr>
          <w:rStyle w:val="nfasisintenso"/>
          <w:rFonts w:ascii="Times New Roman" w:hAnsi="Times New Roman" w:cs="Times New Roman"/>
          <w:b/>
          <w:color w:val="000000" w:themeColor="text1"/>
        </w:rPr>
        <w:t>WIREFRAMES</w:t>
      </w:r>
    </w:p>
    <w:p w:rsidR="00D2463D" w:rsidRPr="003B6556" w:rsidRDefault="00765F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65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Algunos de los </w:t>
      </w:r>
      <w:proofErr w:type="spellStart"/>
      <w:r w:rsidRPr="003B6556">
        <w:rPr>
          <w:rFonts w:ascii="Times New Roman" w:eastAsia="Times New Roman" w:hAnsi="Times New Roman" w:cs="Times New Roman"/>
          <w:sz w:val="24"/>
          <w:szCs w:val="24"/>
        </w:rPr>
        <w:t>wireframes</w:t>
      </w:r>
      <w:proofErr w:type="spellEnd"/>
      <w:r w:rsidRPr="003B6556">
        <w:rPr>
          <w:rFonts w:ascii="Times New Roman" w:eastAsia="Times New Roman" w:hAnsi="Times New Roman" w:cs="Times New Roman"/>
          <w:sz w:val="24"/>
          <w:szCs w:val="24"/>
        </w:rPr>
        <w:t xml:space="preserve"> de la aplicación serían los siguientes:</w:t>
      </w:r>
    </w:p>
    <w:p w:rsidR="00D2463D" w:rsidRDefault="00765F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624513" cy="300302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5315" r="18770" b="15118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003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463D" w:rsidRDefault="00765F03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Registrar un nuevo paciente:</w:t>
      </w:r>
    </w:p>
    <w:p w:rsidR="00D2463D" w:rsidRDefault="00765F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00713" cy="307454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r="11295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074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463D" w:rsidRDefault="00D2463D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463D" w:rsidRDefault="00765F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Home del administrador del sistema:</w:t>
      </w:r>
    </w:p>
    <w:p w:rsidR="00D2463D" w:rsidRDefault="00765F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463D" w:rsidRDefault="00D2463D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463D" w:rsidRPr="003B6556" w:rsidRDefault="003B6556">
      <w:pPr>
        <w:spacing w:after="200"/>
        <w:jc w:val="both"/>
        <w:rPr>
          <w:rStyle w:val="nfasisintenso"/>
          <w:b/>
          <w:color w:val="000000" w:themeColor="text1"/>
        </w:rPr>
      </w:pPr>
      <w:r w:rsidRPr="003B6556">
        <w:rPr>
          <w:rStyle w:val="nfasisintenso"/>
          <w:b/>
          <w:color w:val="000000" w:themeColor="text1"/>
        </w:rPr>
        <w:t>ARQUITECTURA DEFINIDA</w:t>
      </w:r>
    </w:p>
    <w:p w:rsidR="00D2463D" w:rsidRPr="003B6556" w:rsidRDefault="00D2463D">
      <w:pPr>
        <w:spacing w:after="200"/>
        <w:jc w:val="both"/>
        <w:rPr>
          <w:rStyle w:val="nfasisintenso"/>
          <w:b/>
          <w:color w:val="000000" w:themeColor="text1"/>
        </w:rPr>
      </w:pPr>
    </w:p>
    <w:p w:rsidR="00D2463D" w:rsidRPr="003B6556" w:rsidRDefault="003B6556">
      <w:pPr>
        <w:spacing w:after="200"/>
        <w:jc w:val="both"/>
        <w:rPr>
          <w:rStyle w:val="nfasisintenso"/>
          <w:b/>
          <w:color w:val="000000" w:themeColor="text1"/>
        </w:rPr>
      </w:pPr>
      <w:r w:rsidRPr="003B6556">
        <w:rPr>
          <w:rStyle w:val="nfasisintenso"/>
          <w:b/>
          <w:color w:val="000000" w:themeColor="text1"/>
        </w:rPr>
        <w:t>TECNOLOGÍAS UTILIZADAS</w:t>
      </w:r>
    </w:p>
    <w:p w:rsidR="00D2463D" w:rsidRPr="003B6556" w:rsidRDefault="00D2463D">
      <w:pPr>
        <w:spacing w:after="200"/>
        <w:jc w:val="both"/>
        <w:rPr>
          <w:rStyle w:val="nfasisintenso"/>
          <w:b/>
          <w:color w:val="000000" w:themeColor="text1"/>
        </w:rPr>
      </w:pPr>
    </w:p>
    <w:p w:rsidR="00D2463D" w:rsidRDefault="00D2463D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D2463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D2463D" w:rsidRPr="003B6556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  <w:r w:rsidRPr="003B6556">
        <w:rPr>
          <w:rStyle w:val="nfasisintenso"/>
          <w:rFonts w:ascii="Times New Roman" w:hAnsi="Times New Roman" w:cs="Times New Roman"/>
          <w:b/>
          <w:color w:val="000000" w:themeColor="text1"/>
        </w:rPr>
        <w:lastRenderedPageBreak/>
        <w:t>DISEÑO DE LA BASE DE DATOS</w:t>
      </w:r>
    </w:p>
    <w:p w:rsidR="00D2463D" w:rsidRDefault="00765F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2463D">
          <w:pgSz w:w="16834" w:h="11909" w:orient="landscape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8863200" cy="4381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463D" w:rsidRDefault="00D2463D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463D" w:rsidRPr="003B6556" w:rsidRDefault="00D2463D">
      <w:pPr>
        <w:spacing w:after="200"/>
        <w:jc w:val="both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D2463D" w:rsidRPr="003B6556" w:rsidRDefault="003B6556">
      <w:pPr>
        <w:spacing w:after="200"/>
        <w:jc w:val="both"/>
        <w:rPr>
          <w:rStyle w:val="nfasisintenso"/>
          <w:rFonts w:ascii="Times New Roman" w:hAnsi="Times New Roman" w:cs="Times New Roman"/>
          <w:b/>
          <w:color w:val="000000" w:themeColor="text1"/>
        </w:rPr>
      </w:pPr>
      <w:r w:rsidRPr="003B6556">
        <w:rPr>
          <w:rStyle w:val="nfasisintenso"/>
          <w:rFonts w:ascii="Times New Roman" w:hAnsi="Times New Roman" w:cs="Times New Roman"/>
          <w:b/>
          <w:color w:val="000000" w:themeColor="text1"/>
        </w:rPr>
        <w:t>MUESTRA DE ALGUNAS FUNCIONALIDADES</w:t>
      </w:r>
    </w:p>
    <w:p w:rsidR="00D2463D" w:rsidRPr="003B6556" w:rsidRDefault="00D2463D">
      <w:pPr>
        <w:spacing w:after="200"/>
        <w:jc w:val="both"/>
        <w:rPr>
          <w:rStyle w:val="nfasisintenso"/>
          <w:rFonts w:ascii="Times New Roman" w:hAnsi="Times New Roman" w:cs="Times New Roman"/>
          <w:b/>
          <w:color w:val="000000" w:themeColor="text1"/>
        </w:rPr>
      </w:pPr>
    </w:p>
    <w:p w:rsidR="00D2463D" w:rsidRPr="00655DD8" w:rsidRDefault="003B6556" w:rsidP="003B6556">
      <w:pPr>
        <w:spacing w:after="200"/>
        <w:jc w:val="center"/>
        <w:rPr>
          <w:rStyle w:val="nfasisintenso"/>
          <w:rFonts w:ascii="Times New Roman" w:hAnsi="Times New Roman" w:cs="Times New Roman"/>
          <w:b/>
          <w:color w:val="000000" w:themeColor="text1"/>
        </w:rPr>
      </w:pPr>
      <w:r w:rsidRPr="00655DD8">
        <w:rPr>
          <w:rStyle w:val="nfasisintenso"/>
          <w:rFonts w:ascii="Times New Roman" w:hAnsi="Times New Roman" w:cs="Times New Roman"/>
          <w:b/>
          <w:color w:val="000000" w:themeColor="text1"/>
        </w:rPr>
        <w:t>BUENAS PRÁCTICAS TENIDAS EN CUENTA</w:t>
      </w:r>
    </w:p>
    <w:p w:rsidR="002E686F" w:rsidRPr="00655DD8" w:rsidRDefault="003B6556" w:rsidP="002E686F">
      <w:pPr>
        <w:numPr>
          <w:ilvl w:val="0"/>
          <w:numId w:val="2"/>
        </w:numPr>
        <w:shd w:val="clear" w:color="auto" w:fill="FFFFFF"/>
        <w:spacing w:line="240" w:lineRule="auto"/>
        <w:rPr>
          <w:rStyle w:val="nfasisintenso"/>
          <w:rFonts w:eastAsia="Times New Roman"/>
          <w:i w:val="0"/>
          <w:iCs w:val="0"/>
          <w:color w:val="000000" w:themeColor="text1"/>
          <w:sz w:val="30"/>
          <w:szCs w:val="30"/>
          <w:lang w:val="es-CO"/>
        </w:rPr>
      </w:pPr>
      <w:r w:rsidRPr="00655DD8">
        <w:rPr>
          <w:rStyle w:val="nfasisintenso"/>
          <w:rFonts w:ascii="Times New Roman" w:hAnsi="Times New Roman" w:cs="Times New Roman"/>
          <w:b/>
          <w:color w:val="000000" w:themeColor="text1"/>
        </w:rPr>
        <w:t>ACCESIBILIDAD</w:t>
      </w:r>
      <w:r w:rsidR="002E686F" w:rsidRPr="00655DD8">
        <w:rPr>
          <w:rStyle w:val="nfasisintenso"/>
          <w:rFonts w:ascii="Times New Roman" w:hAnsi="Times New Roman" w:cs="Times New Roman"/>
          <w:b/>
          <w:color w:val="000000" w:themeColor="text1"/>
        </w:rPr>
        <w:t xml:space="preserve">: </w:t>
      </w:r>
    </w:p>
    <w:p w:rsidR="002E686F" w:rsidRPr="00655DD8" w:rsidRDefault="002E686F" w:rsidP="00802ECE">
      <w:pPr>
        <w:numPr>
          <w:ilvl w:val="1"/>
          <w:numId w:val="2"/>
        </w:numPr>
        <w:shd w:val="clear" w:color="auto" w:fill="FFFFFF"/>
        <w:spacing w:line="240" w:lineRule="auto"/>
        <w:rPr>
          <w:rStyle w:val="nfasisintenso"/>
          <w:rFonts w:eastAsia="Times New Roman"/>
          <w:i w:val="0"/>
          <w:iCs w:val="0"/>
          <w:color w:val="000000" w:themeColor="text1"/>
          <w:sz w:val="30"/>
          <w:szCs w:val="30"/>
          <w:lang w:val="es-CO"/>
        </w:rPr>
      </w:pPr>
      <w:r w:rsidRPr="00655DD8">
        <w:rPr>
          <w:rStyle w:val="nfasisintenso"/>
          <w:rFonts w:ascii="Times New Roman" w:hAnsi="Times New Roman" w:cs="Times New Roman"/>
          <w:i w:val="0"/>
          <w:color w:val="000000" w:themeColor="text1"/>
        </w:rPr>
        <w:t xml:space="preserve">en </w:t>
      </w:r>
      <w:r w:rsidR="00A926A0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nuestro sitio web </w:t>
      </w:r>
      <w:r w:rsidRPr="00655DD8">
        <w:rPr>
          <w:rStyle w:val="nfasisintenso"/>
          <w:rFonts w:ascii="Times New Roman" w:hAnsi="Times New Roman" w:cs="Times New Roman"/>
          <w:i w:val="0"/>
          <w:color w:val="000000" w:themeColor="text1"/>
        </w:rPr>
        <w:t xml:space="preserve">se aplican buenas prácticas de accesibilidad pues en cuanto a los títulos y encabezados de las paginas se encuentran de acorde con la funcionalidad que realizan, de esta manera el acceso a lo que se neecsita se hace de una forma intuitiva pues basta con leer y seleccinar lo que se requier, de esta manera damos una </w:t>
      </w:r>
      <w:r w:rsidR="00802ECE" w:rsidRPr="00655DD8">
        <w:rPr>
          <w:rStyle w:val="nfasisintenso"/>
          <w:rFonts w:ascii="Times New Roman" w:hAnsi="Times New Roman" w:cs="Times New Roman"/>
          <w:i w:val="0"/>
          <w:color w:val="000000" w:themeColor="text1"/>
        </w:rPr>
        <w:t>estructura</w:t>
      </w:r>
      <w:r w:rsidRPr="00655DD8">
        <w:rPr>
          <w:rStyle w:val="nfasisintenso"/>
          <w:rFonts w:ascii="Times New Roman" w:hAnsi="Times New Roman" w:cs="Times New Roman"/>
          <w:i w:val="0"/>
          <w:color w:val="000000" w:themeColor="text1"/>
        </w:rPr>
        <w:t xml:space="preserve"> ordenada y lógica</w:t>
      </w:r>
      <w:r w:rsidR="00A926A0" w:rsidRPr="00655DD8">
        <w:rPr>
          <w:rStyle w:val="nfasisintenso"/>
          <w:rFonts w:ascii="Times New Roman" w:hAnsi="Times New Roman" w:cs="Times New Roman"/>
          <w:i w:val="0"/>
          <w:color w:val="000000" w:themeColor="text1"/>
        </w:rPr>
        <w:t>.</w:t>
      </w:r>
    </w:p>
    <w:p w:rsidR="002E686F" w:rsidRPr="00655DD8" w:rsidRDefault="002E686F" w:rsidP="00802ECE">
      <w:pPr>
        <w:numPr>
          <w:ilvl w:val="1"/>
          <w:numId w:val="2"/>
        </w:numPr>
        <w:shd w:val="clear" w:color="auto" w:fill="FFFFFF"/>
        <w:spacing w:line="240" w:lineRule="auto"/>
        <w:rPr>
          <w:rStyle w:val="nfasisintenso"/>
          <w:rFonts w:eastAsia="Times New Roman"/>
          <w:i w:val="0"/>
          <w:iCs w:val="0"/>
          <w:color w:val="000000" w:themeColor="text1"/>
          <w:sz w:val="30"/>
          <w:szCs w:val="30"/>
          <w:lang w:val="es-CO"/>
        </w:rPr>
      </w:pPr>
      <w:r w:rsidRPr="00655DD8">
        <w:rPr>
          <w:rStyle w:val="nfasisintenso"/>
          <w:rFonts w:ascii="Times New Roman" w:hAnsi="Times New Roman" w:cs="Times New Roman"/>
          <w:i w:val="0"/>
          <w:color w:val="000000" w:themeColor="text1"/>
        </w:rPr>
        <w:t xml:space="preserve"> </w:t>
      </w:r>
      <w:r w:rsidR="00802ECE" w:rsidRPr="00655DD8">
        <w:rPr>
          <w:rStyle w:val="nfasisintenso"/>
          <w:rFonts w:ascii="Times New Roman" w:hAnsi="Times New Roman" w:cs="Times New Roman"/>
          <w:i w:val="0"/>
          <w:color w:val="000000" w:themeColor="text1"/>
        </w:rPr>
        <w:t xml:space="preserve">Cuando utilizamos tablas lo hacemos de la manera más resumida posible y los títulos de las filas y columnas correspondientes son cortos y fácil de entender de esta manera la información que se da en las tablas y en los reportes es una información que se puede leer con </w:t>
      </w:r>
      <w:r w:rsidR="00A926A0" w:rsidRPr="00655DD8">
        <w:rPr>
          <w:rStyle w:val="nfasisintenso"/>
          <w:rFonts w:ascii="Times New Roman" w:hAnsi="Times New Roman" w:cs="Times New Roman"/>
          <w:i w:val="0"/>
          <w:color w:val="000000" w:themeColor="text1"/>
        </w:rPr>
        <w:t>facilidad.</w:t>
      </w:r>
    </w:p>
    <w:p w:rsidR="00C065BB" w:rsidRPr="00655DD8" w:rsidRDefault="00802ECE" w:rsidP="00802ECE">
      <w:pPr>
        <w:numPr>
          <w:ilvl w:val="1"/>
          <w:numId w:val="2"/>
        </w:numPr>
        <w:shd w:val="clear" w:color="auto" w:fill="FFFFFF"/>
        <w:spacing w:line="240" w:lineRule="auto"/>
        <w:rPr>
          <w:rStyle w:val="nfasisintenso"/>
          <w:rFonts w:eastAsia="Times New Roman"/>
          <w:i w:val="0"/>
          <w:iCs w:val="0"/>
          <w:color w:val="000000" w:themeColor="text1"/>
          <w:sz w:val="30"/>
          <w:szCs w:val="30"/>
          <w:lang w:val="es-CO"/>
        </w:rPr>
      </w:pPr>
      <w:r w:rsidRPr="00655DD8">
        <w:rPr>
          <w:rStyle w:val="nfasisintenso"/>
          <w:rFonts w:ascii="Times New Roman" w:hAnsi="Times New Roman" w:cs="Times New Roman"/>
          <w:i w:val="0"/>
          <w:color w:val="000000" w:themeColor="text1"/>
        </w:rPr>
        <w:t>Todos los términos planteados en este aplicativo que sean de difícil compresión cuentan con su respectiva descripción y significado un ejemplo de este es la sesión de api que antes de mostrar lo que es un equipamiento de salud nos muestra su respectiva definición</w:t>
      </w:r>
      <w:r w:rsidR="00A926A0" w:rsidRPr="00655DD8">
        <w:rPr>
          <w:rStyle w:val="nfasisintenso"/>
          <w:rFonts w:ascii="Times New Roman" w:hAnsi="Times New Roman" w:cs="Times New Roman"/>
          <w:i w:val="0"/>
          <w:color w:val="000000" w:themeColor="text1"/>
        </w:rPr>
        <w:t>.</w:t>
      </w:r>
    </w:p>
    <w:p w:rsidR="008C362C" w:rsidRPr="00655DD8" w:rsidRDefault="008C362C" w:rsidP="008C362C">
      <w:pPr>
        <w:shd w:val="clear" w:color="auto" w:fill="FFFFFF"/>
        <w:spacing w:line="240" w:lineRule="auto"/>
        <w:ind w:left="1440"/>
        <w:rPr>
          <w:rStyle w:val="nfasisintenso"/>
          <w:rFonts w:eastAsia="Times New Roman"/>
          <w:i w:val="0"/>
          <w:iCs w:val="0"/>
          <w:color w:val="000000" w:themeColor="text1"/>
          <w:sz w:val="30"/>
          <w:szCs w:val="30"/>
          <w:lang w:val="es-CO"/>
        </w:rPr>
      </w:pPr>
    </w:p>
    <w:p w:rsidR="00802ECE" w:rsidRPr="00655DD8" w:rsidRDefault="008C362C" w:rsidP="008C362C">
      <w:pPr>
        <w:pStyle w:val="Prrafodelista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lang w:val="es-CO"/>
        </w:rPr>
      </w:pPr>
      <w:r w:rsidRPr="00655DD8">
        <w:rPr>
          <w:rFonts w:ascii="Times New Roman" w:eastAsia="Times New Roman" w:hAnsi="Times New Roman" w:cs="Times New Roman"/>
          <w:b/>
          <w:color w:val="000000" w:themeColor="text1"/>
          <w:lang w:val="es-CO"/>
        </w:rPr>
        <w:t xml:space="preserve">USABILIDAD: </w:t>
      </w:r>
    </w:p>
    <w:p w:rsidR="008C362C" w:rsidRPr="00655DD8" w:rsidRDefault="008C362C" w:rsidP="008C362C">
      <w:pPr>
        <w:pStyle w:val="Prrafodelista"/>
        <w:numPr>
          <w:ilvl w:val="1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Para </w:t>
      </w:r>
      <w:r w:rsidR="00A926A0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nuestro sitio web 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podemos evidencia</w:t>
      </w:r>
      <w:r w:rsidR="00A926A0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r que el tema de accesibilidad s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e cumple pue si nos remitimos a evaluar su eficacia en </w:t>
      </w:r>
      <w:r w:rsidR="00A926A0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nuestro sitio web 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cada acción se realiza en un tiempo muy corto por lo que no se necesita de una larga espera para llevar a ca</w:t>
      </w:r>
      <w:r w:rsidR="00A926A0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bo cualquier funcionalidad.</w:t>
      </w:r>
    </w:p>
    <w:p w:rsidR="008C362C" w:rsidRPr="00655DD8" w:rsidRDefault="008C362C" w:rsidP="00620CEA">
      <w:pPr>
        <w:pStyle w:val="Prrafodelista"/>
        <w:numPr>
          <w:ilvl w:val="1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La navegación </w:t>
      </w:r>
      <w:r w:rsidR="0089422A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por </w:t>
      </w:r>
      <w:r w:rsidR="00A926A0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nuestro sitio web 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se realiza de una manera muy </w:t>
      </w:r>
      <w:r w:rsidR="0089422A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intuitiva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y fácil, ya </w:t>
      </w:r>
      <w:r w:rsidR="0089422A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q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ue </w:t>
      </w:r>
      <w:r w:rsidR="00A926A0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cada funcionalidad contiene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pocos </w:t>
      </w:r>
      <w:r w:rsidR="0089422A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pasos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para llegar a </w:t>
      </w:r>
      <w:r w:rsidR="0089422A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conseguir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lo que</w:t>
      </w:r>
      <w:r w:rsidR="0089422A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se desea, por lo </w:t>
      </w:r>
      <w:r w:rsidR="00A926A0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tanto,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se logra </w:t>
      </w:r>
      <w:r w:rsidR="00A926A0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de un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a</w:t>
      </w:r>
      <w:r w:rsidR="00A926A0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manera muy </w:t>
      </w:r>
      <w:r w:rsidR="00A926A0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sencilla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y fácil aprender a usarla</w:t>
      </w:r>
      <w:r w:rsidR="00A926A0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.</w:t>
      </w:r>
    </w:p>
    <w:p w:rsidR="008C362C" w:rsidRPr="00655DD8" w:rsidRDefault="00A926A0" w:rsidP="00620CEA">
      <w:pPr>
        <w:pStyle w:val="Prrafodelista"/>
        <w:numPr>
          <w:ilvl w:val="1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nuestro sitio web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r w:rsidR="008C362C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es de fácil 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navegación</w:t>
      </w:r>
      <w:r w:rsidR="008C362C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pu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es una vez ingresamos a el entend</w:t>
      </w:r>
      <w:r w:rsidR="008C362C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er su uso se hace de manera rápida, tenemos una 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arquitectura</w:t>
      </w:r>
      <w:r w:rsidR="008C362C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bien organizada y 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los componentes</w:t>
      </w:r>
      <w:r w:rsidR="008C362C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se</w:t>
      </w:r>
      <w:r w:rsidR="008C362C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enc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ue</w:t>
      </w:r>
      <w:r w:rsidR="008C362C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ntra 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adecuadamente estructurados</w:t>
      </w:r>
      <w:r w:rsidR="008C362C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por lo que son agradables 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a la</w:t>
      </w:r>
      <w:r w:rsidR="008C362C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vista, en todas las paginas tenemos la opción de volver y una barra de navegación que 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permite el ingreso</w:t>
      </w:r>
      <w:r w:rsidR="008C362C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a las diferentes páginas de nuestro sitio web.</w:t>
      </w:r>
    </w:p>
    <w:p w:rsidR="008C362C" w:rsidRPr="00655DD8" w:rsidRDefault="008C362C" w:rsidP="00620CEA">
      <w:pPr>
        <w:pStyle w:val="Prrafodelista"/>
        <w:numPr>
          <w:ilvl w:val="1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Los colores utilizados en el desarrollo son los colores con los que </w:t>
      </w:r>
      <w:r w:rsidR="00A926A0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cuentan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las </w:t>
      </w:r>
      <w:r w:rsidR="00A926A0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páginas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del S.E.S por lo tanto una vez se ingresa a esta su </w:t>
      </w:r>
      <w:r w:rsidR="00A926A0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distintivo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se hace </w:t>
      </w:r>
      <w:r w:rsidR="00A926A0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evidente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y se reconoce el </w:t>
      </w:r>
      <w:r w:rsidR="00A926A0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servicio</w:t>
      </w:r>
      <w:r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que presta como enti</w:t>
      </w:r>
      <w:r w:rsidR="00A926A0" w:rsidRPr="00655DD8">
        <w:rPr>
          <w:rFonts w:ascii="Times New Roman" w:eastAsia="Times New Roman" w:hAnsi="Times New Roman" w:cs="Times New Roman"/>
          <w:color w:val="000000" w:themeColor="text1"/>
          <w:lang w:val="es-CO"/>
        </w:rPr>
        <w:t>dad de salud.</w:t>
      </w:r>
    </w:p>
    <w:p w:rsidR="00655DD8" w:rsidRPr="00655DD8" w:rsidRDefault="00655DD8" w:rsidP="00655DD8">
      <w:pPr>
        <w:pStyle w:val="Prrafodelista"/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000000" w:themeColor="text1"/>
          <w:lang w:val="es-CO"/>
        </w:rPr>
      </w:pPr>
    </w:p>
    <w:p w:rsidR="00655DD8" w:rsidRPr="00655DD8" w:rsidRDefault="00655DD8" w:rsidP="00655DD8">
      <w:pPr>
        <w:pStyle w:val="Prrafodelista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lang w:val="es-CO"/>
        </w:rPr>
      </w:pPr>
      <w:r w:rsidRPr="00655DD8">
        <w:rPr>
          <w:rFonts w:ascii="Times New Roman" w:eastAsia="Times New Roman" w:hAnsi="Times New Roman" w:cs="Times New Roman"/>
          <w:b/>
          <w:color w:val="000000" w:themeColor="text1"/>
          <w:lang w:val="es-CO"/>
        </w:rPr>
        <w:t>SEGURIDAD</w:t>
      </w:r>
    </w:p>
    <w:p w:rsidR="003B6556" w:rsidRPr="00655DD8" w:rsidRDefault="00655DD8" w:rsidP="00655DD8">
      <w:pPr>
        <w:pStyle w:val="Prrafodelista"/>
        <w:numPr>
          <w:ilvl w:val="1"/>
          <w:numId w:val="2"/>
        </w:numPr>
        <w:spacing w:after="200"/>
        <w:rPr>
          <w:rStyle w:val="nfasisintenso"/>
          <w:rFonts w:ascii="Times New Roman" w:hAnsi="Times New Roman" w:cs="Times New Roman"/>
          <w:b/>
          <w:color w:val="000000" w:themeColor="text1"/>
          <w:lang w:val="es-CO"/>
        </w:rPr>
      </w:pPr>
      <w:r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 xml:space="preserve">Para los términos de seguridad hemos </w:t>
      </w:r>
      <w:r w:rsidR="00765F03"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>desarrollado</w:t>
      </w:r>
      <w:r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 xml:space="preserve"> roles especif</w:t>
      </w:r>
      <w:r w:rsidR="00765F03"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>ico al momento de acceder a nuest</w:t>
      </w:r>
      <w:r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 xml:space="preserve">ro </w:t>
      </w:r>
      <w:r w:rsidR="00765F03"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>sitio</w:t>
      </w:r>
      <w:r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 xml:space="preserve"> web por lo tanto la </w:t>
      </w:r>
      <w:r w:rsidR="00765F03"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>información</w:t>
      </w:r>
      <w:r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 xml:space="preserve"> e la organización esta filtrada y solo se </w:t>
      </w:r>
      <w:r w:rsidR="00765F03"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>muestra</w:t>
      </w:r>
      <w:r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 xml:space="preserve"> cierto tipo de </w:t>
      </w:r>
      <w:r w:rsidR="00765F03"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>información</w:t>
      </w:r>
      <w:r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 xml:space="preserve"> dependiendo del rol que se </w:t>
      </w:r>
      <w:r w:rsidR="00765F03"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>desempeñe</w:t>
      </w:r>
      <w:r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 xml:space="preserve"> en la organización </w:t>
      </w:r>
    </w:p>
    <w:p w:rsidR="00655DD8" w:rsidRPr="00655DD8" w:rsidRDefault="00655DD8" w:rsidP="00655DD8">
      <w:pPr>
        <w:pStyle w:val="Prrafodelista"/>
        <w:numPr>
          <w:ilvl w:val="1"/>
          <w:numId w:val="2"/>
        </w:numPr>
        <w:spacing w:after="200"/>
        <w:rPr>
          <w:rStyle w:val="nfasisintenso"/>
          <w:rFonts w:ascii="Times New Roman" w:hAnsi="Times New Roman" w:cs="Times New Roman"/>
          <w:b/>
          <w:color w:val="000000" w:themeColor="text1"/>
          <w:lang w:val="es-CO"/>
        </w:rPr>
      </w:pPr>
      <w:r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 xml:space="preserve">Para el acceso a el </w:t>
      </w:r>
      <w:r w:rsidR="00765F03"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>sitio web se debe hace</w:t>
      </w:r>
      <w:r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>r</w:t>
      </w:r>
      <w:r w:rsidR="00765F03"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 xml:space="preserve"> </w:t>
      </w:r>
      <w:r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 xml:space="preserve">por medio del uso de un </w:t>
      </w:r>
      <w:r w:rsidR="00765F03"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>usuario y una contraseña</w:t>
      </w:r>
      <w:r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>, la contraseña solicitada es una contrase</w:t>
      </w:r>
      <w:r w:rsidR="00765F03"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>ña</w:t>
      </w:r>
      <w:r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 xml:space="preserve"> que cuenta con </w:t>
      </w:r>
      <w:r w:rsidR="00765F03" w:rsidRPr="00655DD8">
        <w:rPr>
          <w:rStyle w:val="nfasisintenso"/>
          <w:rFonts w:ascii="Times New Roman" w:hAnsi="Times New Roman" w:cs="Times New Roman"/>
          <w:i w:val="0"/>
          <w:color w:val="000000" w:themeColor="text1"/>
          <w:highlight w:val="yellow"/>
          <w:lang w:val="es-CO"/>
        </w:rPr>
        <w:t>restricciones</w:t>
      </w:r>
      <w:r w:rsidRPr="00655DD8">
        <w:rPr>
          <w:rStyle w:val="nfasisintenso"/>
          <w:rFonts w:ascii="Times New Roman" w:hAnsi="Times New Roman" w:cs="Times New Roman"/>
          <w:i w:val="0"/>
          <w:color w:val="000000" w:themeColor="text1"/>
          <w:highlight w:val="yellow"/>
          <w:lang w:val="es-CO"/>
        </w:rPr>
        <w:t xml:space="preserve"> como</w:t>
      </w:r>
      <w:r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 xml:space="preserve"> de esta manera se </w:t>
      </w:r>
      <w:r w:rsidR="00765F03"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>garantiza</w:t>
      </w:r>
      <w:r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 xml:space="preserve"> una </w:t>
      </w:r>
      <w:r w:rsidR="00765F03"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>contraseña</w:t>
      </w:r>
      <w:r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 xml:space="preserve"> segur, la cual es </w:t>
      </w:r>
      <w:r w:rsidR="00765F03"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>difícil</w:t>
      </w:r>
      <w:r>
        <w:rPr>
          <w:rStyle w:val="nfasisintenso"/>
          <w:rFonts w:ascii="Times New Roman" w:hAnsi="Times New Roman" w:cs="Times New Roman"/>
          <w:i w:val="0"/>
          <w:color w:val="000000" w:themeColor="text1"/>
          <w:lang w:val="es-CO"/>
        </w:rPr>
        <w:t xml:space="preserve"> de adivinar</w:t>
      </w:r>
    </w:p>
    <w:p w:rsidR="00655DD8" w:rsidRPr="00655DD8" w:rsidRDefault="00655DD8" w:rsidP="00765F03">
      <w:pPr>
        <w:pStyle w:val="Prrafodelista"/>
        <w:spacing w:after="200"/>
        <w:ind w:left="1440"/>
        <w:rPr>
          <w:rStyle w:val="nfasisintenso"/>
          <w:rFonts w:ascii="Times New Roman" w:hAnsi="Times New Roman" w:cs="Times New Roman"/>
          <w:b/>
          <w:color w:val="000000" w:themeColor="text1"/>
          <w:lang w:val="es-CO"/>
        </w:rPr>
      </w:pPr>
    </w:p>
    <w:p w:rsidR="00D2463D" w:rsidRPr="003B6556" w:rsidRDefault="00D2463D">
      <w:pPr>
        <w:spacing w:after="200"/>
        <w:jc w:val="both"/>
        <w:rPr>
          <w:rStyle w:val="nfasisintenso"/>
          <w:rFonts w:ascii="Times New Roman" w:hAnsi="Times New Roman" w:cs="Times New Roman"/>
          <w:b/>
        </w:rPr>
      </w:pPr>
    </w:p>
    <w:p w:rsidR="00D2463D" w:rsidRDefault="00D2463D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463D" w:rsidRDefault="00D2463D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463D" w:rsidRDefault="00765F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actores del sistema </w:t>
      </w:r>
    </w:p>
    <w:p w:rsidR="00D2463D" w:rsidRDefault="00765F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usuario</w:t>
      </w:r>
    </w:p>
    <w:p w:rsidR="00D2463D" w:rsidRDefault="00765F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Médico tratante, auxiliar de enfermería, jefe de enfermería (HERENCIA)</w:t>
      </w:r>
    </w:p>
    <w:p w:rsidR="00D2463D" w:rsidRDefault="00765F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paciente</w:t>
      </w:r>
    </w:p>
    <w:p w:rsidR="00D2463D" w:rsidRDefault="00765F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control_hemodinámico</w:t>
      </w:r>
      <w:proofErr w:type="spellEnd"/>
    </w:p>
    <w:p w:rsidR="00D2463D" w:rsidRDefault="00765F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control_liquidos</w:t>
      </w:r>
      <w:proofErr w:type="spellEnd"/>
    </w:p>
    <w:p w:rsidR="00D2463D" w:rsidRDefault="00765F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Control_cateteres</w:t>
      </w:r>
      <w:proofErr w:type="spellEnd"/>
    </w:p>
    <w:p w:rsidR="00D2463D" w:rsidRDefault="00765F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Balance</w:t>
      </w:r>
    </w:p>
    <w:p w:rsidR="00D2463D" w:rsidRDefault="00765F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observaciones</w:t>
      </w:r>
    </w:p>
    <w:p w:rsidR="00D2463D" w:rsidRDefault="00D2463D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2463D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27BE"/>
    <w:multiLevelType w:val="multilevel"/>
    <w:tmpl w:val="B1F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D87372"/>
    <w:multiLevelType w:val="multilevel"/>
    <w:tmpl w:val="545A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27E15"/>
    <w:multiLevelType w:val="multilevel"/>
    <w:tmpl w:val="3136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s-C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C638C"/>
    <w:multiLevelType w:val="multilevel"/>
    <w:tmpl w:val="9A7C0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B91A03"/>
    <w:multiLevelType w:val="hybridMultilevel"/>
    <w:tmpl w:val="36D4EA56"/>
    <w:lvl w:ilvl="0" w:tplc="F56A6AA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836F0"/>
    <w:multiLevelType w:val="multilevel"/>
    <w:tmpl w:val="B1F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3D"/>
    <w:rsid w:val="002E686F"/>
    <w:rsid w:val="003B6556"/>
    <w:rsid w:val="00655DD8"/>
    <w:rsid w:val="00765F03"/>
    <w:rsid w:val="00802ECE"/>
    <w:rsid w:val="0089422A"/>
    <w:rsid w:val="008C362C"/>
    <w:rsid w:val="00A926A0"/>
    <w:rsid w:val="00C065BB"/>
    <w:rsid w:val="00D2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9BBA"/>
  <w15:docId w15:val="{5EC72EF0-59B2-4F86-AC5C-4AA6B858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B65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B6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intenso">
    <w:name w:val="Intense Emphasis"/>
    <w:basedOn w:val="Fuentedeprrafopredeter"/>
    <w:uiPriority w:val="21"/>
    <w:qFormat/>
    <w:rsid w:val="003B6556"/>
    <w:rPr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3B6556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B655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003B6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Textoennegrita">
    <w:name w:val="Strong"/>
    <w:basedOn w:val="Fuentedeprrafopredeter"/>
    <w:uiPriority w:val="22"/>
    <w:qFormat/>
    <w:rsid w:val="002E686F"/>
    <w:rPr>
      <w:b/>
      <w:bCs/>
    </w:rPr>
  </w:style>
  <w:style w:type="paragraph" w:styleId="Prrafodelista">
    <w:name w:val="List Paragraph"/>
    <w:basedOn w:val="Normal"/>
    <w:uiPriority w:val="34"/>
    <w:qFormat/>
    <w:rsid w:val="008C362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8C36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iaJoseGG/Proyecto_Web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D82A5-4BA2-4847-87D6-014718D2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tatiana alexandra betancurth paiba</cp:lastModifiedBy>
  <cp:revision>6</cp:revision>
  <dcterms:created xsi:type="dcterms:W3CDTF">2022-06-26T17:33:00Z</dcterms:created>
  <dcterms:modified xsi:type="dcterms:W3CDTF">2022-06-26T18:34:00Z</dcterms:modified>
</cp:coreProperties>
</file>