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117" w:rsidRDefault="00077117" w:rsidP="00077117">
      <w:pPr>
        <w:spacing w:line="360" w:lineRule="auto"/>
        <w:ind w:firstLine="709"/>
        <w:jc w:val="both"/>
      </w:pPr>
    </w:p>
    <w:p w:rsidR="00077117" w:rsidRDefault="00077117" w:rsidP="00077117">
      <w:pPr>
        <w:pStyle w:val="a3"/>
        <w:jc w:val="both"/>
      </w:pPr>
      <w:r>
        <w:t xml:space="preserve">Доводим до Вашего сведения, что стоимость депонирования одной работы с 15 октября 2010г. для учреждений и организаций России составляет 708 руб. (НДС учтен), для гос. вузов России-590 руб.00коп., для стран СНГ-826 руб.00коп. </w:t>
      </w:r>
      <w:proofErr w:type="spellStart"/>
      <w:r>
        <w:t>Депонир</w:t>
      </w:r>
      <w:proofErr w:type="spellEnd"/>
      <w:r>
        <w:t>. одной статьи в сборнике – 236 руб.00 коп</w:t>
      </w:r>
      <w:proofErr w:type="gramStart"/>
      <w:r>
        <w:t xml:space="preserve">., </w:t>
      </w:r>
      <w:proofErr w:type="gramEnd"/>
      <w:r>
        <w:t>авторская справка 82 руб. 60 коп.</w:t>
      </w:r>
    </w:p>
    <w:p w:rsidR="00077117" w:rsidRDefault="00077117" w:rsidP="00077117">
      <w:pPr>
        <w:pStyle w:val="a3"/>
        <w:jc w:val="both"/>
      </w:pPr>
      <w:r>
        <w:t>Сообщаем наши реквизиты:</w:t>
      </w:r>
    </w:p>
    <w:p w:rsidR="00077117" w:rsidRDefault="00077117" w:rsidP="00077117">
      <w:pPr>
        <w:pStyle w:val="a3"/>
        <w:jc w:val="both"/>
      </w:pPr>
      <w:r>
        <w:t>ИНН7712036754  КПП 774301001, ОКАТО 45277553000</w:t>
      </w:r>
      <w:r>
        <w:rPr>
          <w:b/>
          <w:bCs/>
        </w:rPr>
        <w:t xml:space="preserve">  </w:t>
      </w:r>
    </w:p>
    <w:p w:rsidR="00077117" w:rsidRDefault="00077117" w:rsidP="00077117">
      <w:pPr>
        <w:pStyle w:val="a3"/>
        <w:spacing w:before="0" w:beforeAutospacing="0" w:after="0" w:afterAutospacing="0"/>
        <w:ind w:left="1418"/>
      </w:pPr>
      <w:r>
        <w:t xml:space="preserve"> УФК по г. Москве, (ВИНИТИ РАН,  л/ </w:t>
      </w:r>
      <w:proofErr w:type="spellStart"/>
      <w:r>
        <w:t>сч</w:t>
      </w:r>
      <w:proofErr w:type="spellEnd"/>
      <w:r>
        <w:t xml:space="preserve">. 03731340310), </w:t>
      </w:r>
    </w:p>
    <w:p w:rsidR="00077117" w:rsidRDefault="00077117" w:rsidP="00077117">
      <w:pPr>
        <w:pStyle w:val="a3"/>
        <w:spacing w:before="0" w:beforeAutospacing="0" w:after="0" w:afterAutospacing="0"/>
        <w:ind w:left="1418"/>
      </w:pPr>
      <w:proofErr w:type="gramStart"/>
      <w:r>
        <w:t>р</w:t>
      </w:r>
      <w:proofErr w:type="gramEnd"/>
      <w:r>
        <w:t>/ счет 40503810600001009079, Отделение 1 Московского ГТУ Банка России г. Москвы БИК 044583001</w:t>
      </w:r>
    </w:p>
    <w:p w:rsidR="00077117" w:rsidRDefault="00077117" w:rsidP="00077117">
      <w:pPr>
        <w:pStyle w:val="a3"/>
        <w:spacing w:before="0" w:beforeAutospacing="0" w:after="0" w:afterAutospacing="0"/>
        <w:ind w:left="1418"/>
      </w:pPr>
      <w:r>
        <w:t xml:space="preserve">Назначение платежа (КБК): 31930201010010000130 « Средства, поступающие научным учреждениям, находящимся в ведении РАН, от предпринимательской и приносящей иной доход деятельности в виде: библиографического и библиотечного обслуживания». Пункт 3 Разрешения № 201 от 10.02.2010г. </w:t>
      </w:r>
    </w:p>
    <w:p w:rsidR="00077117" w:rsidRDefault="00077117" w:rsidP="00077117">
      <w:pPr>
        <w:pStyle w:val="a3"/>
      </w:pPr>
      <w:r>
        <w:t xml:space="preserve">В адрес ВИНИТИ, отдел депонирования </w:t>
      </w:r>
      <w:proofErr w:type="gramStart"/>
      <w:r>
        <w:t xml:space="preserve">( </w:t>
      </w:r>
      <w:proofErr w:type="gramEnd"/>
      <w:r>
        <w:t xml:space="preserve">125190, Москва, ул. Усиевича, 20 ) автор высылает копию документа, подтверждающего оплату (квитанцию о переводе денег, платежное поручение и т.д.) С Уважением отд. </w:t>
      </w:r>
      <w:proofErr w:type="spellStart"/>
      <w:r>
        <w:t>депонир</w:t>
      </w:r>
      <w:proofErr w:type="spellEnd"/>
      <w:r>
        <w:t>.</w:t>
      </w:r>
    </w:p>
    <w:p w:rsidR="00653F0D" w:rsidRDefault="00653F0D">
      <w:bookmarkStart w:id="0" w:name="_GoBack"/>
      <w:bookmarkEnd w:id="0"/>
    </w:p>
    <w:sectPr w:rsidR="00653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260"/>
    <w:rsid w:val="00077117"/>
    <w:rsid w:val="00653F0D"/>
    <w:rsid w:val="009D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1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7711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1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771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</dc:creator>
  <cp:keywords/>
  <dc:description/>
  <cp:lastModifiedBy>Маша</cp:lastModifiedBy>
  <cp:revision>2</cp:revision>
  <dcterms:created xsi:type="dcterms:W3CDTF">2013-10-09T16:45:00Z</dcterms:created>
  <dcterms:modified xsi:type="dcterms:W3CDTF">2013-10-09T16:45:00Z</dcterms:modified>
</cp:coreProperties>
</file>