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eastAsia"/>
          <w:lang w:val="en-US" w:eastAsia="zh-CN"/>
        </w:rPr>
      </w:pPr>
      <w:r>
        <w:rPr>
          <w:rFonts w:hint="eastAsia"/>
          <w:lang w:val="en-US" w:eastAsia="zh-CN"/>
        </w:rPr>
        <w:t>Angular读书笔记</w:t>
      </w:r>
    </w:p>
    <w:p>
      <w:pPr>
        <w:pStyle w:val="5"/>
        <w:bidi w:val="0"/>
        <w:jc w:val="right"/>
        <w:rPr>
          <w:rFonts w:hint="default"/>
          <w:lang w:val="en-US" w:eastAsia="zh-CN"/>
        </w:rPr>
      </w:pPr>
      <w:r>
        <w:rPr>
          <w:rFonts w:hint="eastAsia"/>
          <w:lang w:val="en-US" w:eastAsia="zh-CN"/>
        </w:rPr>
        <w:t>之JavaScript特殊语法</w:t>
      </w:r>
    </w:p>
    <w:p>
      <w:pPr>
        <w:numPr>
          <w:ilvl w:val="-3"/>
          <w:numId w:val="0"/>
        </w:numPr>
        <w:ind w:left="0" w:leftChars="0"/>
        <w:rPr>
          <w:rFonts w:hint="eastAsia"/>
          <w:u w:val="single"/>
          <w:lang w:val="en-US" w:eastAsia="zh-CN"/>
        </w:rPr>
      </w:pPr>
      <w:r>
        <w:rPr>
          <w:rFonts w:hint="eastAsia"/>
          <w:u w:val="single"/>
          <w:lang w:val="en-US" w:eastAsia="zh-CN"/>
        </w:rPr>
        <w:t>摘要</w:t>
      </w:r>
    </w:p>
    <w:p>
      <w:pPr>
        <w:numPr>
          <w:ilvl w:val="0"/>
          <w:numId w:val="0"/>
        </w:numPr>
        <w:ind w:left="840" w:leftChars="0"/>
        <w:rPr>
          <w:rFonts w:hint="eastAsia"/>
          <w:lang w:val="en-US" w:eastAsia="zh-CN"/>
        </w:rPr>
      </w:pPr>
      <w:r>
        <w:rPr>
          <w:rFonts w:hint="eastAsia"/>
          <w:lang w:val="en-US" w:eastAsia="zh-CN"/>
        </w:rPr>
        <w:t>JavaScript特殊语法：</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.bind()</w:t>
      </w:r>
    </w:p>
    <w:p>
      <w:pPr>
        <w:numPr>
          <w:ilvl w:val="0"/>
          <w:numId w:val="0"/>
        </w:numPr>
        <w:ind w:left="840" w:leftChars="0" w:firstLine="420" w:firstLineChars="0"/>
        <w:rPr>
          <w:rFonts w:hint="default"/>
          <w:lang w:val="en-US" w:eastAsia="zh-CN"/>
        </w:rPr>
      </w:pPr>
      <w:r>
        <w:rPr>
          <w:rFonts w:hint="eastAsia"/>
          <w:lang w:val="en-US" w:eastAsia="zh-CN"/>
        </w:rPr>
        <w:t>Object.create()</w:t>
      </w:r>
    </w:p>
    <w:p>
      <w:pPr>
        <w:rPr>
          <w:rFonts w:hint="eastAsia"/>
        </w:rPr>
      </w:pPr>
    </w:p>
    <w:p>
      <w:pPr>
        <w:rPr>
          <w:rFonts w:hint="default"/>
          <w:u w:val="single"/>
          <w:lang w:val="en-US" w:eastAsia="zh-CN"/>
        </w:rPr>
      </w:pPr>
      <w:r>
        <w:rPr>
          <w:rFonts w:hint="eastAsia"/>
          <w:u w:val="single"/>
          <w:lang w:val="en-US" w:eastAsia="zh-CN"/>
        </w:rPr>
        <w:t>正文</w:t>
      </w:r>
    </w:p>
    <w:p>
      <w:pPr>
        <w:numPr>
          <w:ilvl w:val="0"/>
          <w:numId w:val="1"/>
        </w:numPr>
        <w:ind w:left="420" w:leftChars="0" w:firstLine="420" w:firstLineChars="0"/>
        <w:rPr>
          <w:rFonts w:hint="default"/>
          <w:lang w:val="en-US" w:eastAsia="zh-CN"/>
        </w:rPr>
      </w:pPr>
      <w:r>
        <w:rPr>
          <w:rFonts w:hint="eastAsia" w:ascii="Helvetica" w:hAnsi="Helvetica" w:eastAsia="Helvetica" w:cs="Helvetica"/>
          <w:i w:val="0"/>
          <w:caps w:val="0"/>
          <w:color w:val="333333"/>
          <w:spacing w:val="0"/>
          <w:sz w:val="24"/>
          <w:szCs w:val="24"/>
          <w:shd w:val="clear" w:fill="FFFFFF"/>
        </w:rPr>
        <w:t> </w:t>
      </w:r>
      <w:r>
        <w:rPr>
          <w:rFonts w:hint="eastAsia"/>
          <w:lang w:val="en-US" w:eastAsia="zh-CN"/>
        </w:rPr>
        <w:t>==、===</w:t>
      </w:r>
    </w:p>
    <w:p>
      <w:pPr>
        <w:numPr>
          <w:numId w:val="0"/>
        </w:numPr>
        <w:ind w:left="840" w:leftChars="0" w:firstLine="420" w:firstLineChars="0"/>
        <w:rPr>
          <w:rFonts w:hint="default"/>
          <w:lang w:val="en-US" w:eastAsia="zh-CN"/>
        </w:rPr>
      </w:pPr>
      <w:r>
        <w:rPr>
          <w:rFonts w:hint="default"/>
          <w:lang w:val="en-US" w:eastAsia="zh-CN"/>
        </w:rPr>
        <w:t>"=="它是值之间的比较,而:"==="不仅仅是值之间的比较,也是类型之间的比较,一般在做项目的时候,根据业务的不同我们决定用哪一个,大多数开发人员习惯于"=="这样是不严谨的</w:t>
      </w:r>
    </w:p>
    <w:p>
      <w:pPr>
        <w:numPr>
          <w:numId w:val="0"/>
        </w:numPr>
        <w:ind w:left="840" w:leftChars="0" w:firstLine="420" w:firstLineChars="0"/>
        <w:rPr>
          <w:rFonts w:hint="default"/>
          <w:lang w:val="en-US" w:eastAsia="zh-CN"/>
        </w:rPr>
      </w:pPr>
    </w:p>
    <w:p>
      <w:pPr>
        <w:numPr>
          <w:ilvl w:val="0"/>
          <w:numId w:val="1"/>
        </w:numPr>
        <w:ind w:left="420" w:leftChars="0" w:firstLine="420" w:firstLineChars="0"/>
        <w:rPr>
          <w:rFonts w:hint="default"/>
          <w:lang w:val="en-US" w:eastAsia="zh-CN"/>
        </w:rPr>
      </w:pPr>
      <w:r>
        <w:rPr>
          <w:rFonts w:hint="eastAsia"/>
          <w:lang w:val="en-US" w:eastAsia="zh-CN"/>
        </w:rPr>
        <w:t>！、！！</w:t>
      </w:r>
    </w:p>
    <w:p>
      <w:pPr>
        <w:numPr>
          <w:numId w:val="0"/>
        </w:numPr>
        <w:ind w:left="840" w:leftChars="0" w:firstLine="420" w:firstLineChars="0"/>
        <w:rPr>
          <w:rFonts w:hint="default"/>
          <w:lang w:val="en-US" w:eastAsia="zh-CN"/>
        </w:rPr>
      </w:pPr>
      <w:r>
        <w:rPr>
          <w:rFonts w:hint="default"/>
          <w:lang w:val="en-US" w:eastAsia="zh-CN"/>
        </w:rPr>
        <w:t>“！”是逻辑</w:t>
      </w:r>
      <w:r>
        <w:rPr>
          <w:rFonts w:hint="eastAsia"/>
          <w:lang w:val="en-US" w:eastAsia="zh-CN"/>
        </w:rPr>
        <w:t>非</w:t>
      </w:r>
      <w:r>
        <w:rPr>
          <w:rFonts w:hint="default"/>
          <w:lang w:val="en-US" w:eastAsia="zh-CN"/>
        </w:rPr>
        <w:t>运算，并且可以与任何变量进行逻辑与将其转化为布尔值，“!!”则是逻辑</w:t>
      </w:r>
      <w:r>
        <w:rPr>
          <w:rFonts w:hint="eastAsia"/>
          <w:lang w:val="en-US" w:eastAsia="zh-CN"/>
        </w:rPr>
        <w:t>非</w:t>
      </w:r>
      <w:r>
        <w:rPr>
          <w:rFonts w:hint="default"/>
          <w:lang w:val="en-US" w:eastAsia="zh-CN"/>
        </w:rPr>
        <w:t>的取反运算，尤其后者在判断类型时代码简洁高效，省去了多次判断null、undefined和空字符串的冗余代码</w:t>
      </w:r>
    </w:p>
    <w:p>
      <w:pPr>
        <w:pStyle w:val="10"/>
        <w:keepNext w:val="0"/>
        <w:keepLines w:val="0"/>
        <w:widowControl/>
        <w:suppressLineNumbers w:val="0"/>
        <w:shd w:val="clear" w:fill="FFFFFF"/>
        <w:spacing w:before="150" w:beforeAutospacing="0" w:after="150" w:afterAutospacing="0"/>
        <w:ind w:left="840" w:leftChars="0" w:right="0" w:firstLine="420" w:firstLineChars="0"/>
        <w:rPr>
          <w:rFonts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！！常常用来做类型判断，在第一步!（变量）之后再做逻辑取反运算，在js中新手常常会写这样臃肿的代码：</w:t>
      </w:r>
      <w:r>
        <w:rPr>
          <w:rFonts w:hint="default" w:ascii="Verdana" w:hAnsi="Verdana" w:cs="Verdana"/>
          <w:i w:val="0"/>
          <w:caps w:val="0"/>
          <w:color w:val="000000"/>
          <w:spacing w:val="0"/>
          <w:sz w:val="21"/>
          <w:szCs w:val="21"/>
          <w:shd w:val="clear" w:fill="FFFFFF"/>
        </w:rPr>
        <w:br w:type="textWrapping"/>
      </w:r>
      <w:r>
        <w:rPr>
          <w:rFonts w:hint="default" w:ascii="Verdana" w:hAnsi="Verdana" w:cs="Verdana"/>
          <w:i w:val="0"/>
          <w:caps w:val="0"/>
          <w:color w:val="000000"/>
          <w:spacing w:val="0"/>
          <w:sz w:val="21"/>
          <w:szCs w:val="21"/>
          <w:shd w:val="clear" w:fill="FFFFFF"/>
        </w:rPr>
        <w:t>判断变量a为非空，未定义或者非空串才能执行方法体的内容</w:t>
      </w:r>
    </w:p>
    <w:p>
      <w:pPr>
        <w:pStyle w:val="9"/>
        <w:keepNext w:val="0"/>
        <w:keepLines w:val="0"/>
        <w:widowControl/>
        <w:suppressLineNumbers w:val="0"/>
        <w:spacing w:before="76" w:beforeAutospacing="0" w:after="76" w:afterAutospacing="0"/>
        <w:ind w:left="330" w:right="0" w:firstLine="1251" w:firstLineChars="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var</w:t>
      </w:r>
      <w:r>
        <w:rPr>
          <w:rFonts w:hint="default" w:ascii="Courier New" w:hAnsi="Courier New" w:cs="Courier New"/>
          <w:i w:val="0"/>
          <w:caps w:val="0"/>
          <w:color w:val="000000"/>
          <w:spacing w:val="0"/>
          <w:sz w:val="18"/>
          <w:szCs w:val="18"/>
          <w:shd w:val="clear" w:fill="F5F5F5"/>
        </w:rPr>
        <w:t xml:space="preserve"> a;</w:t>
      </w:r>
      <w:r>
        <w:rPr>
          <w:rFonts w:hint="default" w:ascii="Courier New" w:hAnsi="Courier New" w:cs="Courier New"/>
          <w:i w:val="0"/>
          <w:caps w:val="0"/>
          <w:color w:val="0000FF"/>
          <w:spacing w:val="0"/>
          <w:sz w:val="18"/>
          <w:szCs w:val="18"/>
          <w:shd w:val="clear" w:fill="F5F5F5"/>
        </w:rPr>
        <w:t>if</w:t>
      </w:r>
      <w:r>
        <w:rPr>
          <w:rFonts w:hint="default" w:ascii="Courier New" w:hAnsi="Courier New" w:cs="Courier New"/>
          <w:i w:val="0"/>
          <w:caps w:val="0"/>
          <w:color w:val="000000"/>
          <w:spacing w:val="0"/>
          <w:sz w:val="18"/>
          <w:szCs w:val="18"/>
          <w:shd w:val="clear" w:fill="F5F5F5"/>
        </w:rPr>
        <w:t>(a!=</w:t>
      </w:r>
      <w:r>
        <w:rPr>
          <w:rFonts w:hint="default" w:ascii="Courier New" w:hAnsi="Courier New" w:cs="Courier New"/>
          <w:i w:val="0"/>
          <w:caps w:val="0"/>
          <w:color w:val="0000FF"/>
          <w:spacing w:val="0"/>
          <w:sz w:val="18"/>
          <w:szCs w:val="18"/>
          <w:shd w:val="clear" w:fill="F5F5F5"/>
        </w:rPr>
        <w:t>null</w:t>
      </w:r>
      <w:r>
        <w:rPr>
          <w:rFonts w:hint="default" w:ascii="Courier New" w:hAnsi="Courier New" w:cs="Courier New"/>
          <w:i w:val="0"/>
          <w:caps w:val="0"/>
          <w:color w:val="000000"/>
          <w:spacing w:val="0"/>
          <w:sz w:val="18"/>
          <w:szCs w:val="18"/>
          <w:shd w:val="clear" w:fill="F5F5F5"/>
        </w:rPr>
        <w:t>&amp;&amp;</w:t>
      </w:r>
      <w:r>
        <w:rPr>
          <w:rFonts w:hint="default" w:ascii="Courier New" w:hAnsi="Courier New" w:cs="Courier New"/>
          <w:i w:val="0"/>
          <w:caps w:val="0"/>
          <w:color w:val="0000FF"/>
          <w:spacing w:val="0"/>
          <w:sz w:val="18"/>
          <w:szCs w:val="18"/>
          <w:shd w:val="clear" w:fill="F5F5F5"/>
        </w:rPr>
        <w:t>typeof</w:t>
      </w:r>
      <w:r>
        <w:rPr>
          <w:rFonts w:hint="default" w:ascii="Courier New" w:hAnsi="Courier New" w:cs="Courier New"/>
          <w:i w:val="0"/>
          <w:caps w:val="0"/>
          <w:color w:val="000000"/>
          <w:spacing w:val="0"/>
          <w:sz w:val="18"/>
          <w:szCs w:val="18"/>
          <w:shd w:val="clear" w:fill="F5F5F5"/>
        </w:rPr>
        <w:t>(a)!=undefined&amp;&amp;a!=''){</w:t>
      </w:r>
    </w:p>
    <w:p>
      <w:pPr>
        <w:pStyle w:val="9"/>
        <w:keepNext w:val="0"/>
        <w:keepLines w:val="0"/>
        <w:widowControl/>
        <w:suppressLineNumbers w:val="0"/>
        <w:spacing w:before="76" w:beforeAutospacing="0" w:after="76" w:afterAutospacing="0"/>
        <w:ind w:left="330" w:right="0" w:firstLine="1251" w:firstLineChars="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8000"/>
          <w:spacing w:val="0"/>
          <w:sz w:val="18"/>
          <w:szCs w:val="18"/>
          <w:shd w:val="clear" w:fill="F5F5F5"/>
        </w:rPr>
        <w:t xml:space="preserve">//a有内容才执行的代码  </w:t>
      </w:r>
    </w:p>
    <w:p>
      <w:pPr>
        <w:pStyle w:val="9"/>
        <w:keepNext w:val="0"/>
        <w:keepLines w:val="0"/>
        <w:widowControl/>
        <w:suppressLineNumbers w:val="0"/>
        <w:spacing w:before="76" w:beforeAutospacing="0" w:after="76" w:afterAutospacing="0"/>
        <w:ind w:left="330" w:right="0" w:firstLine="1251" w:firstLineChars="0"/>
        <w:rPr>
          <w:rFonts w:ascii="Courier New" w:hAnsi="Courier New" w:cs="Courier New"/>
          <w:sz w:val="18"/>
          <w:szCs w:val="18"/>
        </w:rPr>
      </w:pPr>
      <w:r>
        <w:rPr>
          <w:rFonts w:hint="default" w:ascii="Courier New" w:hAnsi="Courier New" w:cs="Courier New"/>
          <w:i w:val="0"/>
          <w:caps w:val="0"/>
          <w:color w:val="000000"/>
          <w:spacing w:val="0"/>
          <w:sz w:val="18"/>
          <w:szCs w:val="18"/>
          <w:shd w:val="clear" w:fill="F5F5F5"/>
        </w:rPr>
        <w:t>}</w:t>
      </w:r>
    </w:p>
    <w:p>
      <w:pPr>
        <w:pStyle w:val="10"/>
        <w:keepNext w:val="0"/>
        <w:keepLines w:val="0"/>
        <w:widowControl/>
        <w:suppressLineNumbers w:val="0"/>
        <w:shd w:val="clear" w:fill="FFFFFF"/>
        <w:spacing w:before="150" w:beforeAutospacing="0" w:after="150" w:afterAutospacing="0"/>
        <w:ind w:left="840" w:leftChars="0" w:right="0" w:firstLine="420" w:firstLineChars="0"/>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br w:type="textWrapping"/>
      </w:r>
      <w:r>
        <w:rPr>
          <w:rFonts w:hint="default" w:ascii="Verdana" w:hAnsi="Verdana" w:cs="Verdana"/>
          <w:i w:val="0"/>
          <w:caps w:val="0"/>
          <w:color w:val="000000"/>
          <w:spacing w:val="0"/>
          <w:sz w:val="21"/>
          <w:szCs w:val="21"/>
          <w:shd w:val="clear" w:fill="FFFFFF"/>
        </w:rPr>
        <w:t>实际上我们只需要写一个判断表达：</w:t>
      </w:r>
    </w:p>
    <w:p>
      <w:pPr>
        <w:pStyle w:val="9"/>
        <w:keepNext w:val="0"/>
        <w:keepLines w:val="0"/>
        <w:widowControl/>
        <w:suppressLineNumbers w:val="0"/>
        <w:spacing w:before="76" w:beforeAutospacing="0" w:after="76" w:afterAutospacing="0"/>
        <w:ind w:left="330" w:right="0" w:firstLine="1251" w:firstLineChars="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if</w:t>
      </w:r>
      <w:r>
        <w:rPr>
          <w:rFonts w:hint="default" w:ascii="Courier New" w:hAnsi="Courier New" w:cs="Courier New"/>
          <w:i w:val="0"/>
          <w:caps w:val="0"/>
          <w:color w:val="000000"/>
          <w:spacing w:val="0"/>
          <w:sz w:val="18"/>
          <w:szCs w:val="18"/>
          <w:shd w:val="clear" w:fill="F5F5F5"/>
        </w:rPr>
        <w:t>(!!a){</w:t>
      </w:r>
    </w:p>
    <w:p>
      <w:pPr>
        <w:pStyle w:val="9"/>
        <w:keepNext w:val="0"/>
        <w:keepLines w:val="0"/>
        <w:widowControl/>
        <w:suppressLineNumbers w:val="0"/>
        <w:spacing w:before="76" w:beforeAutospacing="0" w:after="76" w:afterAutospacing="0"/>
        <w:ind w:left="330" w:right="0" w:firstLine="1251" w:firstLineChars="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8000"/>
          <w:spacing w:val="0"/>
          <w:sz w:val="18"/>
          <w:szCs w:val="18"/>
          <w:shd w:val="clear" w:fill="F5F5F5"/>
        </w:rPr>
        <w:t xml:space="preserve">//a有内容才执行的代码...  </w:t>
      </w:r>
    </w:p>
    <w:p>
      <w:pPr>
        <w:pStyle w:val="9"/>
        <w:keepNext w:val="0"/>
        <w:keepLines w:val="0"/>
        <w:widowControl/>
        <w:suppressLineNumbers w:val="0"/>
        <w:spacing w:before="76" w:beforeAutospacing="0" w:after="76" w:afterAutospacing="0"/>
        <w:ind w:left="330" w:right="0" w:firstLine="1251" w:firstLineChars="0"/>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w:t>
      </w:r>
    </w:p>
    <w:p>
      <w:pPr>
        <w:pStyle w:val="10"/>
        <w:keepNext w:val="0"/>
        <w:keepLines w:val="0"/>
        <w:widowControl/>
        <w:suppressLineNumbers w:val="0"/>
        <w:shd w:val="clear" w:fill="FFFFFF"/>
        <w:spacing w:before="150" w:beforeAutospacing="0" w:after="150" w:afterAutospacing="0"/>
        <w:ind w:left="840" w:leftChars="0" w:right="0" w:firstLine="420" w:firstLineChars="0"/>
        <w:rPr>
          <w:rFonts w:hint="default"/>
          <w:lang w:val="en-US" w:eastAsia="zh-CN"/>
        </w:rPr>
      </w:pPr>
      <w:r>
        <w:rPr>
          <w:rFonts w:hint="default" w:ascii="Verdana" w:hAnsi="Verdana" w:cs="Verdana"/>
          <w:i w:val="0"/>
          <w:caps w:val="0"/>
          <w:color w:val="000000"/>
          <w:spacing w:val="0"/>
          <w:sz w:val="21"/>
          <w:szCs w:val="21"/>
          <w:shd w:val="clear" w:fill="FFFFFF"/>
        </w:rPr>
        <w:br w:type="textWrapping"/>
      </w:r>
      <w:r>
        <w:rPr>
          <w:rFonts w:hint="default" w:ascii="Verdana" w:hAnsi="Verdana" w:cs="Verdana"/>
          <w:i w:val="0"/>
          <w:caps w:val="0"/>
          <w:color w:val="000000"/>
          <w:spacing w:val="0"/>
          <w:sz w:val="21"/>
          <w:szCs w:val="21"/>
          <w:shd w:val="clear" w:fill="FFFFFF"/>
        </w:rPr>
        <w:t>就能和上面达到同样的效果。a是有实际含义的变量才执行方法，否则变量null，undefined和''空串都不会执行以下代码。</w:t>
      </w:r>
    </w:p>
    <w:p>
      <w:pPr>
        <w:numPr>
          <w:numId w:val="0"/>
        </w:numPr>
        <w:ind w:left="840" w:leftChars="0" w:firstLine="420" w:firstLineChars="0"/>
        <w:rPr>
          <w:rFonts w:hint="default"/>
          <w:lang w:val="en-US" w:eastAsia="zh-CN"/>
        </w:rPr>
      </w:pPr>
    </w:p>
    <w:p>
      <w:pPr>
        <w:numPr>
          <w:ilvl w:val="0"/>
          <w:numId w:val="1"/>
        </w:numPr>
        <w:ind w:left="420" w:leftChars="0" w:firstLine="420" w:firstLineChars="0"/>
        <w:rPr>
          <w:rFonts w:hint="default"/>
          <w:lang w:val="en-US" w:eastAsia="zh-CN"/>
        </w:rPr>
      </w:pPr>
      <w:r>
        <w:rPr>
          <w:rFonts w:hint="eastAsia"/>
          <w:lang w:val="en-US" w:eastAsia="zh-CN"/>
        </w:rPr>
        <w:t>.bind()</w:t>
      </w:r>
    </w:p>
    <w:p>
      <w:pPr>
        <w:numPr>
          <w:numId w:val="0"/>
        </w:numPr>
        <w:ind w:left="840" w:leftChars="0" w:firstLine="420" w:firstLineChars="0"/>
        <w:rPr>
          <w:rFonts w:hint="default"/>
          <w:lang w:val="en-US" w:eastAsia="zh-CN"/>
        </w:rPr>
      </w:pPr>
      <w:r>
        <w:rPr>
          <w:rFonts w:hint="default"/>
          <w:lang w:val="en-US" w:eastAsia="zh-CN"/>
        </w:rPr>
        <w:t>bind()方法会创建一个新函数，称为绑定函数，当调用这个绑定函数时，绑定函数会以创建它时传入 bind()方法的第一个参数作为 this，传入 bind() 方法的第二个以及以后的参数加上绑定函数运行时本身的参数按照顺序作为原函数的参数来调用原函数。</w:t>
      </w:r>
    </w:p>
    <w:p>
      <w:pPr>
        <w:numPr>
          <w:numId w:val="0"/>
        </w:numPr>
        <w:ind w:left="840" w:leftChars="0" w:firstLine="420" w:firstLineChars="0"/>
        <w:rPr>
          <w:rFonts w:hint="default"/>
          <w:lang w:val="en-US" w:eastAsia="zh-CN"/>
        </w:rPr>
      </w:pPr>
    </w:p>
    <w:p>
      <w:pPr>
        <w:numPr>
          <w:numId w:val="0"/>
        </w:numPr>
        <w:ind w:left="840" w:leftChars="0" w:firstLine="420" w:firstLineChars="0"/>
        <w:rPr>
          <w:rFonts w:hint="eastAsia"/>
          <w:lang w:val="en-US" w:eastAsia="zh-CN"/>
        </w:rPr>
      </w:pPr>
      <w:r>
        <w:rPr>
          <w:rFonts w:hint="eastAsia"/>
          <w:lang w:val="en-US" w:eastAsia="zh-CN"/>
        </w:rPr>
        <w:t>.bind()函数可用于组件之间传递函数参数（回调函数），例如</w:t>
      </w:r>
    </w:p>
    <w:p>
      <w:pPr>
        <w:numPr>
          <w:numId w:val="0"/>
        </w:numPr>
        <w:ind w:left="840" w:leftChars="0" w:firstLine="420" w:firstLineChars="0"/>
        <w:rPr>
          <w:rFonts w:hint="eastAsia"/>
          <w:lang w:val="en-US" w:eastAsia="zh-CN"/>
        </w:rPr>
      </w:pPr>
      <w:r>
        <w:rPr>
          <w:rFonts w:hint="eastAsia"/>
          <w:lang w:val="en-US" w:eastAsia="zh-CN"/>
        </w:rPr>
        <w:t>sample.component.ts</w:t>
      </w:r>
    </w:p>
    <w:p>
      <w:pPr>
        <w:numPr>
          <w:numId w:val="0"/>
        </w:numPr>
        <w:ind w:left="840" w:leftChars="0" w:firstLine="420" w:firstLineChars="0"/>
        <w:rPr>
          <w:rFonts w:hint="default"/>
          <w:lang w:val="en-US" w:eastAsia="zh-CN"/>
        </w:rPr>
      </w:pPr>
      <w:r>
        <w:rPr>
          <w:rFonts w:hint="eastAsia"/>
          <w:lang w:val="en-US" w:eastAsia="zh-CN"/>
        </w:rPr>
        <w:t>@Input() onRevokeCallback: Function;</w:t>
      </w:r>
    </w:p>
    <w:p>
      <w:pPr>
        <w:numPr>
          <w:numId w:val="0"/>
        </w:numPr>
        <w:ind w:left="840" w:leftChars="0" w:firstLine="420" w:firstLineChars="0"/>
        <w:rPr>
          <w:rFonts w:hint="default"/>
          <w:lang w:val="en-US" w:eastAsia="zh-CN"/>
        </w:rPr>
      </w:pPr>
    </w:p>
    <w:p>
      <w:pPr>
        <w:numPr>
          <w:numId w:val="0"/>
        </w:numPr>
        <w:ind w:left="840" w:leftChars="0" w:firstLine="420" w:firstLineChars="0"/>
        <w:rPr>
          <w:rFonts w:hint="eastAsia"/>
          <w:lang w:val="en-US" w:eastAsia="zh-CN"/>
        </w:rPr>
      </w:pPr>
      <w:r>
        <w:rPr>
          <w:rFonts w:hint="eastAsia"/>
          <w:lang w:val="en-US" w:eastAsia="zh-CN"/>
        </w:rPr>
        <w:t>sample-reference.component.html</w:t>
      </w:r>
    </w:p>
    <w:p>
      <w:pPr>
        <w:numPr>
          <w:numId w:val="0"/>
        </w:numPr>
        <w:ind w:left="840" w:leftChars="0" w:firstLine="420" w:firstLineChars="0"/>
        <w:rPr>
          <w:rFonts w:hint="eastAsia"/>
          <w:lang w:val="en-US" w:eastAsia="zh-CN"/>
        </w:rPr>
      </w:pPr>
      <w:r>
        <w:rPr>
          <w:rFonts w:hint="eastAsia"/>
          <w:lang w:val="en-US" w:eastAsia="zh-CN"/>
        </w:rPr>
        <w:t>&lt;sample [onRevokeCallback]=revoke.bind(this)&gt;&lt;/sample&gt;</w:t>
      </w:r>
    </w:p>
    <w:p>
      <w:pPr>
        <w:numPr>
          <w:numId w:val="0"/>
        </w:numPr>
        <w:ind w:left="840" w:leftChars="0" w:firstLine="420" w:firstLineChars="0"/>
        <w:rPr>
          <w:rFonts w:hint="eastAsia"/>
          <w:lang w:val="en-US" w:eastAsia="zh-CN"/>
        </w:rPr>
      </w:pPr>
    </w:p>
    <w:p>
      <w:pPr>
        <w:numPr>
          <w:numId w:val="0"/>
        </w:numPr>
        <w:ind w:left="840" w:leftChars="0" w:firstLine="420" w:firstLineChars="0"/>
        <w:rPr>
          <w:rFonts w:hint="eastAsia"/>
          <w:lang w:val="en-US" w:eastAsia="zh-CN"/>
        </w:rPr>
      </w:pPr>
      <w:r>
        <w:rPr>
          <w:rFonts w:hint="eastAsia"/>
          <w:lang w:val="en-US" w:eastAsia="zh-CN"/>
        </w:rPr>
        <w:t>sample-reference.component.ts</w:t>
      </w:r>
    </w:p>
    <w:p>
      <w:pPr>
        <w:numPr>
          <w:numId w:val="0"/>
        </w:numPr>
        <w:ind w:left="840" w:leftChars="0" w:firstLine="420" w:firstLineChars="0"/>
        <w:rPr>
          <w:rFonts w:hint="eastAsia"/>
          <w:lang w:val="en-US" w:eastAsia="zh-CN"/>
        </w:rPr>
      </w:pPr>
      <w:r>
        <w:rPr>
          <w:rFonts w:hint="eastAsia"/>
          <w:lang w:val="en-US" w:eastAsia="zh-CN"/>
        </w:rPr>
        <w:t>function revoke() {</w:t>
      </w:r>
    </w:p>
    <w:p>
      <w:pPr>
        <w:numPr>
          <w:numId w:val="0"/>
        </w:numPr>
        <w:ind w:left="840" w:leftChars="0" w:firstLine="420" w:firstLineChars="0"/>
        <w:rPr>
          <w:rFonts w:hint="default"/>
          <w:lang w:val="en-US" w:eastAsia="zh-CN"/>
        </w:rPr>
      </w:pPr>
      <w:r>
        <w:rPr>
          <w:rFonts w:hint="eastAsia"/>
          <w:lang w:val="en-US" w:eastAsia="zh-CN"/>
        </w:rPr>
        <w:t xml:space="preserve">    ...</w:t>
      </w:r>
    </w:p>
    <w:p>
      <w:pPr>
        <w:numPr>
          <w:numId w:val="0"/>
        </w:numPr>
        <w:ind w:left="840" w:leftChars="0" w:firstLine="420" w:firstLineChars="0"/>
        <w:rPr>
          <w:rFonts w:hint="eastAsia"/>
          <w:lang w:val="en-US" w:eastAsia="zh-CN"/>
        </w:rPr>
      </w:pPr>
      <w:r>
        <w:rPr>
          <w:rFonts w:hint="eastAsia"/>
          <w:lang w:val="en-US" w:eastAsia="zh-CN"/>
        </w:rPr>
        <w:t>}</w:t>
      </w:r>
    </w:p>
    <w:p>
      <w:pPr>
        <w:numPr>
          <w:numId w:val="0"/>
        </w:numPr>
        <w:ind w:left="840" w:leftChars="0" w:firstLine="420" w:firstLineChars="0"/>
        <w:rPr>
          <w:rFonts w:hint="default"/>
          <w:lang w:val="en-US" w:eastAsia="zh-CN"/>
        </w:rPr>
      </w:pPr>
    </w:p>
    <w:p>
      <w:pPr>
        <w:numPr>
          <w:ilvl w:val="0"/>
          <w:numId w:val="1"/>
        </w:numPr>
        <w:ind w:left="420" w:leftChars="0" w:firstLine="420" w:firstLineChars="0"/>
        <w:rPr>
          <w:rFonts w:hint="default"/>
          <w:lang w:val="en-US" w:eastAsia="zh-CN"/>
        </w:rPr>
      </w:pPr>
      <w:r>
        <w:rPr>
          <w:rFonts w:hint="eastAsia"/>
          <w:lang w:val="en-US" w:eastAsia="zh-CN"/>
        </w:rPr>
        <w:t>Object.create()</w:t>
      </w:r>
    </w:p>
    <w:p>
      <w:pPr>
        <w:numPr>
          <w:ilvl w:val="0"/>
          <w:numId w:val="0"/>
        </w:numPr>
        <w:ind w:left="840" w:leftChars="0" w:firstLine="420" w:firstLineChars="0"/>
        <w:rPr>
          <w:rFonts w:hint="eastAsia"/>
          <w:lang w:val="en-US" w:eastAsia="zh-CN"/>
        </w:rPr>
      </w:pPr>
      <w:r>
        <w:rPr>
          <w:rFonts w:hint="eastAsia"/>
          <w:lang w:val="en-US" w:eastAsia="zh-CN"/>
        </w:rPr>
        <w:t>Object.create() 必须接收一个对象参数，创建的新对象的原型指向接收的参数对象，new Object() 创建的新对象的原型指向的是 Object.prototype.</w:t>
      </w:r>
      <w:bookmarkStart w:id="0" w:name="_GoBack"/>
      <w:bookmarkEnd w:id="0"/>
    </w:p>
    <w:p>
      <w:pPr>
        <w:numPr>
          <w:ilvl w:val="0"/>
          <w:numId w:val="0"/>
        </w:numPr>
        <w:ind w:left="840" w:leftChars="0" w:firstLine="0" w:firstLineChars="0"/>
        <w:rPr>
          <w:rFonts w:hint="eastAsia"/>
          <w:lang w:val="en-US" w:eastAsia="zh-CN"/>
        </w:rPr>
      </w:pPr>
    </w:p>
    <w:p>
      <w:pPr>
        <w:numPr>
          <w:ilvl w:val="0"/>
          <w:numId w:val="0"/>
        </w:numPr>
        <w:ind w:left="7560" w:leftChars="0" w:firstLine="420" w:firstLineChars="0"/>
        <w:rPr>
          <w:rFonts w:hint="default"/>
          <w:lang w:val="en-US" w:eastAsia="zh-CN"/>
        </w:rPr>
      </w:pPr>
      <w:r>
        <w:rPr>
          <w:rFonts w:hint="eastAsia"/>
          <w:lang w:val="en-US" w:eastAsia="zh-CN"/>
        </w:rPr>
        <w:t>□</w:t>
      </w:r>
    </w:p>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华文仿宋">
    <w:altName w:val="仿宋"/>
    <w:panose1 w:val="02010600040101010101"/>
    <w:charset w:val="86"/>
    <w:family w:val="auto"/>
    <w:pitch w:val="default"/>
    <w:sig w:usb0="00000000" w:usb1="00000000" w:usb2="00000010" w:usb3="00000000" w:csb0="0004009F" w:csb1="00000000"/>
  </w:font>
  <w:font w:name="仿宋_GB2312">
    <w:altName w:val="仿宋"/>
    <w:panose1 w:val="00000000000000000000"/>
    <w:charset w:val="86"/>
    <w:family w:val="modern"/>
    <w:pitch w:val="default"/>
    <w:sig w:usb0="00000000" w:usb1="00000000" w:usb2="0000001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0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page" w:x="9541" w:yAlign="top"/>
      <w:rPr>
        <w:rStyle w:val="12"/>
      </w:rPr>
    </w:pPr>
    <w:r>
      <w:rPr>
        <w:rStyle w:val="12"/>
        <w:rFonts w:hint="eastAsia"/>
      </w:rPr>
      <w:t>第</w:t>
    </w:r>
    <w:r>
      <w:rPr>
        <w:rStyle w:val="12"/>
      </w:rPr>
      <w:fldChar w:fldCharType="begin"/>
    </w:r>
    <w:r>
      <w:rPr>
        <w:rStyle w:val="12"/>
      </w:rPr>
      <w:instrText xml:space="preserve">PAGE  </w:instrText>
    </w:r>
    <w:r>
      <w:rPr>
        <w:rStyle w:val="12"/>
      </w:rPr>
      <w:fldChar w:fldCharType="separate"/>
    </w:r>
    <w:r>
      <w:rPr>
        <w:rStyle w:val="12"/>
      </w:rPr>
      <w:t>1</w:t>
    </w:r>
    <w:r>
      <w:rPr>
        <w:rStyle w:val="12"/>
      </w:rPr>
      <w:fldChar w:fldCharType="end"/>
    </w:r>
    <w:r>
      <w:rPr>
        <w:rStyle w:val="12"/>
        <w:rFonts w:hint="eastAsia"/>
      </w:rPr>
      <w:t>页</w:t>
    </w:r>
  </w:p>
  <w:p>
    <w:pPr>
      <w:pStyle w:val="7"/>
      <w:ind w:right="360"/>
      <w:jc w:val="both"/>
      <w:rPr>
        <w:rFonts w:ascii="宋体" w:hAnsi="宋体"/>
      </w:rPr>
    </w:pPr>
    <w:r>
      <w:t>&lt;</w:t>
    </w:r>
    <w:r>
      <w:rPr>
        <w:rFonts w:hint="eastAsia" w:hAnsi="宋体"/>
      </w:rPr>
      <w:t>以上</w:t>
    </w:r>
    <w:r>
      <w:rPr>
        <w:rFonts w:hAnsi="宋体"/>
      </w:rPr>
      <w:t>所有信息均为中兴通讯股份有限公司</w:t>
    </w:r>
    <w:r>
      <w:rPr>
        <w:rFonts w:hint="eastAsia" w:hAnsi="宋体"/>
      </w:rPr>
      <w:t>所有</w:t>
    </w:r>
    <w:r>
      <w:rPr>
        <w:rFonts w:hAnsi="宋体"/>
      </w:rPr>
      <w:t>，不</w:t>
    </w:r>
    <w:r>
      <w:rPr>
        <w:rFonts w:hint="eastAsia" w:hAnsi="宋体"/>
      </w:rPr>
      <w:t>得</w:t>
    </w:r>
    <w:r>
      <w:rPr>
        <w:rFonts w:hAnsi="宋体"/>
      </w:rPr>
      <w:t>外传</w:t>
    </w:r>
    <w:r>
      <w:t>&gt;</w:t>
    </w:r>
    <w:r>
      <w:rPr>
        <w:rFonts w:hint="eastAsia" w:ascii="宋体" w:hAnsi="宋体"/>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2"/>
      </w:rPr>
    </w:pPr>
    <w:r>
      <w:rPr>
        <w:rStyle w:val="12"/>
      </w:rPr>
      <w:fldChar w:fldCharType="begin"/>
    </w:r>
    <w:r>
      <w:rPr>
        <w:rStyle w:val="12"/>
      </w:rPr>
      <w:instrText xml:space="preserve">PAGE  </w:instrText>
    </w:r>
    <w:r>
      <w:rPr>
        <w:rStyle w:val="12"/>
      </w:rP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distribute"/>
      <w:rPr>
        <w:rFonts w:eastAsia="华文仿宋"/>
        <w:szCs w:val="21"/>
      </w:rPr>
    </w:pPr>
    <w:r>
      <w:rPr>
        <w:rFonts w:cs="宋体"/>
        <w:color w:val="000000"/>
        <w:kern w:val="0"/>
        <w:sz w:val="20"/>
        <w:szCs w:val="20"/>
      </w:rPr>
      <w:drawing>
        <wp:anchor distT="0" distB="0" distL="114300" distR="114300" simplePos="0" relativeHeight="251658240" behindDoc="0" locked="0" layoutInCell="1" allowOverlap="1">
          <wp:simplePos x="0" y="0"/>
          <wp:positionH relativeFrom="margin">
            <wp:posOffset>-46990</wp:posOffset>
          </wp:positionH>
          <wp:positionV relativeFrom="paragraph">
            <wp:posOffset>278130</wp:posOffset>
          </wp:positionV>
          <wp:extent cx="5387975" cy="52070"/>
          <wp:effectExtent l="19050" t="0" r="3175"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srcRect/>
                  <a:stretch>
                    <a:fillRect/>
                  </a:stretch>
                </pic:blipFill>
                <pic:spPr>
                  <a:xfrm>
                    <a:off x="0" y="0"/>
                    <a:ext cx="5387975" cy="52070"/>
                  </a:xfrm>
                  <a:prstGeom prst="rect">
                    <a:avLst/>
                  </a:prstGeom>
                  <a:noFill/>
                  <a:ln w="9525">
                    <a:noFill/>
                    <a:miter lim="800000"/>
                    <a:headEnd/>
                    <a:tailEnd/>
                  </a:ln>
                </pic:spPr>
              </pic:pic>
            </a:graphicData>
          </a:graphic>
        </wp:anchor>
      </w:drawing>
    </w:r>
    <w:r>
      <w:drawing>
        <wp:inline distT="0" distB="0" distL="0" distR="0">
          <wp:extent cx="885825" cy="228600"/>
          <wp:effectExtent l="19050" t="0" r="9525" b="0"/>
          <wp:docPr id="1" name="图片 4" descr="未标题-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未标题-9-01"/>
                  <pic:cNvPicPr>
                    <a:picLocks noChangeAspect="1" noChangeArrowheads="1"/>
                  </pic:cNvPicPr>
                </pic:nvPicPr>
                <pic:blipFill>
                  <a:blip r:embed="rId2"/>
                  <a:srcRect/>
                  <a:stretch>
                    <a:fillRect/>
                  </a:stretch>
                </pic:blipFill>
                <pic:spPr>
                  <a:xfrm>
                    <a:off x="0" y="0"/>
                    <a:ext cx="885825" cy="228600"/>
                  </a:xfrm>
                  <a:prstGeom prst="rect">
                    <a:avLst/>
                  </a:prstGeom>
                  <a:noFill/>
                  <a:ln w="9525">
                    <a:noFill/>
                    <a:miter lim="800000"/>
                    <a:headEnd/>
                    <a:tailEnd/>
                  </a:ln>
                </pic:spPr>
              </pic:pic>
            </a:graphicData>
          </a:graphic>
        </wp:inline>
      </w:drawing>
    </w:r>
    <w:r>
      <w:rPr>
        <w:rFonts w:hint="eastAsia"/>
      </w:rPr>
      <w:t xml:space="preserve">                                                           </w:t>
    </w:r>
    <w:r>
      <w:rPr>
        <w:rFonts w:hint="eastAsia" w:ascii="宋体" w:hAnsi="宋体" w:cs="仿宋_GB2312"/>
        <w:color w:val="000000"/>
        <w:kern w:val="0"/>
        <w:szCs w:val="21"/>
      </w:rPr>
      <w:t>秘密</w:t>
    </w:r>
    <w:r>
      <w:rPr>
        <w:rFonts w:hint="eastAsia"/>
        <w:color w:val="000000"/>
        <w:kern w:val="0"/>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5367BC"/>
    <w:multiLevelType w:val="singleLevel"/>
    <w:tmpl w:val="855367B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C21"/>
    <w:rsid w:val="00092939"/>
    <w:rsid w:val="00126145"/>
    <w:rsid w:val="001767E6"/>
    <w:rsid w:val="00190A8D"/>
    <w:rsid w:val="001B21A1"/>
    <w:rsid w:val="002333B7"/>
    <w:rsid w:val="00244D42"/>
    <w:rsid w:val="002D35FA"/>
    <w:rsid w:val="00312C1A"/>
    <w:rsid w:val="00312DD1"/>
    <w:rsid w:val="0033176D"/>
    <w:rsid w:val="003504B5"/>
    <w:rsid w:val="003A2A06"/>
    <w:rsid w:val="003F58F6"/>
    <w:rsid w:val="00413229"/>
    <w:rsid w:val="00427917"/>
    <w:rsid w:val="0046088D"/>
    <w:rsid w:val="0048006F"/>
    <w:rsid w:val="004C63EE"/>
    <w:rsid w:val="004C7BFA"/>
    <w:rsid w:val="004D79CC"/>
    <w:rsid w:val="0051029C"/>
    <w:rsid w:val="005D680C"/>
    <w:rsid w:val="005F56A6"/>
    <w:rsid w:val="00620346"/>
    <w:rsid w:val="00690BB8"/>
    <w:rsid w:val="006C60A2"/>
    <w:rsid w:val="006D7CA8"/>
    <w:rsid w:val="00763814"/>
    <w:rsid w:val="00771468"/>
    <w:rsid w:val="00793203"/>
    <w:rsid w:val="00796A2A"/>
    <w:rsid w:val="007A2A69"/>
    <w:rsid w:val="007C2C21"/>
    <w:rsid w:val="007C33E4"/>
    <w:rsid w:val="007E771D"/>
    <w:rsid w:val="00872250"/>
    <w:rsid w:val="0096003B"/>
    <w:rsid w:val="00971DDC"/>
    <w:rsid w:val="00992DCD"/>
    <w:rsid w:val="009D6233"/>
    <w:rsid w:val="009E748B"/>
    <w:rsid w:val="00A22250"/>
    <w:rsid w:val="00A74A01"/>
    <w:rsid w:val="00A95088"/>
    <w:rsid w:val="00AC4276"/>
    <w:rsid w:val="00AE7865"/>
    <w:rsid w:val="00B12666"/>
    <w:rsid w:val="00C50168"/>
    <w:rsid w:val="00D85273"/>
    <w:rsid w:val="00DA12AB"/>
    <w:rsid w:val="00E153F6"/>
    <w:rsid w:val="00E26FED"/>
    <w:rsid w:val="00E43842"/>
    <w:rsid w:val="00E943EE"/>
    <w:rsid w:val="00F01A21"/>
    <w:rsid w:val="00F204EA"/>
    <w:rsid w:val="00FF0AAD"/>
    <w:rsid w:val="0A023B2B"/>
    <w:rsid w:val="0F993483"/>
    <w:rsid w:val="104E5637"/>
    <w:rsid w:val="13491E04"/>
    <w:rsid w:val="1A9D34F8"/>
    <w:rsid w:val="1C1E6ED0"/>
    <w:rsid w:val="25322A59"/>
    <w:rsid w:val="2E021B28"/>
    <w:rsid w:val="350D6881"/>
    <w:rsid w:val="353F4321"/>
    <w:rsid w:val="36D93C07"/>
    <w:rsid w:val="3B126657"/>
    <w:rsid w:val="3C36353F"/>
    <w:rsid w:val="3D0F2118"/>
    <w:rsid w:val="41E30C93"/>
    <w:rsid w:val="42D30566"/>
    <w:rsid w:val="44691DCE"/>
    <w:rsid w:val="44C70D28"/>
    <w:rsid w:val="45C91867"/>
    <w:rsid w:val="48584742"/>
    <w:rsid w:val="4A9125EC"/>
    <w:rsid w:val="4BF91AEA"/>
    <w:rsid w:val="52051918"/>
    <w:rsid w:val="522B6288"/>
    <w:rsid w:val="5363569C"/>
    <w:rsid w:val="54B7056E"/>
    <w:rsid w:val="55997DAD"/>
    <w:rsid w:val="56E03957"/>
    <w:rsid w:val="5BB11DA5"/>
    <w:rsid w:val="5CEB3863"/>
    <w:rsid w:val="5F480BC0"/>
    <w:rsid w:val="60A846D0"/>
    <w:rsid w:val="614B732E"/>
    <w:rsid w:val="66D218EF"/>
    <w:rsid w:val="69797C2C"/>
    <w:rsid w:val="6B2A20C3"/>
    <w:rsid w:val="6C044CCD"/>
    <w:rsid w:val="6C3D32C2"/>
    <w:rsid w:val="6F3E3BAA"/>
    <w:rsid w:val="70940158"/>
    <w:rsid w:val="710F58E4"/>
    <w:rsid w:val="720A660F"/>
    <w:rsid w:val="741671A1"/>
    <w:rsid w:val="77A80046"/>
    <w:rsid w:val="78A742A5"/>
    <w:rsid w:val="790E09EC"/>
    <w:rsid w:val="7B5A6CB6"/>
    <w:rsid w:val="7D333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0" w:name="header"/>
    <w:lsdException w:qFormat="1" w:unhideWhenUsed="0"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1">
    <w:name w:val="Default Paragraph Font"/>
    <w:semiHidden/>
    <w:unhideWhenUsed/>
    <w:qFormat/>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6">
    <w:name w:val="Balloon Text"/>
    <w:basedOn w:val="1"/>
    <w:link w:val="14"/>
    <w:unhideWhenUsed/>
    <w:qFormat/>
    <w:uiPriority w:val="99"/>
    <w:rPr>
      <w:sz w:val="18"/>
      <w:szCs w:val="18"/>
    </w:rPr>
  </w:style>
  <w:style w:type="paragraph" w:styleId="7">
    <w:name w:val="footer"/>
    <w:basedOn w:val="1"/>
    <w:semiHidden/>
    <w:qFormat/>
    <w:uiPriority w:val="0"/>
    <w:pPr>
      <w:tabs>
        <w:tab w:val="center" w:pos="4153"/>
        <w:tab w:val="right" w:pos="8306"/>
      </w:tabs>
      <w:snapToGrid w:val="0"/>
      <w:jc w:val="left"/>
    </w:pPr>
    <w:rPr>
      <w:sz w:val="18"/>
      <w:szCs w:val="18"/>
    </w:rPr>
  </w:style>
  <w:style w:type="paragraph" w:styleId="8">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semiHidden/>
    <w:unhideWhenUsed/>
    <w:uiPriority w:val="0"/>
    <w:pPr>
      <w:spacing w:before="0" w:beforeAutospacing="1" w:after="0" w:afterAutospacing="1"/>
      <w:ind w:left="0" w:right="0"/>
      <w:jc w:val="left"/>
    </w:pPr>
    <w:rPr>
      <w:kern w:val="0"/>
      <w:sz w:val="24"/>
      <w:lang w:val="en-US" w:eastAsia="zh-CN" w:bidi="ar"/>
    </w:rPr>
  </w:style>
  <w:style w:type="character" w:styleId="12">
    <w:name w:val="page number"/>
    <w:basedOn w:val="11"/>
    <w:semiHidden/>
    <w:qFormat/>
    <w:uiPriority w:val="0"/>
  </w:style>
  <w:style w:type="character" w:customStyle="1" w:styleId="14">
    <w:name w:val="批注框文本 字符"/>
    <w:basedOn w:val="11"/>
    <w:link w:val="6"/>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183298\AppData\Roaming\Microsoft\Templates\&#31192;&#23494;.dotx" TargetMode="External"/></Relationships>
</file>

<file path=word/theme/theme1.xml><?xml version="1.0" encoding="utf-8"?>
<a:theme xmlns:a="http://schemas.openxmlformats.org/drawingml/2006/main" name="Office 主题​​">
  <a:themeElements>
    <a:clrScheme name="中兴品牌色彩体系">
      <a:dk1>
        <a:srgbClr val="008ED3"/>
      </a:dk1>
      <a:lt1>
        <a:srgbClr val="FFFFFF"/>
      </a:lt1>
      <a:dk2>
        <a:srgbClr val="0067B4"/>
      </a:dk2>
      <a:lt2>
        <a:srgbClr val="58595B"/>
      </a:lt2>
      <a:accent1>
        <a:srgbClr val="FFDE40"/>
      </a:accent1>
      <a:accent2>
        <a:srgbClr val="61CCF0"/>
      </a:accent2>
      <a:accent3>
        <a:srgbClr val="EE3D8A"/>
      </a:accent3>
      <a:accent4>
        <a:srgbClr val="922990"/>
      </a:accent4>
      <a:accent5>
        <a:srgbClr val="8DC642"/>
      </a:accent5>
      <a:accent6>
        <a:srgbClr val="58595B"/>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秘密.dotx</Template>
  <Company>zte</Company>
  <Pages>1</Pages>
  <Words>0</Words>
  <Characters>0</Characters>
  <Lines>0</Lines>
  <Paragraphs>0</Paragraphs>
  <TotalTime>11</TotalTime>
  <ScaleCrop>false</ScaleCrop>
  <LinksUpToDate>false</LinksUpToDate>
  <CharactersWithSpaces>0</CharactersWithSpaces>
  <Application>WPS Office_10.8.2.7027_F1E327BC-269C-435d-A152-05C5408002CA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2017-07-26T08:10:00Z</dcterms:created>
  <dc:creator>H</dc:creator>
  <cp:lastModifiedBy>6407002070</cp:lastModifiedBy>
  <cp:lastPrinted>2113-01-01T00:00:00Z</cp:lastPrinted>
  <dcterms:modified xsi:type="dcterms:W3CDTF">2019-10-29T02:59:03Z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2052-10.8.2.7027</vt:lpwstr>
  </property>
</Properties>
</file>