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之@Controller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The </w:t>
      </w: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@Controller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 annotation indicates that a particular class serves the role of a </w:t>
      </w:r>
      <w:r>
        <w:rPr>
          <w:rStyle w:val="13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controller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. There is no need to extend any controller base class or reference the Servlet API. You are of course still able to reference Servlet-specific features if you need to.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The basic purpose of the </w:t>
      </w: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@Controller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 annotation is to act as a stereotype for the annotated class, indicating its role. The dispatcher will scan such annotated classes for mapped methods, detecting </w:t>
      </w: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@RequestMapping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 annotations (see the next section).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Annotated controller beans may be defined explicitly, using a standard Spring bean definition in the dispatcher's context. However, the </w:t>
      </w: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@Controller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 stereotype also allows for autodetection, aligned with Spring 2.5's general support for detecting component classes in the classpath and auto-registering bean definitions for them.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Boot中提供新的注解@RestController，相当于Spring注解@Controller、@ResponseBody的联合体。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5845638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AFB0B25"/>
    <w:rsid w:val="2D8819AE"/>
    <w:rsid w:val="2E2014AB"/>
    <w:rsid w:val="2EC74F6A"/>
    <w:rsid w:val="350D6881"/>
    <w:rsid w:val="35FA3181"/>
    <w:rsid w:val="36D93C07"/>
    <w:rsid w:val="374301F3"/>
    <w:rsid w:val="3C36353F"/>
    <w:rsid w:val="3E4A0526"/>
    <w:rsid w:val="3FA00F7A"/>
    <w:rsid w:val="40FF53B1"/>
    <w:rsid w:val="42D74A06"/>
    <w:rsid w:val="44C70D28"/>
    <w:rsid w:val="45C91867"/>
    <w:rsid w:val="484D2931"/>
    <w:rsid w:val="49496091"/>
    <w:rsid w:val="4979679F"/>
    <w:rsid w:val="4BA52E52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9797C2C"/>
    <w:rsid w:val="69E0341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  <w:rsid w:val="7AD43091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2020-05-04T08:03:08Z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