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9846F6" w14:paraId="2C078E63" wp14:textId="2B9966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proofErr w:type="spellStart"/>
      <w:r w:rsidR="629846F6">
        <w:rPr/>
        <w:t>Да</w:t>
      </w:r>
      <w:proofErr w:type="spellEnd"/>
      <w:r w:rsidR="629846F6">
        <w:rPr/>
        <w:t xml:space="preserve"> </w:t>
      </w:r>
      <w:proofErr w:type="spellStart"/>
      <w:r w:rsidR="629846F6">
        <w:rPr/>
        <w:t>се</w:t>
      </w:r>
      <w:proofErr w:type="spellEnd"/>
      <w:r w:rsidR="629846F6">
        <w:rPr/>
        <w:t xml:space="preserve"> </w:t>
      </w:r>
      <w:proofErr w:type="spellStart"/>
      <w:r w:rsidR="629846F6">
        <w:rPr/>
        <w:t>въведат</w:t>
      </w:r>
      <w:proofErr w:type="spellEnd"/>
      <w:r w:rsidR="629846F6">
        <w:rPr/>
        <w:t xml:space="preserve"> </w:t>
      </w:r>
      <w:proofErr w:type="spellStart"/>
      <w:r w:rsidR="629846F6">
        <w:rPr/>
        <w:t>допустими</w:t>
      </w:r>
      <w:proofErr w:type="spellEnd"/>
      <w:r w:rsidR="629846F6">
        <w:rPr/>
        <w:t xml:space="preserve"> стойности</w:t>
      </w:r>
    </w:p>
    <w:p w:rsidR="629846F6" w:rsidP="629846F6" w:rsidRDefault="629846F6" w14:paraId="2C40A2FC" w14:textId="060492A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29846F6">
        <w:rPr/>
        <w:t>Да</w:t>
      </w:r>
      <w:proofErr w:type="spellEnd"/>
      <w:r w:rsidR="629846F6">
        <w:rPr/>
        <w:t xml:space="preserve"> </w:t>
      </w:r>
      <w:proofErr w:type="spellStart"/>
      <w:r w:rsidR="629846F6">
        <w:rPr/>
        <w:t>се</w:t>
      </w:r>
      <w:proofErr w:type="spellEnd"/>
      <w:r w:rsidR="629846F6">
        <w:rPr/>
        <w:t xml:space="preserve"> </w:t>
      </w:r>
      <w:proofErr w:type="spellStart"/>
      <w:r w:rsidR="629846F6">
        <w:rPr/>
        <w:t>направи</w:t>
      </w:r>
      <w:proofErr w:type="spellEnd"/>
      <w:r w:rsidR="629846F6">
        <w:rPr/>
        <w:t xml:space="preserve"> </w:t>
      </w:r>
      <w:proofErr w:type="spellStart"/>
      <w:r w:rsidR="629846F6">
        <w:rPr/>
        <w:t>бутон</w:t>
      </w:r>
      <w:proofErr w:type="spellEnd"/>
      <w:r w:rsidR="629846F6">
        <w:rPr/>
        <w:t xml:space="preserve"> </w:t>
      </w:r>
      <w:proofErr w:type="spellStart"/>
      <w:r w:rsidR="629846F6">
        <w:rPr/>
        <w:t>за</w:t>
      </w:r>
      <w:proofErr w:type="spellEnd"/>
      <w:r w:rsidR="629846F6">
        <w:rPr/>
        <w:t xml:space="preserve"> </w:t>
      </w:r>
      <w:proofErr w:type="spellStart"/>
      <w:r w:rsidR="629846F6">
        <w:rPr/>
        <w:t>изчистване</w:t>
      </w:r>
      <w:proofErr w:type="spellEnd"/>
      <w:r w:rsidR="629846F6">
        <w:rPr/>
        <w:t xml:space="preserve"> </w:t>
      </w:r>
      <w:proofErr w:type="spellStart"/>
      <w:r w:rsidR="629846F6">
        <w:rPr/>
        <w:t>на</w:t>
      </w:r>
      <w:proofErr w:type="spellEnd"/>
      <w:r w:rsidR="629846F6">
        <w:rPr/>
        <w:t xml:space="preserve"> историята </w:t>
      </w:r>
    </w:p>
    <w:p w:rsidR="629846F6" w:rsidP="629846F6" w:rsidRDefault="629846F6" w14:paraId="08C555DB" w14:textId="3113B42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29846F6">
        <w:rPr/>
        <w:t>Да</w:t>
      </w:r>
      <w:proofErr w:type="spellEnd"/>
      <w:r w:rsidR="629846F6">
        <w:rPr/>
        <w:t xml:space="preserve"> </w:t>
      </w:r>
      <w:proofErr w:type="spellStart"/>
      <w:r w:rsidR="629846F6">
        <w:rPr/>
        <w:t>се</w:t>
      </w:r>
      <w:proofErr w:type="spellEnd"/>
      <w:r w:rsidR="629846F6">
        <w:rPr/>
        <w:t xml:space="preserve"> въведе падаш списък с валути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B5EE7"/>
    <w:rsid w:val="5D7B5EE7"/>
    <w:rsid w:val="6298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B1A0"/>
  <w15:chartTrackingRefBased/>
  <w15:docId w15:val="{245012ae-c157-407e-9c13-a01904f43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f28bffd929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2021-01-27T14:09:02.7789199Z</dcterms:created>
  <dcterms:modified xsi:type="dcterms:W3CDTF">2021-01-27T14:10:04.2424982Z</dcterms:modified>
  <dc:creator>Mimi Lyoteva</dc:creator>
  <lastModifiedBy>Mimi Lyoteva</lastModifiedBy>
</coreProperties>
</file>