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5E49E9" w14:textId="77777777" w:rsidR="00981F21" w:rsidRPr="009A7EC6" w:rsidRDefault="00981F21" w:rsidP="00981F21">
      <w:pPr>
        <w:widowControl w:val="0"/>
        <w:tabs>
          <w:tab w:val="left" w:pos="5420"/>
        </w:tabs>
        <w:spacing w:line="360" w:lineRule="auto"/>
        <w:jc w:val="center"/>
        <w:rPr>
          <w:sz w:val="26"/>
          <w:szCs w:val="26"/>
        </w:rPr>
      </w:pPr>
      <w:proofErr w:type="gramStart"/>
      <w:r w:rsidRPr="009A7EC6">
        <w:rPr>
          <w:smallCaps/>
          <w:sz w:val="26"/>
          <w:szCs w:val="26"/>
        </w:rPr>
        <w:t xml:space="preserve">ФЕДЕРАЛЬНОЕ </w:t>
      </w:r>
      <w:r>
        <w:rPr>
          <w:smallCaps/>
          <w:sz w:val="26"/>
          <w:szCs w:val="26"/>
        </w:rPr>
        <w:t xml:space="preserve"> </w:t>
      </w:r>
      <w:r w:rsidRPr="009A7EC6">
        <w:rPr>
          <w:smallCaps/>
          <w:sz w:val="26"/>
          <w:szCs w:val="26"/>
        </w:rPr>
        <w:t>ГОСУДАРСТВЕННОЕ</w:t>
      </w:r>
      <w:proofErr w:type="gramEnd"/>
      <w:r w:rsidRPr="009A7EC6">
        <w:rPr>
          <w:smallCaps/>
          <w:sz w:val="26"/>
          <w:szCs w:val="26"/>
        </w:rPr>
        <w:t xml:space="preserve"> АВТОНОМНОЕ ОБРАЗОВАТЕЛЬНОЕ УЧРЕЖДЕНИЕ</w:t>
      </w:r>
    </w:p>
    <w:p w14:paraId="31467A43" w14:textId="77777777" w:rsidR="00981F21" w:rsidRPr="009A7EC6" w:rsidRDefault="00981F21" w:rsidP="00981F21">
      <w:pPr>
        <w:widowControl w:val="0"/>
        <w:tabs>
          <w:tab w:val="left" w:pos="5420"/>
        </w:tabs>
        <w:spacing w:line="360" w:lineRule="auto"/>
        <w:jc w:val="center"/>
        <w:rPr>
          <w:sz w:val="26"/>
          <w:szCs w:val="26"/>
        </w:rPr>
      </w:pPr>
      <w:r w:rsidRPr="009A7EC6">
        <w:rPr>
          <w:smallCaps/>
          <w:sz w:val="26"/>
          <w:szCs w:val="26"/>
        </w:rPr>
        <w:t>ВЫСШЕГО ПРОФЕССИОНАЛЬНОГО ОБРАЗОВАНИЯ</w:t>
      </w:r>
    </w:p>
    <w:p w14:paraId="77CD37AD" w14:textId="77777777" w:rsidR="00981F21" w:rsidRPr="009A7EC6" w:rsidRDefault="00981F21" w:rsidP="00981F21">
      <w:pPr>
        <w:widowControl w:val="0"/>
        <w:tabs>
          <w:tab w:val="left" w:pos="5420"/>
        </w:tabs>
        <w:spacing w:line="360" w:lineRule="auto"/>
        <w:jc w:val="center"/>
        <w:rPr>
          <w:sz w:val="26"/>
          <w:szCs w:val="26"/>
        </w:rPr>
      </w:pPr>
      <w:r w:rsidRPr="009A7EC6">
        <w:rPr>
          <w:smallCaps/>
          <w:sz w:val="26"/>
          <w:szCs w:val="26"/>
        </w:rPr>
        <w:t>«НАЦИОНАЛЬНЫЙ ИССЛЕДОВАТЕЛЬСКИЙ УНИВЕРСИТЕТ</w:t>
      </w:r>
    </w:p>
    <w:p w14:paraId="16DDD1CD" w14:textId="77777777" w:rsidR="00981F21" w:rsidRPr="009A7EC6" w:rsidRDefault="00981F21" w:rsidP="00981F21">
      <w:pPr>
        <w:widowControl w:val="0"/>
        <w:tabs>
          <w:tab w:val="left" w:pos="5420"/>
        </w:tabs>
        <w:spacing w:line="360" w:lineRule="auto"/>
        <w:jc w:val="center"/>
        <w:rPr>
          <w:sz w:val="26"/>
          <w:szCs w:val="26"/>
        </w:rPr>
      </w:pPr>
      <w:r>
        <w:rPr>
          <w:smallCaps/>
          <w:sz w:val="26"/>
          <w:szCs w:val="26"/>
        </w:rPr>
        <w:t>«</w:t>
      </w:r>
      <w:r w:rsidRPr="009A7EC6">
        <w:rPr>
          <w:smallCaps/>
          <w:sz w:val="26"/>
          <w:szCs w:val="26"/>
        </w:rPr>
        <w:t>ВЫСШАЯ ШКОЛА ЭКОНОМИКИ»</w:t>
      </w:r>
    </w:p>
    <w:p w14:paraId="56C652F4" w14:textId="77777777" w:rsidR="00981F21" w:rsidRPr="00FA32B2" w:rsidRDefault="00981F21" w:rsidP="00981F21">
      <w:pPr>
        <w:pStyle w:val="Heading6"/>
        <w:spacing w:before="0" w:line="360" w:lineRule="auto"/>
        <w:jc w:val="center"/>
        <w:rPr>
          <w:sz w:val="26"/>
          <w:szCs w:val="26"/>
        </w:rPr>
      </w:pPr>
      <w:r>
        <w:rPr>
          <w:sz w:val="26"/>
          <w:szCs w:val="26"/>
        </w:rPr>
        <w:t>Факультет компьютерных наук</w:t>
      </w:r>
    </w:p>
    <w:p w14:paraId="11693E4C" w14:textId="33F76A73" w:rsidR="00981F21" w:rsidRDefault="007671F0" w:rsidP="00981F21">
      <w:pPr>
        <w:pBdr>
          <w:bottom w:val="single" w:sz="12" w:space="1" w:color="auto"/>
        </w:pBdr>
        <w:spacing w:line="360" w:lineRule="auto"/>
        <w:jc w:val="center"/>
        <w:rPr>
          <w:sz w:val="26"/>
          <w:szCs w:val="26"/>
        </w:rPr>
      </w:pPr>
      <w:r>
        <w:rPr>
          <w:sz w:val="26"/>
          <w:szCs w:val="26"/>
        </w:rPr>
        <w:t>Мамонтова Мария Евгеньевна</w:t>
      </w:r>
    </w:p>
    <w:p w14:paraId="0D87B36B" w14:textId="77777777" w:rsidR="00981F21" w:rsidRPr="00BB6D67" w:rsidRDefault="00981F21" w:rsidP="00981F21">
      <w:pPr>
        <w:spacing w:line="360" w:lineRule="auto"/>
        <w:jc w:val="center"/>
        <w:rPr>
          <w:sz w:val="26"/>
          <w:szCs w:val="26"/>
        </w:rPr>
      </w:pPr>
      <w:r>
        <w:rPr>
          <w:sz w:val="26"/>
          <w:szCs w:val="26"/>
        </w:rPr>
        <w:t>ФИО</w:t>
      </w:r>
    </w:p>
    <w:p w14:paraId="29FAC020" w14:textId="5E5F6151" w:rsidR="00981F21" w:rsidRPr="007671F0" w:rsidRDefault="007671F0" w:rsidP="00981F21">
      <w:pPr>
        <w:pBdr>
          <w:bottom w:val="single" w:sz="12" w:space="1" w:color="auto"/>
        </w:pBdr>
        <w:spacing w:line="360" w:lineRule="auto"/>
        <w:jc w:val="center"/>
        <w:rPr>
          <w:sz w:val="26"/>
          <w:szCs w:val="26"/>
        </w:rPr>
      </w:pPr>
      <w:r>
        <w:rPr>
          <w:sz w:val="26"/>
          <w:szCs w:val="26"/>
        </w:rPr>
        <w:t>Конструктор корпоративных приложений на основе микросервисов</w:t>
      </w:r>
    </w:p>
    <w:p w14:paraId="13A96491" w14:textId="77777777" w:rsidR="00981F21" w:rsidRPr="00981F21" w:rsidRDefault="00981F21" w:rsidP="00981F21">
      <w:pPr>
        <w:pStyle w:val="Default"/>
        <w:jc w:val="center"/>
        <w:rPr>
          <w:b/>
          <w:snapToGrid w:val="0"/>
          <w:sz w:val="26"/>
          <w:szCs w:val="26"/>
          <w:lang w:val="ru-RU"/>
        </w:rPr>
      </w:pPr>
      <w:r w:rsidRPr="00981F21">
        <w:rPr>
          <w:b/>
          <w:snapToGrid w:val="0"/>
          <w:sz w:val="26"/>
          <w:szCs w:val="26"/>
          <w:lang w:val="ru-RU"/>
        </w:rPr>
        <w:t>Название ВКР</w:t>
      </w:r>
    </w:p>
    <w:p w14:paraId="6483D974" w14:textId="77777777" w:rsidR="00981F21" w:rsidRPr="00981F21" w:rsidRDefault="00981F21" w:rsidP="00981F21">
      <w:pPr>
        <w:pStyle w:val="Default"/>
        <w:jc w:val="center"/>
        <w:rPr>
          <w:b/>
          <w:snapToGrid w:val="0"/>
          <w:sz w:val="26"/>
          <w:szCs w:val="26"/>
          <w:lang w:val="ru-RU"/>
        </w:rPr>
      </w:pPr>
    </w:p>
    <w:p w14:paraId="313A1B9F" w14:textId="77777777" w:rsidR="00981F21" w:rsidRPr="00C4401B" w:rsidRDefault="00981F21" w:rsidP="00981F21">
      <w:pPr>
        <w:spacing w:line="360" w:lineRule="auto"/>
        <w:jc w:val="center"/>
        <w:rPr>
          <w:b/>
          <w:sz w:val="26"/>
          <w:szCs w:val="26"/>
        </w:rPr>
      </w:pPr>
      <w:r>
        <w:rPr>
          <w:b/>
          <w:sz w:val="26"/>
          <w:szCs w:val="26"/>
        </w:rPr>
        <w:t>Группа _________</w:t>
      </w:r>
    </w:p>
    <w:p w14:paraId="1D426C7E" w14:textId="77777777" w:rsidR="00981F21" w:rsidRDefault="00981F21" w:rsidP="00981F21">
      <w:pPr>
        <w:spacing w:line="360" w:lineRule="auto"/>
        <w:jc w:val="center"/>
        <w:rPr>
          <w:sz w:val="26"/>
          <w:szCs w:val="26"/>
        </w:rPr>
      </w:pPr>
    </w:p>
    <w:p w14:paraId="1848ED6D" w14:textId="77777777" w:rsidR="00981F21" w:rsidRDefault="00981F21" w:rsidP="00981F21">
      <w:pPr>
        <w:spacing w:line="360" w:lineRule="auto"/>
        <w:jc w:val="center"/>
        <w:rPr>
          <w:sz w:val="26"/>
          <w:szCs w:val="26"/>
        </w:rPr>
      </w:pPr>
    </w:p>
    <w:p w14:paraId="40C9254C" w14:textId="77777777" w:rsidR="00981F21" w:rsidRPr="009A7EC6" w:rsidRDefault="00981F21" w:rsidP="00981F21">
      <w:pPr>
        <w:spacing w:line="360" w:lineRule="auto"/>
        <w:jc w:val="center"/>
        <w:rPr>
          <w:sz w:val="26"/>
          <w:szCs w:val="26"/>
        </w:rPr>
      </w:pPr>
      <w:r w:rsidRPr="009A7EC6">
        <w:rPr>
          <w:sz w:val="26"/>
          <w:szCs w:val="26"/>
        </w:rPr>
        <w:t xml:space="preserve">Выпускная квалификационная работа - МАГИСТЕРСКАЯ ДИССЕРТАЦИЯ </w:t>
      </w:r>
    </w:p>
    <w:p w14:paraId="7FA89F02" w14:textId="77777777" w:rsidR="00981F21" w:rsidRPr="009A7EC6" w:rsidRDefault="00981F21" w:rsidP="00981F21">
      <w:pPr>
        <w:spacing w:line="360" w:lineRule="auto"/>
        <w:jc w:val="center"/>
        <w:rPr>
          <w:sz w:val="26"/>
          <w:szCs w:val="26"/>
        </w:rPr>
      </w:pPr>
      <w:r w:rsidRPr="009A7EC6">
        <w:rPr>
          <w:sz w:val="26"/>
          <w:szCs w:val="26"/>
        </w:rPr>
        <w:t xml:space="preserve">по </w:t>
      </w:r>
      <w:r>
        <w:rPr>
          <w:sz w:val="26"/>
          <w:szCs w:val="26"/>
        </w:rPr>
        <w:t>направлению 09.04.04 «Программная инженерия»</w:t>
      </w:r>
    </w:p>
    <w:p w14:paraId="02E91E18" w14:textId="77777777" w:rsidR="00981F21" w:rsidRPr="00C4401B" w:rsidRDefault="00981F21" w:rsidP="00981F21">
      <w:pPr>
        <w:spacing w:line="360" w:lineRule="auto"/>
        <w:jc w:val="center"/>
        <w:rPr>
          <w:sz w:val="26"/>
          <w:szCs w:val="26"/>
        </w:rPr>
      </w:pPr>
      <w:r>
        <w:rPr>
          <w:sz w:val="26"/>
          <w:szCs w:val="26"/>
        </w:rPr>
        <w:t xml:space="preserve">Программа: </w:t>
      </w:r>
      <w:r w:rsidRPr="000437CB">
        <w:rPr>
          <w:sz w:val="26"/>
          <w:szCs w:val="26"/>
        </w:rPr>
        <w:t>Системная и программная инженерия</w:t>
      </w:r>
    </w:p>
    <w:p w14:paraId="443436B1" w14:textId="77777777" w:rsidR="00981F21" w:rsidRPr="009A7EC6" w:rsidRDefault="00981F21" w:rsidP="00981F21">
      <w:pPr>
        <w:spacing w:line="360" w:lineRule="auto"/>
        <w:jc w:val="center"/>
        <w:rPr>
          <w:sz w:val="26"/>
          <w:szCs w:val="26"/>
        </w:rPr>
      </w:pPr>
    </w:p>
    <w:p w14:paraId="2222F215" w14:textId="77777777" w:rsidR="00981F21" w:rsidRDefault="00981F21" w:rsidP="00981F21">
      <w:pPr>
        <w:spacing w:line="360" w:lineRule="auto"/>
        <w:jc w:val="center"/>
        <w:rPr>
          <w:i/>
          <w:sz w:val="26"/>
          <w:szCs w:val="26"/>
        </w:rPr>
      </w:pPr>
    </w:p>
    <w:p w14:paraId="31ADC893" w14:textId="77777777" w:rsidR="00981F21" w:rsidRDefault="00981F21" w:rsidP="00981F21">
      <w:pPr>
        <w:spacing w:line="360" w:lineRule="auto"/>
        <w:jc w:val="center"/>
        <w:rPr>
          <w:i/>
          <w:sz w:val="26"/>
          <w:szCs w:val="26"/>
        </w:rPr>
      </w:pPr>
    </w:p>
    <w:p w14:paraId="72F48B09" w14:textId="77777777" w:rsidR="00981F21" w:rsidRDefault="00981F21" w:rsidP="00981F21">
      <w:pPr>
        <w:spacing w:line="360" w:lineRule="auto"/>
        <w:jc w:val="center"/>
        <w:rPr>
          <w:i/>
          <w:sz w:val="26"/>
          <w:szCs w:val="26"/>
        </w:rPr>
      </w:pPr>
    </w:p>
    <w:p w14:paraId="2A86DE18" w14:textId="77777777" w:rsidR="00981F21" w:rsidRPr="009A7EC6" w:rsidRDefault="00981F21" w:rsidP="00981F21">
      <w:pPr>
        <w:spacing w:line="360" w:lineRule="auto"/>
        <w:jc w:val="center"/>
        <w:rPr>
          <w:sz w:val="26"/>
          <w:szCs w:val="26"/>
        </w:rPr>
      </w:pPr>
    </w:p>
    <w:tbl>
      <w:tblPr>
        <w:tblW w:w="9713" w:type="dxa"/>
        <w:tblLayout w:type="fixed"/>
        <w:tblLook w:val="0000" w:firstRow="0" w:lastRow="0" w:firstColumn="0" w:lastColumn="0" w:noHBand="0" w:noVBand="0"/>
      </w:tblPr>
      <w:tblGrid>
        <w:gridCol w:w="4785"/>
        <w:gridCol w:w="4928"/>
      </w:tblGrid>
      <w:tr w:rsidR="00981F21" w:rsidRPr="008F53D4" w14:paraId="5B885EAE" w14:textId="77777777" w:rsidTr="00E92806">
        <w:trPr>
          <w:trHeight w:val="3480"/>
        </w:trPr>
        <w:tc>
          <w:tcPr>
            <w:tcW w:w="4785" w:type="dxa"/>
          </w:tcPr>
          <w:p w14:paraId="13030215" w14:textId="77777777" w:rsidR="00981F21" w:rsidRPr="00300909" w:rsidRDefault="00981F21" w:rsidP="00E92806">
            <w:pPr>
              <w:spacing w:line="276" w:lineRule="auto"/>
              <w:rPr>
                <w:sz w:val="26"/>
                <w:szCs w:val="26"/>
              </w:rPr>
            </w:pPr>
          </w:p>
          <w:p w14:paraId="75739E6A" w14:textId="77777777" w:rsidR="00981F21" w:rsidRPr="00300909" w:rsidRDefault="00981F21" w:rsidP="00E92806">
            <w:pPr>
              <w:spacing w:line="276" w:lineRule="auto"/>
              <w:rPr>
                <w:sz w:val="26"/>
                <w:szCs w:val="26"/>
              </w:rPr>
            </w:pPr>
          </w:p>
          <w:p w14:paraId="6F9150F3" w14:textId="77777777" w:rsidR="00981F21" w:rsidRPr="00300909" w:rsidRDefault="00981F21" w:rsidP="00E92806">
            <w:pPr>
              <w:spacing w:line="276" w:lineRule="auto"/>
              <w:rPr>
                <w:sz w:val="26"/>
                <w:szCs w:val="26"/>
              </w:rPr>
            </w:pPr>
          </w:p>
          <w:p w14:paraId="34DB71A4" w14:textId="77777777" w:rsidR="00981F21" w:rsidRPr="00300909" w:rsidRDefault="00981F21" w:rsidP="00E92806">
            <w:pPr>
              <w:spacing w:line="276" w:lineRule="auto"/>
              <w:rPr>
                <w:sz w:val="26"/>
                <w:szCs w:val="26"/>
              </w:rPr>
            </w:pPr>
          </w:p>
          <w:p w14:paraId="61A361B0" w14:textId="77777777" w:rsidR="00981F21" w:rsidRPr="00300909" w:rsidRDefault="00981F21" w:rsidP="00E92806">
            <w:pPr>
              <w:spacing w:line="276" w:lineRule="auto"/>
              <w:rPr>
                <w:sz w:val="26"/>
                <w:szCs w:val="26"/>
              </w:rPr>
            </w:pPr>
          </w:p>
          <w:p w14:paraId="53E79738" w14:textId="77777777" w:rsidR="00981F21" w:rsidRPr="00300909" w:rsidRDefault="00981F21" w:rsidP="00E92806">
            <w:pPr>
              <w:spacing w:line="276" w:lineRule="auto"/>
              <w:rPr>
                <w:sz w:val="26"/>
                <w:szCs w:val="26"/>
              </w:rPr>
            </w:pPr>
          </w:p>
        </w:tc>
        <w:tc>
          <w:tcPr>
            <w:tcW w:w="4928" w:type="dxa"/>
          </w:tcPr>
          <w:p w14:paraId="76A129F7" w14:textId="77777777" w:rsidR="00981F21" w:rsidRPr="00300909" w:rsidRDefault="00981F21" w:rsidP="00E92806">
            <w:pPr>
              <w:spacing w:line="276" w:lineRule="auto"/>
              <w:ind w:left="885"/>
              <w:rPr>
                <w:sz w:val="26"/>
                <w:szCs w:val="26"/>
              </w:rPr>
            </w:pPr>
            <w:r w:rsidRPr="00300909">
              <w:rPr>
                <w:sz w:val="26"/>
                <w:szCs w:val="26"/>
              </w:rPr>
              <w:t>Научный руководитель</w:t>
            </w:r>
          </w:p>
          <w:p w14:paraId="572C4706" w14:textId="77777777" w:rsidR="007671F0" w:rsidRPr="007671F0" w:rsidRDefault="007671F0" w:rsidP="007671F0">
            <w:pPr>
              <w:ind w:left="885"/>
              <w:rPr>
                <w:sz w:val="26"/>
                <w:szCs w:val="26"/>
              </w:rPr>
            </w:pPr>
            <w:r w:rsidRPr="007671F0">
              <w:rPr>
                <w:sz w:val="26"/>
                <w:szCs w:val="26"/>
              </w:rPr>
              <w:t xml:space="preserve">Зыков С.В. </w:t>
            </w:r>
          </w:p>
          <w:p w14:paraId="1C96AD70" w14:textId="58ADA578" w:rsidR="00981F21" w:rsidRPr="008F53D4" w:rsidRDefault="007671F0" w:rsidP="007671F0">
            <w:pPr>
              <w:ind w:left="885"/>
              <w:rPr>
                <w:sz w:val="26"/>
                <w:szCs w:val="26"/>
              </w:rPr>
            </w:pPr>
            <w:r w:rsidRPr="007671F0">
              <w:rPr>
                <w:sz w:val="26"/>
                <w:szCs w:val="26"/>
              </w:rPr>
              <w:t>Доцент департамента программной инженерии факультета компьютерных наук</w:t>
            </w:r>
          </w:p>
        </w:tc>
      </w:tr>
      <w:tr w:rsidR="00981F21" w:rsidRPr="008F53D4" w14:paraId="28F093ED" w14:textId="77777777" w:rsidTr="00E92806">
        <w:trPr>
          <w:trHeight w:val="968"/>
        </w:trPr>
        <w:tc>
          <w:tcPr>
            <w:tcW w:w="9713" w:type="dxa"/>
            <w:gridSpan w:val="2"/>
            <w:vAlign w:val="bottom"/>
          </w:tcPr>
          <w:p w14:paraId="19A50D82" w14:textId="77777777" w:rsidR="00981F21" w:rsidRPr="008F53D4" w:rsidRDefault="00981F21" w:rsidP="00E92806">
            <w:pPr>
              <w:spacing w:line="276" w:lineRule="auto"/>
              <w:jc w:val="center"/>
              <w:rPr>
                <w:sz w:val="26"/>
                <w:szCs w:val="26"/>
              </w:rPr>
            </w:pPr>
          </w:p>
          <w:p w14:paraId="6C03F4F6" w14:textId="77777777" w:rsidR="00981F21" w:rsidRPr="008F53D4" w:rsidRDefault="00981F21" w:rsidP="00E92806">
            <w:pPr>
              <w:spacing w:line="276" w:lineRule="auto"/>
              <w:rPr>
                <w:sz w:val="26"/>
                <w:szCs w:val="26"/>
              </w:rPr>
            </w:pPr>
          </w:p>
          <w:p w14:paraId="6ED97F2B" w14:textId="20F900BC" w:rsidR="00981F21" w:rsidRPr="00F74210" w:rsidRDefault="00981F21" w:rsidP="00E92806">
            <w:pPr>
              <w:spacing w:line="276" w:lineRule="auto"/>
              <w:jc w:val="center"/>
              <w:rPr>
                <w:sz w:val="26"/>
                <w:szCs w:val="26"/>
                <w:lang w:val="en-US"/>
              </w:rPr>
            </w:pPr>
            <w:r w:rsidRPr="00300909">
              <w:rPr>
                <w:sz w:val="26"/>
                <w:szCs w:val="26"/>
              </w:rPr>
              <w:t>Москва</w:t>
            </w:r>
            <w:r>
              <w:rPr>
                <w:sz w:val="26"/>
                <w:szCs w:val="26"/>
                <w:lang w:val="en-US"/>
              </w:rPr>
              <w:t xml:space="preserve"> 2017</w:t>
            </w:r>
          </w:p>
        </w:tc>
      </w:tr>
    </w:tbl>
    <w:p w14:paraId="3067B5F4" w14:textId="77777777" w:rsidR="00981F21" w:rsidRDefault="00981F21" w:rsidP="00981F21">
      <w:pPr>
        <w:widowControl w:val="0"/>
        <w:tabs>
          <w:tab w:val="left" w:pos="5420"/>
        </w:tabs>
        <w:spacing w:line="360" w:lineRule="auto"/>
        <w:jc w:val="center"/>
        <w:rPr>
          <w:smallCaps/>
          <w:sz w:val="26"/>
          <w:szCs w:val="26"/>
          <w:lang w:val="en-US"/>
        </w:rPr>
      </w:pPr>
    </w:p>
    <w:p w14:paraId="15BC16BA" w14:textId="77777777" w:rsidR="00981F21" w:rsidRDefault="00981F21" w:rsidP="00981F21">
      <w:pPr>
        <w:widowControl w:val="0"/>
        <w:tabs>
          <w:tab w:val="left" w:pos="5420"/>
        </w:tabs>
        <w:spacing w:line="360" w:lineRule="auto"/>
        <w:jc w:val="center"/>
        <w:rPr>
          <w:smallCaps/>
          <w:sz w:val="26"/>
          <w:szCs w:val="26"/>
          <w:lang w:val="en-US"/>
        </w:rPr>
      </w:pPr>
      <w:r>
        <w:rPr>
          <w:smallCaps/>
          <w:sz w:val="26"/>
          <w:szCs w:val="26"/>
          <w:lang w:val="en-US"/>
        </w:rPr>
        <w:lastRenderedPageBreak/>
        <w:t>FEDERAL</w:t>
      </w:r>
      <w:r w:rsidRPr="008D754A">
        <w:rPr>
          <w:smallCaps/>
          <w:sz w:val="26"/>
          <w:szCs w:val="26"/>
          <w:lang w:val="en-US"/>
        </w:rPr>
        <w:t xml:space="preserve"> </w:t>
      </w:r>
      <w:r>
        <w:rPr>
          <w:smallCaps/>
          <w:sz w:val="26"/>
          <w:szCs w:val="26"/>
          <w:lang w:val="en-US"/>
        </w:rPr>
        <w:t>STATE</w:t>
      </w:r>
      <w:r w:rsidRPr="008D754A">
        <w:rPr>
          <w:smallCaps/>
          <w:sz w:val="26"/>
          <w:szCs w:val="26"/>
          <w:lang w:val="en-US"/>
        </w:rPr>
        <w:t xml:space="preserve"> </w:t>
      </w:r>
      <w:r>
        <w:rPr>
          <w:smallCaps/>
          <w:sz w:val="26"/>
          <w:szCs w:val="26"/>
          <w:lang w:val="en-US"/>
        </w:rPr>
        <w:t xml:space="preserve">AUTONOMOUS EDUCATIONAL INSITUTION FOR HIGHER PROFESSIONAL EDUCATION NATIONAL RESEARCH UNIVERSITY </w:t>
      </w:r>
    </w:p>
    <w:p w14:paraId="6BC0A32D" w14:textId="77777777" w:rsidR="00981F21" w:rsidRPr="008D754A" w:rsidRDefault="00981F21" w:rsidP="00981F21">
      <w:pPr>
        <w:widowControl w:val="0"/>
        <w:tabs>
          <w:tab w:val="left" w:pos="5420"/>
        </w:tabs>
        <w:spacing w:line="360" w:lineRule="auto"/>
        <w:jc w:val="center"/>
        <w:rPr>
          <w:sz w:val="26"/>
          <w:szCs w:val="26"/>
          <w:lang w:val="en-US"/>
        </w:rPr>
      </w:pPr>
      <w:r w:rsidRPr="008D754A">
        <w:rPr>
          <w:smallCaps/>
          <w:sz w:val="26"/>
          <w:szCs w:val="26"/>
          <w:lang w:val="en-US"/>
        </w:rPr>
        <w:t>«</w:t>
      </w:r>
      <w:r>
        <w:rPr>
          <w:smallCaps/>
          <w:sz w:val="26"/>
          <w:szCs w:val="26"/>
          <w:lang w:val="en-US"/>
        </w:rPr>
        <w:t>HIGHER SCHOOL OF ECONOMICS</w:t>
      </w:r>
      <w:r w:rsidRPr="008D754A">
        <w:rPr>
          <w:smallCaps/>
          <w:sz w:val="26"/>
          <w:szCs w:val="26"/>
          <w:lang w:val="en-US"/>
        </w:rPr>
        <w:t>»</w:t>
      </w:r>
    </w:p>
    <w:p w14:paraId="5840EBBC" w14:textId="77777777" w:rsidR="00981F21" w:rsidRPr="008D754A" w:rsidRDefault="00981F21" w:rsidP="00981F21">
      <w:pPr>
        <w:pStyle w:val="Heading6"/>
        <w:spacing w:before="0" w:line="360" w:lineRule="auto"/>
        <w:jc w:val="center"/>
        <w:rPr>
          <w:sz w:val="26"/>
          <w:szCs w:val="26"/>
          <w:lang w:val="en-US"/>
        </w:rPr>
      </w:pPr>
      <w:r>
        <w:rPr>
          <w:sz w:val="26"/>
          <w:szCs w:val="26"/>
          <w:lang w:val="en-US"/>
        </w:rPr>
        <w:t>Faculty of Computer Science</w:t>
      </w:r>
    </w:p>
    <w:p w14:paraId="4DA064D6" w14:textId="77777777" w:rsidR="00981F21" w:rsidRDefault="00981F21" w:rsidP="00981F21">
      <w:pPr>
        <w:spacing w:line="360" w:lineRule="auto"/>
        <w:rPr>
          <w:sz w:val="26"/>
          <w:szCs w:val="26"/>
          <w:lang w:val="en-US"/>
        </w:rPr>
      </w:pPr>
    </w:p>
    <w:p w14:paraId="1D4941E8" w14:textId="27A0E3E8" w:rsidR="00981F21" w:rsidRPr="009004F5" w:rsidRDefault="00981F21" w:rsidP="00981F21">
      <w:pPr>
        <w:pBdr>
          <w:bottom w:val="single" w:sz="12" w:space="1" w:color="auto"/>
        </w:pBdr>
        <w:spacing w:line="360" w:lineRule="auto"/>
        <w:jc w:val="center"/>
        <w:rPr>
          <w:sz w:val="26"/>
          <w:szCs w:val="26"/>
          <w:lang w:val="en-US"/>
        </w:rPr>
      </w:pPr>
      <w:r>
        <w:rPr>
          <w:sz w:val="26"/>
          <w:szCs w:val="26"/>
          <w:lang w:val="en-US"/>
        </w:rPr>
        <w:t xml:space="preserve">Maria </w:t>
      </w:r>
      <w:proofErr w:type="spellStart"/>
      <w:r>
        <w:rPr>
          <w:sz w:val="26"/>
          <w:szCs w:val="26"/>
          <w:lang w:val="en-US"/>
        </w:rPr>
        <w:t>Mamontova</w:t>
      </w:r>
      <w:proofErr w:type="spellEnd"/>
    </w:p>
    <w:p w14:paraId="1E7224CB" w14:textId="77777777" w:rsidR="00981F21" w:rsidRPr="00BB6D67" w:rsidRDefault="00981F21" w:rsidP="00981F21">
      <w:pPr>
        <w:spacing w:line="360" w:lineRule="auto"/>
        <w:jc w:val="center"/>
        <w:rPr>
          <w:sz w:val="26"/>
          <w:szCs w:val="26"/>
          <w:lang w:val="en-US"/>
        </w:rPr>
      </w:pPr>
      <w:r>
        <w:rPr>
          <w:sz w:val="26"/>
          <w:szCs w:val="26"/>
          <w:lang w:val="en-US"/>
        </w:rPr>
        <w:t>Name, Surname</w:t>
      </w:r>
    </w:p>
    <w:p w14:paraId="1BFA4C7A" w14:textId="725CB850" w:rsidR="00981F21" w:rsidRPr="009004F5" w:rsidRDefault="00981F21" w:rsidP="00981F21">
      <w:pPr>
        <w:pBdr>
          <w:bottom w:val="single" w:sz="12" w:space="1" w:color="auto"/>
        </w:pBdr>
        <w:spacing w:line="360" w:lineRule="auto"/>
        <w:jc w:val="center"/>
        <w:rPr>
          <w:sz w:val="26"/>
          <w:szCs w:val="26"/>
          <w:lang w:val="en-US"/>
        </w:rPr>
      </w:pPr>
      <w:r w:rsidRPr="00981F21">
        <w:rPr>
          <w:sz w:val="26"/>
          <w:szCs w:val="26"/>
          <w:lang w:val="en-US"/>
        </w:rPr>
        <w:t>Microservice-based enterprise application builder</w:t>
      </w:r>
    </w:p>
    <w:p w14:paraId="6C5497CB" w14:textId="77777777" w:rsidR="00981F21" w:rsidRPr="00BB6D67" w:rsidRDefault="00981F21" w:rsidP="00981F21">
      <w:pPr>
        <w:pStyle w:val="Default"/>
        <w:jc w:val="center"/>
        <w:rPr>
          <w:b/>
          <w:snapToGrid w:val="0"/>
          <w:sz w:val="26"/>
          <w:szCs w:val="26"/>
        </w:rPr>
      </w:pPr>
      <w:r>
        <w:rPr>
          <w:b/>
          <w:snapToGrid w:val="0"/>
          <w:sz w:val="26"/>
          <w:szCs w:val="26"/>
        </w:rPr>
        <w:t>Title</w:t>
      </w:r>
    </w:p>
    <w:p w14:paraId="04503EC9" w14:textId="77777777" w:rsidR="00981F21" w:rsidRPr="009004F5" w:rsidRDefault="00981F21" w:rsidP="00981F21">
      <w:pPr>
        <w:pStyle w:val="Default"/>
        <w:jc w:val="center"/>
        <w:rPr>
          <w:b/>
          <w:snapToGrid w:val="0"/>
          <w:sz w:val="26"/>
          <w:szCs w:val="26"/>
        </w:rPr>
      </w:pPr>
    </w:p>
    <w:p w14:paraId="15855833" w14:textId="77777777" w:rsidR="00981F21" w:rsidRPr="009004F5" w:rsidRDefault="00981F21" w:rsidP="00981F21">
      <w:pPr>
        <w:spacing w:line="360" w:lineRule="auto"/>
        <w:jc w:val="center"/>
        <w:rPr>
          <w:b/>
          <w:sz w:val="26"/>
          <w:szCs w:val="26"/>
          <w:lang w:val="en-US"/>
        </w:rPr>
      </w:pPr>
      <w:r>
        <w:rPr>
          <w:b/>
          <w:sz w:val="26"/>
          <w:szCs w:val="26"/>
          <w:lang w:val="en-US"/>
        </w:rPr>
        <w:t>Group</w:t>
      </w:r>
      <w:r w:rsidRPr="009004F5">
        <w:rPr>
          <w:b/>
          <w:sz w:val="26"/>
          <w:szCs w:val="26"/>
          <w:lang w:val="en-US"/>
        </w:rPr>
        <w:t xml:space="preserve"> _________</w:t>
      </w:r>
    </w:p>
    <w:p w14:paraId="37955254" w14:textId="77777777" w:rsidR="00981F21" w:rsidRPr="00F74210" w:rsidRDefault="00981F21" w:rsidP="00981F21">
      <w:pPr>
        <w:spacing w:line="360" w:lineRule="auto"/>
        <w:jc w:val="center"/>
        <w:rPr>
          <w:sz w:val="26"/>
          <w:szCs w:val="26"/>
          <w:lang w:val="en-US"/>
        </w:rPr>
      </w:pPr>
    </w:p>
    <w:p w14:paraId="76842406" w14:textId="77777777" w:rsidR="00981F21" w:rsidRPr="00F74210" w:rsidRDefault="00981F21" w:rsidP="00981F21">
      <w:pPr>
        <w:spacing w:line="360" w:lineRule="auto"/>
        <w:jc w:val="center"/>
        <w:rPr>
          <w:sz w:val="26"/>
          <w:szCs w:val="26"/>
          <w:lang w:val="en-US"/>
        </w:rPr>
      </w:pPr>
    </w:p>
    <w:p w14:paraId="4666ED45" w14:textId="77777777" w:rsidR="00981F21" w:rsidRPr="005D5A7A" w:rsidRDefault="00981F21" w:rsidP="00981F21">
      <w:pPr>
        <w:spacing w:line="360" w:lineRule="auto"/>
        <w:jc w:val="center"/>
        <w:rPr>
          <w:sz w:val="26"/>
          <w:szCs w:val="26"/>
          <w:lang w:val="en-US"/>
        </w:rPr>
      </w:pPr>
      <w:r>
        <w:rPr>
          <w:sz w:val="26"/>
          <w:szCs w:val="26"/>
          <w:lang w:val="en-US"/>
        </w:rPr>
        <w:t xml:space="preserve">Qualification paper </w:t>
      </w:r>
      <w:r w:rsidRPr="005D5A7A">
        <w:rPr>
          <w:sz w:val="26"/>
          <w:szCs w:val="26"/>
          <w:lang w:val="en-US"/>
        </w:rPr>
        <w:t xml:space="preserve">– </w:t>
      </w:r>
      <w:r>
        <w:rPr>
          <w:sz w:val="26"/>
          <w:szCs w:val="26"/>
          <w:lang w:val="en-US"/>
        </w:rPr>
        <w:t>Master of Science</w:t>
      </w:r>
      <w:r w:rsidRPr="005D5A7A">
        <w:rPr>
          <w:sz w:val="26"/>
          <w:szCs w:val="26"/>
          <w:lang w:val="en-US"/>
        </w:rPr>
        <w:t xml:space="preserve"> </w:t>
      </w:r>
      <w:r>
        <w:rPr>
          <w:sz w:val="26"/>
          <w:szCs w:val="26"/>
          <w:lang w:val="en-US"/>
        </w:rPr>
        <w:t>Dissertation</w:t>
      </w:r>
    </w:p>
    <w:p w14:paraId="75A949E7" w14:textId="77777777" w:rsidR="00981F21" w:rsidRPr="002D439D" w:rsidRDefault="00981F21" w:rsidP="00981F21">
      <w:pPr>
        <w:spacing w:line="360" w:lineRule="auto"/>
        <w:jc w:val="center"/>
        <w:rPr>
          <w:sz w:val="26"/>
          <w:szCs w:val="26"/>
          <w:lang w:val="en-US"/>
        </w:rPr>
      </w:pPr>
      <w:r>
        <w:rPr>
          <w:sz w:val="26"/>
          <w:szCs w:val="26"/>
          <w:lang w:val="en-US"/>
        </w:rPr>
        <w:t>Field of study</w:t>
      </w:r>
      <w:r w:rsidRPr="002D439D">
        <w:rPr>
          <w:sz w:val="26"/>
          <w:szCs w:val="26"/>
          <w:lang w:val="en-US"/>
        </w:rPr>
        <w:t xml:space="preserve"> 09.04.04 «</w:t>
      </w:r>
      <w:r>
        <w:rPr>
          <w:sz w:val="26"/>
          <w:szCs w:val="26"/>
          <w:lang w:val="en-US"/>
        </w:rPr>
        <w:t>Software engineering</w:t>
      </w:r>
      <w:r w:rsidRPr="002D439D">
        <w:rPr>
          <w:sz w:val="26"/>
          <w:szCs w:val="26"/>
          <w:lang w:val="en-US"/>
        </w:rPr>
        <w:t>»</w:t>
      </w:r>
    </w:p>
    <w:p w14:paraId="7A851AF3" w14:textId="77777777" w:rsidR="00981F21" w:rsidRPr="000437CB" w:rsidRDefault="00981F21" w:rsidP="00981F21">
      <w:pPr>
        <w:spacing w:line="360" w:lineRule="auto"/>
        <w:jc w:val="center"/>
        <w:rPr>
          <w:sz w:val="26"/>
          <w:szCs w:val="26"/>
          <w:lang w:val="en-US"/>
        </w:rPr>
      </w:pPr>
      <w:r>
        <w:rPr>
          <w:sz w:val="26"/>
          <w:szCs w:val="26"/>
          <w:lang w:val="en-US"/>
        </w:rPr>
        <w:t>Program</w:t>
      </w:r>
      <w:r w:rsidRPr="00B02915">
        <w:rPr>
          <w:sz w:val="26"/>
          <w:szCs w:val="26"/>
          <w:lang w:val="en-US"/>
        </w:rPr>
        <w:t xml:space="preserve">: </w:t>
      </w:r>
      <w:r w:rsidRPr="000437CB">
        <w:rPr>
          <w:sz w:val="26"/>
          <w:szCs w:val="26"/>
          <w:lang w:val="en-US"/>
        </w:rPr>
        <w:t>System and Software Engineering</w:t>
      </w:r>
    </w:p>
    <w:p w14:paraId="5F67DC2E" w14:textId="77777777" w:rsidR="00981F21" w:rsidRPr="00B02915" w:rsidRDefault="00981F21" w:rsidP="00981F21">
      <w:pPr>
        <w:spacing w:line="360" w:lineRule="auto"/>
        <w:jc w:val="center"/>
        <w:rPr>
          <w:sz w:val="26"/>
          <w:szCs w:val="26"/>
          <w:lang w:val="en-US"/>
        </w:rPr>
      </w:pPr>
    </w:p>
    <w:p w14:paraId="2E76ACF3" w14:textId="77777777" w:rsidR="00981F21" w:rsidRPr="00B02915" w:rsidRDefault="00981F21" w:rsidP="00981F21">
      <w:pPr>
        <w:spacing w:line="360" w:lineRule="auto"/>
        <w:jc w:val="center"/>
        <w:rPr>
          <w:i/>
          <w:sz w:val="26"/>
          <w:szCs w:val="26"/>
          <w:lang w:val="en-US"/>
        </w:rPr>
      </w:pPr>
    </w:p>
    <w:p w14:paraId="19D5B0C2" w14:textId="77777777" w:rsidR="00981F21" w:rsidRPr="00B02915" w:rsidRDefault="00981F21" w:rsidP="00981F21">
      <w:pPr>
        <w:spacing w:line="360" w:lineRule="auto"/>
        <w:jc w:val="center"/>
        <w:rPr>
          <w:i/>
          <w:sz w:val="26"/>
          <w:szCs w:val="26"/>
          <w:lang w:val="en-US"/>
        </w:rPr>
      </w:pPr>
    </w:p>
    <w:p w14:paraId="35EACB15" w14:textId="77777777" w:rsidR="00981F21" w:rsidRPr="00B02915" w:rsidRDefault="00981F21" w:rsidP="00981F21">
      <w:pPr>
        <w:spacing w:line="360" w:lineRule="auto"/>
        <w:jc w:val="center"/>
        <w:rPr>
          <w:sz w:val="26"/>
          <w:szCs w:val="26"/>
          <w:lang w:val="en-US"/>
        </w:rPr>
      </w:pPr>
    </w:p>
    <w:tbl>
      <w:tblPr>
        <w:tblW w:w="9747" w:type="dxa"/>
        <w:tblLayout w:type="fixed"/>
        <w:tblLook w:val="0000" w:firstRow="0" w:lastRow="0" w:firstColumn="0" w:lastColumn="0" w:noHBand="0" w:noVBand="0"/>
      </w:tblPr>
      <w:tblGrid>
        <w:gridCol w:w="4785"/>
        <w:gridCol w:w="4962"/>
      </w:tblGrid>
      <w:tr w:rsidR="00981F21" w:rsidRPr="000756F4" w14:paraId="4A1C9F47" w14:textId="77777777" w:rsidTr="00E92806">
        <w:trPr>
          <w:trHeight w:val="3480"/>
        </w:trPr>
        <w:tc>
          <w:tcPr>
            <w:tcW w:w="4785" w:type="dxa"/>
          </w:tcPr>
          <w:p w14:paraId="0B7DBED9" w14:textId="77777777" w:rsidR="00981F21" w:rsidRPr="00BB6D67" w:rsidRDefault="00981F21" w:rsidP="00E92806">
            <w:pPr>
              <w:rPr>
                <w:sz w:val="26"/>
                <w:szCs w:val="26"/>
                <w:lang w:val="en-US"/>
              </w:rPr>
            </w:pPr>
          </w:p>
          <w:p w14:paraId="720F329E" w14:textId="77777777" w:rsidR="00981F21" w:rsidRPr="00BB6D67" w:rsidRDefault="00981F21" w:rsidP="00E92806">
            <w:pPr>
              <w:rPr>
                <w:sz w:val="26"/>
                <w:szCs w:val="26"/>
                <w:lang w:val="en-US"/>
              </w:rPr>
            </w:pPr>
          </w:p>
          <w:p w14:paraId="4C15C28C" w14:textId="77777777" w:rsidR="00981F21" w:rsidRPr="00BB6D67" w:rsidRDefault="00981F21" w:rsidP="00E92806">
            <w:pPr>
              <w:rPr>
                <w:sz w:val="26"/>
                <w:szCs w:val="26"/>
                <w:lang w:val="en-US"/>
              </w:rPr>
            </w:pPr>
          </w:p>
          <w:p w14:paraId="79D5451B" w14:textId="77777777" w:rsidR="00981F21" w:rsidRPr="00BB6D67" w:rsidRDefault="00981F21" w:rsidP="00E92806">
            <w:pPr>
              <w:rPr>
                <w:sz w:val="26"/>
                <w:szCs w:val="26"/>
                <w:lang w:val="en-US"/>
              </w:rPr>
            </w:pPr>
          </w:p>
          <w:p w14:paraId="05C90B42" w14:textId="77777777" w:rsidR="00981F21" w:rsidRPr="00BB6D67" w:rsidRDefault="00981F21" w:rsidP="00E92806">
            <w:pPr>
              <w:rPr>
                <w:sz w:val="26"/>
                <w:szCs w:val="26"/>
                <w:lang w:val="en-US"/>
              </w:rPr>
            </w:pPr>
          </w:p>
          <w:p w14:paraId="0CC18C91" w14:textId="77777777" w:rsidR="00981F21" w:rsidRPr="00BB6D67" w:rsidRDefault="00981F21" w:rsidP="00E92806">
            <w:pPr>
              <w:rPr>
                <w:sz w:val="26"/>
                <w:szCs w:val="26"/>
                <w:lang w:val="en-US"/>
              </w:rPr>
            </w:pPr>
          </w:p>
          <w:p w14:paraId="783A42E1" w14:textId="77777777" w:rsidR="00981F21" w:rsidRPr="00BB6D67" w:rsidRDefault="00981F21" w:rsidP="00E92806">
            <w:pPr>
              <w:rPr>
                <w:sz w:val="26"/>
                <w:szCs w:val="26"/>
                <w:lang w:val="en-US"/>
              </w:rPr>
            </w:pPr>
          </w:p>
          <w:p w14:paraId="6E24B862" w14:textId="77777777" w:rsidR="00981F21" w:rsidRPr="00BB6D67" w:rsidRDefault="00981F21" w:rsidP="00E92806">
            <w:pPr>
              <w:rPr>
                <w:sz w:val="26"/>
                <w:szCs w:val="26"/>
                <w:lang w:val="en-US"/>
              </w:rPr>
            </w:pPr>
          </w:p>
          <w:p w14:paraId="11C2712E" w14:textId="77777777" w:rsidR="00981F21" w:rsidRPr="00BB6D67" w:rsidRDefault="00981F21" w:rsidP="00E92806">
            <w:pPr>
              <w:jc w:val="center"/>
              <w:rPr>
                <w:sz w:val="26"/>
                <w:szCs w:val="26"/>
                <w:lang w:val="en-US"/>
              </w:rPr>
            </w:pPr>
          </w:p>
        </w:tc>
        <w:tc>
          <w:tcPr>
            <w:tcW w:w="4962" w:type="dxa"/>
          </w:tcPr>
          <w:p w14:paraId="6B7CA2A3" w14:textId="77777777" w:rsidR="00981F21" w:rsidRPr="00950CCF" w:rsidRDefault="00981F21" w:rsidP="00E92806">
            <w:pPr>
              <w:spacing w:line="276" w:lineRule="auto"/>
              <w:jc w:val="right"/>
              <w:rPr>
                <w:sz w:val="26"/>
                <w:szCs w:val="26"/>
                <w:lang w:val="en-US"/>
              </w:rPr>
            </w:pPr>
            <w:r>
              <w:rPr>
                <w:sz w:val="26"/>
                <w:szCs w:val="26"/>
                <w:lang w:val="en-US"/>
              </w:rPr>
              <w:t>Supervisor</w:t>
            </w:r>
          </w:p>
          <w:p w14:paraId="0F877090" w14:textId="77777777" w:rsidR="00D331AC" w:rsidRPr="002F0C50" w:rsidRDefault="00D331AC" w:rsidP="00D331AC">
            <w:pPr>
              <w:jc w:val="right"/>
              <w:rPr>
                <w:bCs/>
                <w:color w:val="000000"/>
                <w:sz w:val="28"/>
                <w:szCs w:val="55"/>
                <w:u w:val="single"/>
                <w:lang w:val="en-US"/>
              </w:rPr>
            </w:pPr>
            <w:r w:rsidRPr="002F0C50">
              <w:rPr>
                <w:bCs/>
                <w:color w:val="000000"/>
                <w:sz w:val="28"/>
                <w:szCs w:val="55"/>
                <w:u w:val="single"/>
                <w:lang w:val="en-US"/>
              </w:rPr>
              <w:t xml:space="preserve">Sergey V. </w:t>
            </w:r>
            <w:proofErr w:type="spellStart"/>
            <w:r w:rsidRPr="002F0C50">
              <w:rPr>
                <w:bCs/>
                <w:color w:val="000000"/>
                <w:sz w:val="28"/>
                <w:szCs w:val="55"/>
                <w:u w:val="single"/>
                <w:lang w:val="en-US"/>
              </w:rPr>
              <w:t>Zykov</w:t>
            </w:r>
            <w:proofErr w:type="spellEnd"/>
          </w:p>
          <w:p w14:paraId="59F6092C" w14:textId="77777777" w:rsidR="00D331AC" w:rsidRPr="002F0C50" w:rsidRDefault="00D331AC" w:rsidP="00D331AC">
            <w:pPr>
              <w:jc w:val="right"/>
              <w:rPr>
                <w:color w:val="000000"/>
                <w:sz w:val="28"/>
                <w:szCs w:val="24"/>
                <w:lang w:val="en-US"/>
              </w:rPr>
            </w:pPr>
            <w:r w:rsidRPr="002F0C50">
              <w:rPr>
                <w:bCs/>
                <w:color w:val="000000"/>
                <w:sz w:val="28"/>
                <w:szCs w:val="24"/>
                <w:lang w:val="en-US"/>
              </w:rPr>
              <w:t>Associate Professor</w:t>
            </w:r>
            <w:r w:rsidRPr="002F0C50">
              <w:rPr>
                <w:color w:val="000000"/>
                <w:sz w:val="28"/>
                <w:szCs w:val="24"/>
                <w:lang w:val="en-US"/>
              </w:rPr>
              <w:t xml:space="preserve"> </w:t>
            </w:r>
          </w:p>
          <w:p w14:paraId="4ECAB40D" w14:textId="77777777" w:rsidR="00D331AC" w:rsidRPr="002F0C50" w:rsidRDefault="000756F4" w:rsidP="00D331AC">
            <w:pPr>
              <w:jc w:val="right"/>
              <w:rPr>
                <w:bCs/>
                <w:color w:val="000000"/>
                <w:sz w:val="28"/>
                <w:szCs w:val="24"/>
                <w:lang w:val="en-US"/>
              </w:rPr>
            </w:pPr>
            <w:hyperlink r:id="rId8" w:history="1">
              <w:r w:rsidR="00D331AC" w:rsidRPr="002F0C50">
                <w:rPr>
                  <w:color w:val="000000"/>
                  <w:sz w:val="28"/>
                  <w:szCs w:val="24"/>
                  <w:lang w:val="en-US"/>
                </w:rPr>
                <w:t>School of Software Engineering</w:t>
              </w:r>
            </w:hyperlink>
            <w:r w:rsidR="00D331AC" w:rsidRPr="002F0C50">
              <w:rPr>
                <w:bCs/>
                <w:color w:val="000000"/>
                <w:sz w:val="28"/>
                <w:szCs w:val="24"/>
                <w:lang w:val="en-US"/>
              </w:rPr>
              <w:t xml:space="preserve"> </w:t>
            </w:r>
          </w:p>
          <w:p w14:paraId="516A331C" w14:textId="77777777" w:rsidR="00D331AC" w:rsidRPr="002F0C50" w:rsidRDefault="000756F4" w:rsidP="00D331AC">
            <w:pPr>
              <w:jc w:val="right"/>
              <w:rPr>
                <w:color w:val="000000"/>
                <w:sz w:val="28"/>
                <w:szCs w:val="24"/>
                <w:lang w:val="en-US"/>
              </w:rPr>
            </w:pPr>
            <w:hyperlink r:id="rId9" w:history="1">
              <w:r w:rsidR="00D331AC" w:rsidRPr="002F0C50">
                <w:rPr>
                  <w:color w:val="000000"/>
                  <w:sz w:val="28"/>
                  <w:szCs w:val="24"/>
                  <w:lang w:val="en-US"/>
                </w:rPr>
                <w:t>Faculty of Computer Science</w:t>
              </w:r>
            </w:hyperlink>
          </w:p>
          <w:p w14:paraId="27783882" w14:textId="77777777" w:rsidR="00981F21" w:rsidRPr="00950CCF" w:rsidRDefault="00981F21" w:rsidP="00E92806">
            <w:pPr>
              <w:spacing w:line="276" w:lineRule="auto"/>
              <w:jc w:val="right"/>
              <w:rPr>
                <w:sz w:val="26"/>
                <w:szCs w:val="26"/>
                <w:lang w:val="en-US"/>
              </w:rPr>
            </w:pPr>
          </w:p>
        </w:tc>
      </w:tr>
      <w:tr w:rsidR="00981F21" w:rsidRPr="008F53D4" w14:paraId="6430E056" w14:textId="77777777" w:rsidTr="00E92806">
        <w:trPr>
          <w:trHeight w:val="968"/>
        </w:trPr>
        <w:tc>
          <w:tcPr>
            <w:tcW w:w="9747" w:type="dxa"/>
            <w:gridSpan w:val="2"/>
            <w:vAlign w:val="bottom"/>
          </w:tcPr>
          <w:p w14:paraId="47174EA5" w14:textId="0E49F3A7" w:rsidR="00981F21" w:rsidRPr="008F53D4" w:rsidRDefault="00981F21" w:rsidP="00E92806">
            <w:pPr>
              <w:spacing w:line="276" w:lineRule="auto"/>
              <w:jc w:val="center"/>
              <w:rPr>
                <w:sz w:val="26"/>
                <w:szCs w:val="26"/>
                <w:lang w:val="en-US"/>
              </w:rPr>
            </w:pPr>
            <w:r>
              <w:rPr>
                <w:sz w:val="26"/>
                <w:szCs w:val="26"/>
                <w:lang w:val="en-US"/>
              </w:rPr>
              <w:t>Moscow 2017</w:t>
            </w:r>
          </w:p>
        </w:tc>
      </w:tr>
    </w:tbl>
    <w:p w14:paraId="421B3FA0" w14:textId="77777777" w:rsidR="00981F21" w:rsidRPr="008F53D4" w:rsidRDefault="00981F21" w:rsidP="00981F21">
      <w:pPr>
        <w:rPr>
          <w:lang w:val="en-US"/>
        </w:rPr>
      </w:pPr>
    </w:p>
    <w:p w14:paraId="5E68C027" w14:textId="77777777" w:rsidR="00981F21" w:rsidRDefault="00981F21" w:rsidP="00B76D3C">
      <w:pPr>
        <w:pStyle w:val="FR1"/>
        <w:tabs>
          <w:tab w:val="left" w:pos="5420"/>
        </w:tabs>
        <w:spacing w:before="0"/>
        <w:ind w:left="0" w:right="0"/>
        <w:rPr>
          <w:sz w:val="32"/>
          <w:szCs w:val="32"/>
        </w:rPr>
      </w:pPr>
    </w:p>
    <w:p w14:paraId="162C96DE" w14:textId="77777777" w:rsidR="00981F21" w:rsidRDefault="00981F21" w:rsidP="00B76D3C">
      <w:pPr>
        <w:pStyle w:val="FR1"/>
        <w:tabs>
          <w:tab w:val="left" w:pos="5420"/>
        </w:tabs>
        <w:spacing w:before="0"/>
        <w:ind w:left="0" w:right="0"/>
        <w:rPr>
          <w:sz w:val="32"/>
          <w:szCs w:val="32"/>
        </w:rPr>
      </w:pPr>
    </w:p>
    <w:p w14:paraId="071E893C" w14:textId="1DB93349" w:rsidR="00D632E8" w:rsidRPr="002F0C50" w:rsidRDefault="00D632E8" w:rsidP="00D331AC">
      <w:pPr>
        <w:autoSpaceDE w:val="0"/>
        <w:autoSpaceDN w:val="0"/>
        <w:adjustRightInd w:val="0"/>
        <w:spacing w:line="360" w:lineRule="auto"/>
        <w:rPr>
          <w:sz w:val="28"/>
          <w:szCs w:val="28"/>
          <w:lang w:val="en-US"/>
        </w:rPr>
      </w:pPr>
    </w:p>
    <w:p w14:paraId="3983705B" w14:textId="77777777" w:rsidR="00D632E8" w:rsidRPr="00981F21" w:rsidRDefault="00D632E8" w:rsidP="00D632E8">
      <w:pPr>
        <w:rPr>
          <w:rFonts w:ascii="Cambria" w:hAnsi="Cambria"/>
          <w:b/>
          <w:color w:val="000000" w:themeColor="text1"/>
          <w:sz w:val="28"/>
          <w:szCs w:val="32"/>
          <w:lang w:val="en-US" w:eastAsia="en-US"/>
        </w:rPr>
      </w:pPr>
      <w:commentRangeStart w:id="0"/>
      <w:r w:rsidRPr="00981F21">
        <w:rPr>
          <w:rFonts w:ascii="Cambria" w:hAnsi="Cambria"/>
          <w:b/>
          <w:color w:val="000000" w:themeColor="text1"/>
          <w:sz w:val="28"/>
          <w:szCs w:val="32"/>
          <w:lang w:val="en-US" w:eastAsia="en-US"/>
        </w:rPr>
        <w:t>Abstract</w:t>
      </w:r>
      <w:commentRangeEnd w:id="0"/>
      <w:r w:rsidR="00981F21">
        <w:rPr>
          <w:rStyle w:val="CommentReference"/>
        </w:rPr>
        <w:commentReference w:id="0"/>
      </w:r>
    </w:p>
    <w:p w14:paraId="027A1753" w14:textId="4506D4A5" w:rsidR="003313D0" w:rsidRPr="00981F21" w:rsidRDefault="00D632E8" w:rsidP="00D632E8">
      <w:pPr>
        <w:pStyle w:val="a"/>
        <w:rPr>
          <w:color w:val="000000" w:themeColor="text1"/>
        </w:rPr>
      </w:pPr>
      <w:r w:rsidRPr="00981F21">
        <w:rPr>
          <w:color w:val="000000" w:themeColor="text1"/>
        </w:rPr>
        <w:t xml:space="preserve">The current document is a </w:t>
      </w:r>
      <w:r w:rsidR="004D098F">
        <w:rPr>
          <w:color w:val="000000" w:themeColor="text1"/>
        </w:rPr>
        <w:t>master thesis</w:t>
      </w:r>
      <w:r w:rsidRPr="00981F21">
        <w:rPr>
          <w:color w:val="000000" w:themeColor="text1"/>
        </w:rPr>
        <w:t xml:space="preserve"> work, which </w:t>
      </w:r>
      <w:proofErr w:type="gramStart"/>
      <w:r w:rsidRPr="00981F21">
        <w:rPr>
          <w:color w:val="000000" w:themeColor="text1"/>
        </w:rPr>
        <w:t>is dedicated</w:t>
      </w:r>
      <w:proofErr w:type="gramEnd"/>
      <w:r w:rsidRPr="00981F21">
        <w:rPr>
          <w:color w:val="000000" w:themeColor="text1"/>
        </w:rPr>
        <w:t xml:space="preserve"> to </w:t>
      </w:r>
      <w:r w:rsidR="00CC6155" w:rsidRPr="00981F21">
        <w:rPr>
          <w:color w:val="000000" w:themeColor="text1"/>
        </w:rPr>
        <w:t>the analysis of architecture f</w:t>
      </w:r>
      <w:r w:rsidRPr="00981F21">
        <w:rPr>
          <w:color w:val="000000" w:themeColor="text1"/>
        </w:rPr>
        <w:t xml:space="preserve">rameworks for Enterprise System. </w:t>
      </w:r>
      <w:r w:rsidR="003313D0" w:rsidRPr="00981F21">
        <w:rPr>
          <w:color w:val="000000" w:themeColor="text1"/>
        </w:rPr>
        <w:t xml:space="preserve">The basics of the analysis is </w:t>
      </w:r>
      <w:r w:rsidR="001206A9" w:rsidRPr="00981F21">
        <w:rPr>
          <w:color w:val="000000" w:themeColor="text1"/>
        </w:rPr>
        <w:t>Microservices</w:t>
      </w:r>
      <w:r w:rsidRPr="00981F21">
        <w:rPr>
          <w:color w:val="000000" w:themeColor="text1"/>
        </w:rPr>
        <w:t xml:space="preserve">’ </w:t>
      </w:r>
      <w:proofErr w:type="gramStart"/>
      <w:r w:rsidRPr="00981F21">
        <w:rPr>
          <w:color w:val="000000" w:themeColor="text1"/>
        </w:rPr>
        <w:t xml:space="preserve">Architecture </w:t>
      </w:r>
      <w:r w:rsidR="003313D0" w:rsidRPr="00981F21">
        <w:rPr>
          <w:color w:val="000000" w:themeColor="text1"/>
        </w:rPr>
        <w:t>which</w:t>
      </w:r>
      <w:proofErr w:type="gramEnd"/>
      <w:r w:rsidR="003313D0" w:rsidRPr="00981F21">
        <w:rPr>
          <w:color w:val="000000" w:themeColor="text1"/>
        </w:rPr>
        <w:t xml:space="preserve"> is a modern approach for cloud distributed system development.</w:t>
      </w:r>
    </w:p>
    <w:p w14:paraId="20DD6A79" w14:textId="7136D058" w:rsidR="00D632E8" w:rsidRPr="00981F21" w:rsidRDefault="003313D0" w:rsidP="00212954">
      <w:pPr>
        <w:pStyle w:val="a"/>
        <w:rPr>
          <w:color w:val="000000" w:themeColor="text1"/>
        </w:rPr>
      </w:pPr>
      <w:r w:rsidRPr="00981F21">
        <w:rPr>
          <w:color w:val="000000" w:themeColor="text1"/>
        </w:rPr>
        <w:t xml:space="preserve">The analysis of Microservice Architecture allows </w:t>
      </w:r>
      <w:r w:rsidR="00212954" w:rsidRPr="00981F21">
        <w:rPr>
          <w:color w:val="000000" w:themeColor="text1"/>
        </w:rPr>
        <w:t>determining</w:t>
      </w:r>
      <w:r w:rsidRPr="00981F21">
        <w:rPr>
          <w:color w:val="000000" w:themeColor="text1"/>
        </w:rPr>
        <w:t xml:space="preserve"> </w:t>
      </w:r>
      <w:r w:rsidR="00212954" w:rsidRPr="00981F21">
        <w:rPr>
          <w:color w:val="000000" w:themeColor="text1"/>
        </w:rPr>
        <w:t>Microservice weak</w:t>
      </w:r>
      <w:r w:rsidRPr="00981F21">
        <w:rPr>
          <w:color w:val="000000" w:themeColor="text1"/>
        </w:rPr>
        <w:t xml:space="preserve"> and strong </w:t>
      </w:r>
      <w:r w:rsidR="00212954" w:rsidRPr="00981F21">
        <w:rPr>
          <w:color w:val="000000" w:themeColor="text1"/>
        </w:rPr>
        <w:t>sides, consider</w:t>
      </w:r>
      <w:r w:rsidR="00772528" w:rsidRPr="00981F21">
        <w:rPr>
          <w:color w:val="000000" w:themeColor="text1"/>
        </w:rPr>
        <w:t>ation</w:t>
      </w:r>
      <w:r w:rsidR="00212954" w:rsidRPr="00981F21">
        <w:rPr>
          <w:color w:val="000000" w:themeColor="text1"/>
        </w:rPr>
        <w:t xml:space="preserve"> </w:t>
      </w:r>
      <w:r w:rsidR="00772528" w:rsidRPr="00981F21">
        <w:rPr>
          <w:color w:val="000000" w:themeColor="text1"/>
        </w:rPr>
        <w:t xml:space="preserve">of the </w:t>
      </w:r>
      <w:r w:rsidR="00212954" w:rsidRPr="00981F21">
        <w:rPr>
          <w:color w:val="000000" w:themeColor="text1"/>
        </w:rPr>
        <w:t xml:space="preserve">frequently used </w:t>
      </w:r>
      <w:r w:rsidR="00981F21">
        <w:rPr>
          <w:color w:val="000000" w:themeColor="text1"/>
        </w:rPr>
        <w:t>M</w:t>
      </w:r>
      <w:r w:rsidR="00212954" w:rsidRPr="00981F21">
        <w:rPr>
          <w:color w:val="000000" w:themeColor="text1"/>
        </w:rPr>
        <w:t>icroservices patterns and construct</w:t>
      </w:r>
      <w:r w:rsidR="00772528" w:rsidRPr="00981F21">
        <w:rPr>
          <w:color w:val="000000" w:themeColor="text1"/>
        </w:rPr>
        <w:t>ion</w:t>
      </w:r>
      <w:r w:rsidR="00212954" w:rsidRPr="00981F21">
        <w:rPr>
          <w:color w:val="000000" w:themeColor="text1"/>
        </w:rPr>
        <w:t xml:space="preserve"> architecture solution for </w:t>
      </w:r>
      <w:proofErr w:type="gramStart"/>
      <w:r w:rsidR="00212954" w:rsidRPr="00981F21">
        <w:rPr>
          <w:color w:val="000000" w:themeColor="text1"/>
        </w:rPr>
        <w:t>microservices</w:t>
      </w:r>
      <w:proofErr w:type="gramEnd"/>
      <w:r w:rsidR="00212954" w:rsidRPr="00981F21">
        <w:rPr>
          <w:color w:val="000000" w:themeColor="text1"/>
        </w:rPr>
        <w:t xml:space="preserve"> management platform.</w:t>
      </w:r>
    </w:p>
    <w:p w14:paraId="694A7AF3" w14:textId="77777777" w:rsidR="00D632E8" w:rsidRPr="00981F21" w:rsidRDefault="00D632E8" w:rsidP="00212954">
      <w:pPr>
        <w:pStyle w:val="a"/>
        <w:rPr>
          <w:color w:val="000000" w:themeColor="text1"/>
        </w:rPr>
      </w:pPr>
      <w:r w:rsidRPr="00981F21">
        <w:rPr>
          <w:color w:val="000000" w:themeColor="text1"/>
        </w:rPr>
        <w:t>The topicalit</w:t>
      </w:r>
      <w:r w:rsidR="00212954" w:rsidRPr="00981F21">
        <w:rPr>
          <w:color w:val="000000" w:themeColor="text1"/>
        </w:rPr>
        <w:t xml:space="preserve">y of the work </w:t>
      </w:r>
      <w:proofErr w:type="gramStart"/>
      <w:r w:rsidR="00212954" w:rsidRPr="00981F21">
        <w:rPr>
          <w:color w:val="000000" w:themeColor="text1"/>
        </w:rPr>
        <w:t>is caused</w:t>
      </w:r>
      <w:proofErr w:type="gramEnd"/>
      <w:r w:rsidR="00212954" w:rsidRPr="00981F21">
        <w:rPr>
          <w:color w:val="000000" w:themeColor="text1"/>
        </w:rPr>
        <w:t xml:space="preserve"> by the novelty of the architectural style, which is currently ubiquitously discussed and developed. The application of the</w:t>
      </w:r>
      <w:r w:rsidR="00772528" w:rsidRPr="00981F21">
        <w:rPr>
          <w:color w:val="000000" w:themeColor="text1"/>
        </w:rPr>
        <w:t xml:space="preserve"> cloud oriented m</w:t>
      </w:r>
      <w:r w:rsidR="00212954" w:rsidRPr="00981F21">
        <w:rPr>
          <w:color w:val="000000" w:themeColor="text1"/>
        </w:rPr>
        <w:t>icroservices methodology to the Enterprise systems particularly worth attention</w:t>
      </w:r>
      <w:r w:rsidR="00772528" w:rsidRPr="00981F21">
        <w:rPr>
          <w:color w:val="000000" w:themeColor="text1"/>
        </w:rPr>
        <w:t xml:space="preserve">. Recently such application was impossible to imagine, however today enterprise cloud based solutions --- due </w:t>
      </w:r>
      <w:r w:rsidR="005B49F0" w:rsidRPr="00981F21">
        <w:rPr>
          <w:color w:val="000000" w:themeColor="text1"/>
        </w:rPr>
        <w:t>to the improved security techniques and modern approaches, such as private clouds.</w:t>
      </w:r>
    </w:p>
    <w:p w14:paraId="695BA8B2" w14:textId="77777777" w:rsidR="00EA6AAF" w:rsidRPr="00981F21" w:rsidRDefault="00EA6AAF" w:rsidP="00EA6AAF">
      <w:pPr>
        <w:pStyle w:val="a"/>
        <w:rPr>
          <w:color w:val="000000" w:themeColor="text1"/>
        </w:rPr>
      </w:pPr>
      <w:r w:rsidRPr="00981F21">
        <w:rPr>
          <w:color w:val="000000" w:themeColor="text1"/>
        </w:rPr>
        <w:t xml:space="preserve">Key words: Enterprise System, Enterprise Architecture, Microservices, Microservice Architecture, Pattern. </w:t>
      </w:r>
    </w:p>
    <w:p w14:paraId="7C63AE7E" w14:textId="77777777" w:rsidR="00EA6AAF" w:rsidRPr="00981F21" w:rsidRDefault="001206A9" w:rsidP="00EA6AAF">
      <w:pPr>
        <w:pStyle w:val="a"/>
        <w:rPr>
          <w:color w:val="000000" w:themeColor="text1"/>
        </w:rPr>
      </w:pPr>
      <w:r w:rsidRPr="00981F21">
        <w:rPr>
          <w:color w:val="000000" w:themeColor="text1"/>
        </w:rPr>
        <w:t>Graduation work: 37 pages, 33 pictures, 3 tables, 21</w:t>
      </w:r>
      <w:r w:rsidR="00EA6AAF" w:rsidRPr="00981F21">
        <w:rPr>
          <w:color w:val="000000" w:themeColor="text1"/>
        </w:rPr>
        <w:t xml:space="preserve"> sources</w:t>
      </w:r>
    </w:p>
    <w:p w14:paraId="172A2551" w14:textId="77777777" w:rsidR="00D632E8" w:rsidRPr="00C2169F" w:rsidRDefault="00D632E8" w:rsidP="00EA6AAF">
      <w:pPr>
        <w:pageBreakBefore/>
        <w:rPr>
          <w:rFonts w:ascii="Cambria" w:hAnsi="Cambria"/>
          <w:b/>
          <w:color w:val="000000"/>
          <w:sz w:val="28"/>
          <w:szCs w:val="32"/>
          <w:lang w:eastAsia="en-US"/>
        </w:rPr>
      </w:pPr>
      <w:r w:rsidRPr="00C2169F">
        <w:rPr>
          <w:rFonts w:ascii="Cambria" w:hAnsi="Cambria"/>
          <w:b/>
          <w:color w:val="000000"/>
          <w:sz w:val="28"/>
          <w:szCs w:val="32"/>
          <w:lang w:eastAsia="en-US"/>
        </w:rPr>
        <w:lastRenderedPageBreak/>
        <w:t>Аннотация</w:t>
      </w:r>
    </w:p>
    <w:p w14:paraId="46E64C8C" w14:textId="77777777" w:rsidR="00D632E8" w:rsidRPr="00C2169F" w:rsidRDefault="00D632E8" w:rsidP="00D632E8">
      <w:pPr>
        <w:rPr>
          <w:rFonts w:ascii="Cambria" w:hAnsi="Cambria"/>
          <w:b/>
          <w:color w:val="000000"/>
          <w:sz w:val="28"/>
          <w:szCs w:val="32"/>
          <w:lang w:eastAsia="en-US"/>
        </w:rPr>
      </w:pPr>
    </w:p>
    <w:p w14:paraId="0C137293" w14:textId="7D328A57" w:rsidR="00D632E8" w:rsidRPr="00C2169F" w:rsidRDefault="00D632E8" w:rsidP="00D632E8">
      <w:pPr>
        <w:pStyle w:val="a"/>
        <w:rPr>
          <w:lang w:val="ru-RU"/>
        </w:rPr>
      </w:pPr>
      <w:commentRangeStart w:id="1"/>
      <w:r w:rsidRPr="00C2169F">
        <w:rPr>
          <w:lang w:val="ru-RU"/>
        </w:rPr>
        <w:t>Данный</w:t>
      </w:r>
      <w:commentRangeEnd w:id="1"/>
      <w:r w:rsidR="004D098F">
        <w:rPr>
          <w:rStyle w:val="CommentReference"/>
          <w:rFonts w:ascii="Times New Roman" w:eastAsia="Times New Roman" w:hAnsi="Times New Roman"/>
          <w:lang w:val="ru-RU" w:eastAsia="ru-RU"/>
        </w:rPr>
        <w:commentReference w:id="1"/>
      </w:r>
      <w:r w:rsidRPr="00C2169F">
        <w:rPr>
          <w:lang w:val="ru-RU"/>
        </w:rPr>
        <w:t xml:space="preserve"> до</w:t>
      </w:r>
      <w:r w:rsidR="004D098F">
        <w:rPr>
          <w:lang w:val="ru-RU"/>
        </w:rPr>
        <w:t>кумент является магистерской диссертацией</w:t>
      </w:r>
      <w:r w:rsidRPr="00C2169F">
        <w:rPr>
          <w:lang w:val="ru-RU"/>
        </w:rPr>
        <w:t xml:space="preserve">, которая посвящена анализу архитектурных каркасов корпоративных приложений. </w:t>
      </w:r>
      <w:r w:rsidRPr="00C2169F">
        <w:rPr>
          <w:lang w:val="ru-RU"/>
        </w:rPr>
        <w:tab/>
      </w:r>
      <w:r w:rsidR="003313D0" w:rsidRPr="00C2169F">
        <w:rPr>
          <w:lang w:val="ru-RU"/>
        </w:rPr>
        <w:t xml:space="preserve">Основным объектом </w:t>
      </w:r>
      <w:r w:rsidRPr="00C2169F">
        <w:rPr>
          <w:lang w:val="ru-RU"/>
        </w:rPr>
        <w:t xml:space="preserve">анализа была выбрана Микросервисная архитектура, которая является современным подходом к разработке распределенных систем с применением облачных технологий. </w:t>
      </w:r>
    </w:p>
    <w:p w14:paraId="611F3177" w14:textId="77777777" w:rsidR="00D632E8" w:rsidRPr="00C2169F" w:rsidRDefault="00D632E8" w:rsidP="00D632E8">
      <w:pPr>
        <w:pStyle w:val="a"/>
        <w:rPr>
          <w:lang w:val="ru-RU"/>
        </w:rPr>
      </w:pPr>
      <w:r w:rsidRPr="00C2169F">
        <w:rPr>
          <w:lang w:val="ru-RU"/>
        </w:rPr>
        <w:t xml:space="preserve">Анализ микросервисной архитектуры позволяет выявить сильные и слабые стороны подхода, рассмотреть часто-используемые при разработке микросервисов шаблоны и построить архитектурное решение платформы для создания приложения на основе микросервисов. </w:t>
      </w:r>
    </w:p>
    <w:p w14:paraId="04B987B0" w14:textId="77777777" w:rsidR="00D632E8" w:rsidRDefault="00D632E8" w:rsidP="00D632E8">
      <w:pPr>
        <w:pStyle w:val="a"/>
        <w:rPr>
          <w:lang w:val="ru-RU"/>
        </w:rPr>
      </w:pPr>
      <w:r w:rsidRPr="00C2169F">
        <w:rPr>
          <w:lang w:val="ru-RU"/>
        </w:rPr>
        <w:t>Актуальность работы подтверждается новизной архитектурного стиля, на данный момент методология микросервисов активно обсуждается и развивается. Особенно интересным является использование методологии микросервисов с применением облачных технологий для создания корпоративных систем. Совсем недавно данный подход казался невозможным для корпоративных приложений, но теперь</w:t>
      </w:r>
      <w:r w:rsidR="001206A9" w:rsidRPr="00C2169F">
        <w:rPr>
          <w:lang w:val="ru-RU"/>
        </w:rPr>
        <w:t>,</w:t>
      </w:r>
      <w:r w:rsidRPr="00C2169F">
        <w:rPr>
          <w:lang w:val="ru-RU"/>
        </w:rPr>
        <w:t xml:space="preserve"> благодаря усовершенствованным методам защиты информац</w:t>
      </w:r>
      <w:r w:rsidR="001206A9" w:rsidRPr="00C2169F">
        <w:rPr>
          <w:lang w:val="ru-RU"/>
        </w:rPr>
        <w:t>ии и новым подходам, таким как</w:t>
      </w:r>
      <w:r w:rsidRPr="00C2169F">
        <w:rPr>
          <w:lang w:val="ru-RU"/>
        </w:rPr>
        <w:t xml:space="preserve"> частные облака, облачные решения для </w:t>
      </w:r>
      <w:proofErr w:type="spellStart"/>
      <w:r w:rsidRPr="00C2169F">
        <w:rPr>
          <w:lang w:val="ru-RU"/>
        </w:rPr>
        <w:t>корпративных</w:t>
      </w:r>
      <w:proofErr w:type="spellEnd"/>
      <w:r w:rsidRPr="00C2169F">
        <w:rPr>
          <w:lang w:val="ru-RU"/>
        </w:rPr>
        <w:t xml:space="preserve"> систем стали востребованными.</w:t>
      </w:r>
    </w:p>
    <w:p w14:paraId="70C54761" w14:textId="73D9B893" w:rsidR="00D632E8" w:rsidRPr="00C2169F" w:rsidRDefault="00D632E8" w:rsidP="004D098F">
      <w:pPr>
        <w:pStyle w:val="a"/>
        <w:ind w:firstLine="0"/>
        <w:rPr>
          <w:lang w:val="ru-RU"/>
        </w:rPr>
      </w:pPr>
    </w:p>
    <w:p w14:paraId="5B503D96" w14:textId="77777777" w:rsidR="00D632E8" w:rsidRPr="00C2169F" w:rsidRDefault="00D632E8" w:rsidP="00D632E8">
      <w:pPr>
        <w:pStyle w:val="a"/>
        <w:rPr>
          <w:lang w:val="ru-RU"/>
        </w:rPr>
      </w:pPr>
      <w:r w:rsidRPr="00C2169F">
        <w:rPr>
          <w:lang w:val="ru-RU"/>
        </w:rPr>
        <w:t>Ключевые слова: корпоративные приложения, архитектура предприятия, микросервисы, микросервисная архитектура, шаблоны проектирования.</w:t>
      </w:r>
    </w:p>
    <w:p w14:paraId="30578C51" w14:textId="77777777" w:rsidR="00D632E8" w:rsidRPr="00C2169F" w:rsidRDefault="00EA6AAF" w:rsidP="00D632E8">
      <w:pPr>
        <w:pStyle w:val="a"/>
        <w:rPr>
          <w:rFonts w:ascii="Cambria" w:hAnsi="Cambria"/>
          <w:b/>
          <w:color w:val="000000"/>
          <w:sz w:val="28"/>
          <w:szCs w:val="32"/>
          <w:lang w:val="ru-RU"/>
        </w:rPr>
      </w:pPr>
      <w:r w:rsidRPr="00C2169F">
        <w:rPr>
          <w:lang w:val="ru-RU"/>
        </w:rPr>
        <w:t>Дипломная работа: 37 с., 33 рис., 3 табл., 21</w:t>
      </w:r>
      <w:r w:rsidR="00D632E8" w:rsidRPr="00C2169F">
        <w:rPr>
          <w:lang w:val="ru-RU"/>
        </w:rPr>
        <w:t xml:space="preserve"> источников литературы</w:t>
      </w:r>
    </w:p>
    <w:p w14:paraId="29AEDDB0" w14:textId="77777777" w:rsidR="00D632E8" w:rsidRPr="00C2169F" w:rsidRDefault="00D632E8" w:rsidP="001009BE">
      <w:pPr>
        <w:autoSpaceDE w:val="0"/>
        <w:autoSpaceDN w:val="0"/>
        <w:adjustRightInd w:val="0"/>
        <w:spacing w:line="360" w:lineRule="auto"/>
        <w:jc w:val="center"/>
        <w:rPr>
          <w:sz w:val="28"/>
          <w:szCs w:val="28"/>
        </w:rPr>
      </w:pPr>
    </w:p>
    <w:p w14:paraId="347B6FBF" w14:textId="77777777" w:rsidR="00D632E8" w:rsidRPr="00C2169F" w:rsidRDefault="00D632E8" w:rsidP="001009BE">
      <w:pPr>
        <w:autoSpaceDE w:val="0"/>
        <w:autoSpaceDN w:val="0"/>
        <w:adjustRightInd w:val="0"/>
        <w:spacing w:line="360" w:lineRule="auto"/>
        <w:jc w:val="center"/>
        <w:rPr>
          <w:sz w:val="28"/>
          <w:szCs w:val="28"/>
        </w:rPr>
      </w:pPr>
    </w:p>
    <w:p w14:paraId="7E7ABECF" w14:textId="77777777" w:rsidR="00D632E8" w:rsidRPr="00C2169F" w:rsidRDefault="00D632E8" w:rsidP="001009BE">
      <w:pPr>
        <w:autoSpaceDE w:val="0"/>
        <w:autoSpaceDN w:val="0"/>
        <w:adjustRightInd w:val="0"/>
        <w:spacing w:line="360" w:lineRule="auto"/>
        <w:jc w:val="center"/>
        <w:rPr>
          <w:sz w:val="28"/>
          <w:szCs w:val="28"/>
        </w:rPr>
      </w:pPr>
    </w:p>
    <w:p w14:paraId="45F715E4" w14:textId="77777777" w:rsidR="00D632E8" w:rsidRPr="00C2169F" w:rsidRDefault="00D632E8" w:rsidP="001009BE">
      <w:pPr>
        <w:autoSpaceDE w:val="0"/>
        <w:autoSpaceDN w:val="0"/>
        <w:adjustRightInd w:val="0"/>
        <w:spacing w:line="360" w:lineRule="auto"/>
        <w:jc w:val="center"/>
        <w:rPr>
          <w:sz w:val="28"/>
          <w:szCs w:val="28"/>
        </w:rPr>
      </w:pPr>
    </w:p>
    <w:p w14:paraId="330FAE0F" w14:textId="77777777" w:rsidR="00D632E8" w:rsidRPr="00C2169F" w:rsidRDefault="00D632E8" w:rsidP="001009BE">
      <w:pPr>
        <w:autoSpaceDE w:val="0"/>
        <w:autoSpaceDN w:val="0"/>
        <w:adjustRightInd w:val="0"/>
        <w:spacing w:line="360" w:lineRule="auto"/>
        <w:jc w:val="center"/>
        <w:rPr>
          <w:sz w:val="28"/>
          <w:szCs w:val="28"/>
        </w:rPr>
      </w:pPr>
    </w:p>
    <w:p w14:paraId="7B95544E" w14:textId="77777777" w:rsidR="00D632E8" w:rsidRPr="00C2169F" w:rsidRDefault="00D632E8" w:rsidP="001009BE">
      <w:pPr>
        <w:autoSpaceDE w:val="0"/>
        <w:autoSpaceDN w:val="0"/>
        <w:adjustRightInd w:val="0"/>
        <w:spacing w:line="360" w:lineRule="auto"/>
        <w:jc w:val="center"/>
        <w:rPr>
          <w:sz w:val="28"/>
          <w:szCs w:val="28"/>
        </w:rPr>
      </w:pPr>
    </w:p>
    <w:p w14:paraId="2AD032E4" w14:textId="77777777" w:rsidR="00D632E8" w:rsidRPr="00C2169F" w:rsidRDefault="00D632E8" w:rsidP="001009BE">
      <w:pPr>
        <w:autoSpaceDE w:val="0"/>
        <w:autoSpaceDN w:val="0"/>
        <w:adjustRightInd w:val="0"/>
        <w:spacing w:line="360" w:lineRule="auto"/>
        <w:jc w:val="center"/>
        <w:rPr>
          <w:sz w:val="28"/>
          <w:szCs w:val="28"/>
        </w:rPr>
        <w:sectPr w:rsidR="00D632E8" w:rsidRPr="00C2169F" w:rsidSect="00F33804">
          <w:headerReference w:type="even" r:id="rId12"/>
          <w:headerReference w:type="default" r:id="rId13"/>
          <w:footerReference w:type="even" r:id="rId14"/>
          <w:footerReference w:type="default" r:id="rId15"/>
          <w:headerReference w:type="first" r:id="rId16"/>
          <w:footerReference w:type="first" r:id="rId17"/>
          <w:pgSz w:w="11906" w:h="16838"/>
          <w:pgMar w:top="1134" w:right="746" w:bottom="1134" w:left="1440" w:header="708" w:footer="708" w:gutter="0"/>
          <w:cols w:space="708"/>
          <w:titlePg/>
          <w:docGrid w:linePitch="360"/>
        </w:sectPr>
      </w:pPr>
    </w:p>
    <w:p w14:paraId="103D26BA" w14:textId="77777777" w:rsidR="00C970F8" w:rsidRPr="002F0C50" w:rsidRDefault="00C970F8">
      <w:pPr>
        <w:pStyle w:val="TOCHeading"/>
      </w:pPr>
      <w:bookmarkStart w:id="2" w:name="_Toc452379375"/>
      <w:r w:rsidRPr="002F0C50">
        <w:lastRenderedPageBreak/>
        <w:t>Contents</w:t>
      </w:r>
    </w:p>
    <w:p w14:paraId="3A1CC4FE" w14:textId="565AEA2F" w:rsidR="002749D7" w:rsidRDefault="00C970F8">
      <w:pPr>
        <w:pStyle w:val="TOC1"/>
        <w:tabs>
          <w:tab w:val="left" w:pos="400"/>
          <w:tab w:val="right" w:leader="dot" w:pos="9710"/>
        </w:tabs>
        <w:rPr>
          <w:rFonts w:asciiTheme="minorHAnsi" w:eastAsiaTheme="minorEastAsia" w:hAnsiTheme="minorHAnsi" w:cstheme="minorBidi"/>
          <w:noProof/>
          <w:sz w:val="22"/>
          <w:szCs w:val="22"/>
          <w:lang w:val="en-US" w:eastAsia="en-US"/>
        </w:rPr>
      </w:pPr>
      <w:r w:rsidRPr="002F0C50">
        <w:rPr>
          <w:sz w:val="24"/>
          <w:lang w:val="en-US"/>
        </w:rPr>
        <w:fldChar w:fldCharType="begin"/>
      </w:r>
      <w:r w:rsidRPr="002F0C50">
        <w:rPr>
          <w:sz w:val="24"/>
          <w:lang w:val="en-US"/>
        </w:rPr>
        <w:instrText xml:space="preserve"> TOC \o "1-3" \h \z \u </w:instrText>
      </w:r>
      <w:r w:rsidRPr="002F0C50">
        <w:rPr>
          <w:sz w:val="24"/>
          <w:lang w:val="en-US"/>
        </w:rPr>
        <w:fldChar w:fldCharType="separate"/>
      </w:r>
      <w:hyperlink w:anchor="_Toc498897074" w:history="1">
        <w:r w:rsidR="002749D7" w:rsidRPr="00D43064">
          <w:rPr>
            <w:rStyle w:val="Hyperlink"/>
            <w:rFonts w:ascii="Cambria" w:hAnsi="Cambria"/>
            <w:b/>
            <w:noProof/>
            <w:lang w:val="en-US" w:eastAsia="en-US"/>
          </w:rPr>
          <w:t>1.</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mbria" w:hAnsi="Cambria"/>
            <w:b/>
            <w:noProof/>
            <w:lang w:val="en-US" w:eastAsia="en-US"/>
          </w:rPr>
          <w:t>Introduction</w:t>
        </w:r>
        <w:r w:rsidR="002749D7">
          <w:rPr>
            <w:noProof/>
            <w:webHidden/>
          </w:rPr>
          <w:tab/>
        </w:r>
        <w:r w:rsidR="002749D7">
          <w:rPr>
            <w:noProof/>
            <w:webHidden/>
          </w:rPr>
          <w:fldChar w:fldCharType="begin"/>
        </w:r>
        <w:r w:rsidR="002749D7">
          <w:rPr>
            <w:noProof/>
            <w:webHidden/>
          </w:rPr>
          <w:instrText xml:space="preserve"> PAGEREF _Toc498897074 \h </w:instrText>
        </w:r>
        <w:r w:rsidR="002749D7">
          <w:rPr>
            <w:noProof/>
            <w:webHidden/>
          </w:rPr>
        </w:r>
        <w:r w:rsidR="002749D7">
          <w:rPr>
            <w:noProof/>
            <w:webHidden/>
          </w:rPr>
          <w:fldChar w:fldCharType="separate"/>
        </w:r>
        <w:r w:rsidR="002749D7">
          <w:rPr>
            <w:noProof/>
            <w:webHidden/>
          </w:rPr>
          <w:t>6</w:t>
        </w:r>
        <w:r w:rsidR="002749D7">
          <w:rPr>
            <w:noProof/>
            <w:webHidden/>
          </w:rPr>
          <w:fldChar w:fldCharType="end"/>
        </w:r>
      </w:hyperlink>
    </w:p>
    <w:p w14:paraId="7CBE0F0C" w14:textId="331D05E8"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75" w:history="1">
        <w:r w:rsidR="002749D7" w:rsidRPr="00D43064">
          <w:rPr>
            <w:rStyle w:val="Hyperlink"/>
            <w:rFonts w:ascii="Calibri" w:eastAsia="Calibri" w:hAnsi="Calibri"/>
            <w:b/>
            <w:noProof/>
            <w:lang w:val="en-US" w:eastAsia="en-US"/>
          </w:rPr>
          <w:t>1.1.</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Monolithic architecture</w:t>
        </w:r>
        <w:r w:rsidR="002749D7">
          <w:rPr>
            <w:noProof/>
            <w:webHidden/>
          </w:rPr>
          <w:tab/>
        </w:r>
        <w:r w:rsidR="002749D7">
          <w:rPr>
            <w:noProof/>
            <w:webHidden/>
          </w:rPr>
          <w:fldChar w:fldCharType="begin"/>
        </w:r>
        <w:r w:rsidR="002749D7">
          <w:rPr>
            <w:noProof/>
            <w:webHidden/>
          </w:rPr>
          <w:instrText xml:space="preserve"> PAGEREF _Toc498897075 \h </w:instrText>
        </w:r>
        <w:r w:rsidR="002749D7">
          <w:rPr>
            <w:noProof/>
            <w:webHidden/>
          </w:rPr>
        </w:r>
        <w:r w:rsidR="002749D7">
          <w:rPr>
            <w:noProof/>
            <w:webHidden/>
          </w:rPr>
          <w:fldChar w:fldCharType="separate"/>
        </w:r>
        <w:r w:rsidR="002749D7">
          <w:rPr>
            <w:noProof/>
            <w:webHidden/>
          </w:rPr>
          <w:t>6</w:t>
        </w:r>
        <w:r w:rsidR="002749D7">
          <w:rPr>
            <w:noProof/>
            <w:webHidden/>
          </w:rPr>
          <w:fldChar w:fldCharType="end"/>
        </w:r>
      </w:hyperlink>
    </w:p>
    <w:p w14:paraId="22544A34" w14:textId="548597E5"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76" w:history="1">
        <w:r w:rsidR="002749D7" w:rsidRPr="00D43064">
          <w:rPr>
            <w:rStyle w:val="Hyperlink"/>
            <w:rFonts w:ascii="Calibri" w:eastAsia="Calibri" w:hAnsi="Calibri"/>
            <w:b/>
            <w:noProof/>
            <w:lang w:val="en-US" w:eastAsia="en-US"/>
          </w:rPr>
          <w:t>1.2.</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Service Oriented Architecture</w:t>
        </w:r>
        <w:r w:rsidR="002749D7">
          <w:rPr>
            <w:noProof/>
            <w:webHidden/>
          </w:rPr>
          <w:tab/>
        </w:r>
        <w:r w:rsidR="002749D7">
          <w:rPr>
            <w:noProof/>
            <w:webHidden/>
          </w:rPr>
          <w:fldChar w:fldCharType="begin"/>
        </w:r>
        <w:r w:rsidR="002749D7">
          <w:rPr>
            <w:noProof/>
            <w:webHidden/>
          </w:rPr>
          <w:instrText xml:space="preserve"> PAGEREF _Toc498897076 \h </w:instrText>
        </w:r>
        <w:r w:rsidR="002749D7">
          <w:rPr>
            <w:noProof/>
            <w:webHidden/>
          </w:rPr>
        </w:r>
        <w:r w:rsidR="002749D7">
          <w:rPr>
            <w:noProof/>
            <w:webHidden/>
          </w:rPr>
          <w:fldChar w:fldCharType="separate"/>
        </w:r>
        <w:r w:rsidR="002749D7">
          <w:rPr>
            <w:noProof/>
            <w:webHidden/>
          </w:rPr>
          <w:t>7</w:t>
        </w:r>
        <w:r w:rsidR="002749D7">
          <w:rPr>
            <w:noProof/>
            <w:webHidden/>
          </w:rPr>
          <w:fldChar w:fldCharType="end"/>
        </w:r>
      </w:hyperlink>
    </w:p>
    <w:p w14:paraId="16AF76B3" w14:textId="1E9E2635"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77" w:history="1">
        <w:r w:rsidR="002749D7" w:rsidRPr="00D43064">
          <w:rPr>
            <w:rStyle w:val="Hyperlink"/>
            <w:rFonts w:ascii="Calibri" w:eastAsia="Calibri" w:hAnsi="Calibri"/>
            <w:b/>
            <w:noProof/>
            <w:lang w:val="en-US" w:eastAsia="en-US"/>
          </w:rPr>
          <w:t>1.3.</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Microservices</w:t>
        </w:r>
        <w:r w:rsidR="002749D7">
          <w:rPr>
            <w:noProof/>
            <w:webHidden/>
          </w:rPr>
          <w:tab/>
        </w:r>
        <w:r w:rsidR="002749D7">
          <w:rPr>
            <w:noProof/>
            <w:webHidden/>
          </w:rPr>
          <w:fldChar w:fldCharType="begin"/>
        </w:r>
        <w:r w:rsidR="002749D7">
          <w:rPr>
            <w:noProof/>
            <w:webHidden/>
          </w:rPr>
          <w:instrText xml:space="preserve"> PAGEREF _Toc498897077 \h </w:instrText>
        </w:r>
        <w:r w:rsidR="002749D7">
          <w:rPr>
            <w:noProof/>
            <w:webHidden/>
          </w:rPr>
        </w:r>
        <w:r w:rsidR="002749D7">
          <w:rPr>
            <w:noProof/>
            <w:webHidden/>
          </w:rPr>
          <w:fldChar w:fldCharType="separate"/>
        </w:r>
        <w:r w:rsidR="002749D7">
          <w:rPr>
            <w:noProof/>
            <w:webHidden/>
          </w:rPr>
          <w:t>7</w:t>
        </w:r>
        <w:r w:rsidR="002749D7">
          <w:rPr>
            <w:noProof/>
            <w:webHidden/>
          </w:rPr>
          <w:fldChar w:fldCharType="end"/>
        </w:r>
      </w:hyperlink>
    </w:p>
    <w:p w14:paraId="64696147" w14:textId="6FA9C473"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78" w:history="1">
        <w:r w:rsidR="002749D7" w:rsidRPr="00D43064">
          <w:rPr>
            <w:rStyle w:val="Hyperlink"/>
            <w:rFonts w:ascii="Calibri" w:eastAsia="Calibri" w:hAnsi="Calibri"/>
            <w:b/>
            <w:noProof/>
            <w:lang w:val="en-US" w:eastAsia="en-US"/>
          </w:rPr>
          <w:t>1.4.</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Topicality and Problematic</w:t>
        </w:r>
        <w:r w:rsidR="002749D7">
          <w:rPr>
            <w:noProof/>
            <w:webHidden/>
          </w:rPr>
          <w:tab/>
        </w:r>
        <w:r w:rsidR="002749D7">
          <w:rPr>
            <w:noProof/>
            <w:webHidden/>
          </w:rPr>
          <w:fldChar w:fldCharType="begin"/>
        </w:r>
        <w:r w:rsidR="002749D7">
          <w:rPr>
            <w:noProof/>
            <w:webHidden/>
          </w:rPr>
          <w:instrText xml:space="preserve"> PAGEREF _Toc498897078 \h </w:instrText>
        </w:r>
        <w:r w:rsidR="002749D7">
          <w:rPr>
            <w:noProof/>
            <w:webHidden/>
          </w:rPr>
        </w:r>
        <w:r w:rsidR="002749D7">
          <w:rPr>
            <w:noProof/>
            <w:webHidden/>
          </w:rPr>
          <w:fldChar w:fldCharType="separate"/>
        </w:r>
        <w:r w:rsidR="002749D7">
          <w:rPr>
            <w:noProof/>
            <w:webHidden/>
          </w:rPr>
          <w:t>9</w:t>
        </w:r>
        <w:r w:rsidR="002749D7">
          <w:rPr>
            <w:noProof/>
            <w:webHidden/>
          </w:rPr>
          <w:fldChar w:fldCharType="end"/>
        </w:r>
      </w:hyperlink>
    </w:p>
    <w:p w14:paraId="39C5E019" w14:textId="4579BD8C"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79" w:history="1">
        <w:r w:rsidR="002749D7" w:rsidRPr="00D43064">
          <w:rPr>
            <w:rStyle w:val="Hyperlink"/>
            <w:rFonts w:ascii="Calibri" w:eastAsia="Calibri" w:hAnsi="Calibri"/>
            <w:b/>
            <w:noProof/>
            <w:lang w:val="en-US" w:eastAsia="en-US"/>
          </w:rPr>
          <w:t>1.5.</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Business scope</w:t>
        </w:r>
        <w:r w:rsidR="002749D7">
          <w:rPr>
            <w:noProof/>
            <w:webHidden/>
          </w:rPr>
          <w:tab/>
        </w:r>
        <w:r w:rsidR="002749D7">
          <w:rPr>
            <w:noProof/>
            <w:webHidden/>
          </w:rPr>
          <w:fldChar w:fldCharType="begin"/>
        </w:r>
        <w:r w:rsidR="002749D7">
          <w:rPr>
            <w:noProof/>
            <w:webHidden/>
          </w:rPr>
          <w:instrText xml:space="preserve"> PAGEREF _Toc498897079 \h </w:instrText>
        </w:r>
        <w:r w:rsidR="002749D7">
          <w:rPr>
            <w:noProof/>
            <w:webHidden/>
          </w:rPr>
        </w:r>
        <w:r w:rsidR="002749D7">
          <w:rPr>
            <w:noProof/>
            <w:webHidden/>
          </w:rPr>
          <w:fldChar w:fldCharType="separate"/>
        </w:r>
        <w:r w:rsidR="002749D7">
          <w:rPr>
            <w:noProof/>
            <w:webHidden/>
          </w:rPr>
          <w:t>10</w:t>
        </w:r>
        <w:r w:rsidR="002749D7">
          <w:rPr>
            <w:noProof/>
            <w:webHidden/>
          </w:rPr>
          <w:fldChar w:fldCharType="end"/>
        </w:r>
      </w:hyperlink>
    </w:p>
    <w:p w14:paraId="7732E9DC" w14:textId="654EC6FC"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80" w:history="1">
        <w:r w:rsidR="002749D7" w:rsidRPr="00D43064">
          <w:rPr>
            <w:rStyle w:val="Hyperlink"/>
            <w:rFonts w:ascii="Calibri" w:eastAsia="Calibri" w:hAnsi="Calibri"/>
            <w:b/>
            <w:noProof/>
            <w:lang w:val="en-US" w:eastAsia="en-US"/>
          </w:rPr>
          <w:t>1.6.</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Goals and objectives</w:t>
        </w:r>
        <w:r w:rsidR="002749D7">
          <w:rPr>
            <w:noProof/>
            <w:webHidden/>
          </w:rPr>
          <w:tab/>
        </w:r>
        <w:r w:rsidR="002749D7">
          <w:rPr>
            <w:noProof/>
            <w:webHidden/>
          </w:rPr>
          <w:fldChar w:fldCharType="begin"/>
        </w:r>
        <w:r w:rsidR="002749D7">
          <w:rPr>
            <w:noProof/>
            <w:webHidden/>
          </w:rPr>
          <w:instrText xml:space="preserve"> PAGEREF _Toc498897080 \h </w:instrText>
        </w:r>
        <w:r w:rsidR="002749D7">
          <w:rPr>
            <w:noProof/>
            <w:webHidden/>
          </w:rPr>
        </w:r>
        <w:r w:rsidR="002749D7">
          <w:rPr>
            <w:noProof/>
            <w:webHidden/>
          </w:rPr>
          <w:fldChar w:fldCharType="separate"/>
        </w:r>
        <w:r w:rsidR="002749D7">
          <w:rPr>
            <w:noProof/>
            <w:webHidden/>
          </w:rPr>
          <w:t>10</w:t>
        </w:r>
        <w:r w:rsidR="002749D7">
          <w:rPr>
            <w:noProof/>
            <w:webHidden/>
          </w:rPr>
          <w:fldChar w:fldCharType="end"/>
        </w:r>
      </w:hyperlink>
    </w:p>
    <w:p w14:paraId="77428166" w14:textId="18537628" w:rsidR="002749D7" w:rsidRDefault="000756F4">
      <w:pPr>
        <w:pStyle w:val="TOC1"/>
        <w:tabs>
          <w:tab w:val="left" w:pos="400"/>
          <w:tab w:val="right" w:leader="dot" w:pos="9710"/>
        </w:tabs>
        <w:rPr>
          <w:rFonts w:asciiTheme="minorHAnsi" w:eastAsiaTheme="minorEastAsia" w:hAnsiTheme="minorHAnsi" w:cstheme="minorBidi"/>
          <w:noProof/>
          <w:sz w:val="22"/>
          <w:szCs w:val="22"/>
          <w:lang w:val="en-US" w:eastAsia="en-US"/>
        </w:rPr>
      </w:pPr>
      <w:hyperlink w:anchor="_Toc498897081" w:history="1">
        <w:r w:rsidR="002749D7" w:rsidRPr="00D43064">
          <w:rPr>
            <w:rStyle w:val="Hyperlink"/>
            <w:rFonts w:ascii="Cambria" w:hAnsi="Cambria"/>
            <w:b/>
            <w:noProof/>
            <w:lang w:val="en-US" w:eastAsia="en-US"/>
          </w:rPr>
          <w:t>2.</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mbria" w:hAnsi="Cambria"/>
            <w:b/>
            <w:noProof/>
            <w:lang w:val="en-US" w:eastAsia="en-US"/>
          </w:rPr>
          <w:t>Resources Review and analysis</w:t>
        </w:r>
        <w:r w:rsidR="002749D7">
          <w:rPr>
            <w:noProof/>
            <w:webHidden/>
          </w:rPr>
          <w:tab/>
        </w:r>
        <w:r w:rsidR="002749D7">
          <w:rPr>
            <w:noProof/>
            <w:webHidden/>
          </w:rPr>
          <w:fldChar w:fldCharType="begin"/>
        </w:r>
        <w:r w:rsidR="002749D7">
          <w:rPr>
            <w:noProof/>
            <w:webHidden/>
          </w:rPr>
          <w:instrText xml:space="preserve"> PAGEREF _Toc498897081 \h </w:instrText>
        </w:r>
        <w:r w:rsidR="002749D7">
          <w:rPr>
            <w:noProof/>
            <w:webHidden/>
          </w:rPr>
        </w:r>
        <w:r w:rsidR="002749D7">
          <w:rPr>
            <w:noProof/>
            <w:webHidden/>
          </w:rPr>
          <w:fldChar w:fldCharType="separate"/>
        </w:r>
        <w:r w:rsidR="002749D7">
          <w:rPr>
            <w:noProof/>
            <w:webHidden/>
          </w:rPr>
          <w:t>11</w:t>
        </w:r>
        <w:r w:rsidR="002749D7">
          <w:rPr>
            <w:noProof/>
            <w:webHidden/>
          </w:rPr>
          <w:fldChar w:fldCharType="end"/>
        </w:r>
      </w:hyperlink>
    </w:p>
    <w:p w14:paraId="4D6B1639" w14:textId="5479BF0E"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82" w:history="1">
        <w:r w:rsidR="002749D7" w:rsidRPr="00D43064">
          <w:rPr>
            <w:rStyle w:val="Hyperlink"/>
            <w:rFonts w:ascii="Calibri" w:eastAsia="Calibri" w:hAnsi="Calibri"/>
            <w:noProof/>
            <w:lang w:val="en-US" w:eastAsia="en-US"/>
          </w:rPr>
          <w:t>2.1.</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Microservices characteristics</w:t>
        </w:r>
        <w:r w:rsidR="002749D7">
          <w:rPr>
            <w:noProof/>
            <w:webHidden/>
          </w:rPr>
          <w:tab/>
        </w:r>
        <w:r w:rsidR="002749D7">
          <w:rPr>
            <w:noProof/>
            <w:webHidden/>
          </w:rPr>
          <w:fldChar w:fldCharType="begin"/>
        </w:r>
        <w:r w:rsidR="002749D7">
          <w:rPr>
            <w:noProof/>
            <w:webHidden/>
          </w:rPr>
          <w:instrText xml:space="preserve"> PAGEREF _Toc498897082 \h </w:instrText>
        </w:r>
        <w:r w:rsidR="002749D7">
          <w:rPr>
            <w:noProof/>
            <w:webHidden/>
          </w:rPr>
        </w:r>
        <w:r w:rsidR="002749D7">
          <w:rPr>
            <w:noProof/>
            <w:webHidden/>
          </w:rPr>
          <w:fldChar w:fldCharType="separate"/>
        </w:r>
        <w:r w:rsidR="002749D7">
          <w:rPr>
            <w:noProof/>
            <w:webHidden/>
          </w:rPr>
          <w:t>11</w:t>
        </w:r>
        <w:r w:rsidR="002749D7">
          <w:rPr>
            <w:noProof/>
            <w:webHidden/>
          </w:rPr>
          <w:fldChar w:fldCharType="end"/>
        </w:r>
      </w:hyperlink>
    </w:p>
    <w:p w14:paraId="20405F67" w14:textId="3473C138"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83" w:history="1">
        <w:r w:rsidR="002749D7" w:rsidRPr="00D43064">
          <w:rPr>
            <w:rStyle w:val="Hyperlink"/>
            <w:rFonts w:ascii="Calibri" w:eastAsia="Calibri" w:hAnsi="Calibri"/>
            <w:noProof/>
            <w:lang w:val="en-US" w:eastAsia="en-US"/>
          </w:rPr>
          <w:t>2.2.</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Enterprise Applications in the Clouds</w:t>
        </w:r>
        <w:r w:rsidR="002749D7">
          <w:rPr>
            <w:noProof/>
            <w:webHidden/>
          </w:rPr>
          <w:tab/>
        </w:r>
        <w:r w:rsidR="002749D7">
          <w:rPr>
            <w:noProof/>
            <w:webHidden/>
          </w:rPr>
          <w:fldChar w:fldCharType="begin"/>
        </w:r>
        <w:r w:rsidR="002749D7">
          <w:rPr>
            <w:noProof/>
            <w:webHidden/>
          </w:rPr>
          <w:instrText xml:space="preserve"> PAGEREF _Toc498897083 \h </w:instrText>
        </w:r>
        <w:r w:rsidR="002749D7">
          <w:rPr>
            <w:noProof/>
            <w:webHidden/>
          </w:rPr>
        </w:r>
        <w:r w:rsidR="002749D7">
          <w:rPr>
            <w:noProof/>
            <w:webHidden/>
          </w:rPr>
          <w:fldChar w:fldCharType="separate"/>
        </w:r>
        <w:r w:rsidR="002749D7">
          <w:rPr>
            <w:noProof/>
            <w:webHidden/>
          </w:rPr>
          <w:t>11</w:t>
        </w:r>
        <w:r w:rsidR="002749D7">
          <w:rPr>
            <w:noProof/>
            <w:webHidden/>
          </w:rPr>
          <w:fldChar w:fldCharType="end"/>
        </w:r>
      </w:hyperlink>
    </w:p>
    <w:p w14:paraId="6098ABF6" w14:textId="4211D4B4"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84" w:history="1">
        <w:r w:rsidR="002749D7" w:rsidRPr="00D43064">
          <w:rPr>
            <w:rStyle w:val="Hyperlink"/>
            <w:rFonts w:ascii="Calibri" w:eastAsia="Calibri" w:hAnsi="Calibri"/>
            <w:noProof/>
            <w:lang w:val="en-US" w:eastAsia="en-US"/>
          </w:rPr>
          <w:t>2.2.1.</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SAAS, PAAS and IAAS</w:t>
        </w:r>
        <w:r w:rsidR="002749D7">
          <w:rPr>
            <w:noProof/>
            <w:webHidden/>
          </w:rPr>
          <w:tab/>
        </w:r>
        <w:r w:rsidR="002749D7">
          <w:rPr>
            <w:noProof/>
            <w:webHidden/>
          </w:rPr>
          <w:fldChar w:fldCharType="begin"/>
        </w:r>
        <w:r w:rsidR="002749D7">
          <w:rPr>
            <w:noProof/>
            <w:webHidden/>
          </w:rPr>
          <w:instrText xml:space="preserve"> PAGEREF _Toc498897084 \h </w:instrText>
        </w:r>
        <w:r w:rsidR="002749D7">
          <w:rPr>
            <w:noProof/>
            <w:webHidden/>
          </w:rPr>
        </w:r>
        <w:r w:rsidR="002749D7">
          <w:rPr>
            <w:noProof/>
            <w:webHidden/>
          </w:rPr>
          <w:fldChar w:fldCharType="separate"/>
        </w:r>
        <w:r w:rsidR="002749D7">
          <w:rPr>
            <w:noProof/>
            <w:webHidden/>
          </w:rPr>
          <w:t>12</w:t>
        </w:r>
        <w:r w:rsidR="002749D7">
          <w:rPr>
            <w:noProof/>
            <w:webHidden/>
          </w:rPr>
          <w:fldChar w:fldCharType="end"/>
        </w:r>
      </w:hyperlink>
    </w:p>
    <w:p w14:paraId="5C09E963" w14:textId="337358AF"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85" w:history="1">
        <w:r w:rsidR="002749D7" w:rsidRPr="00D43064">
          <w:rPr>
            <w:rStyle w:val="Hyperlink"/>
            <w:rFonts w:ascii="Calibri" w:eastAsia="Calibri" w:hAnsi="Calibri"/>
            <w:noProof/>
            <w:lang w:val="en-US" w:eastAsia="en-US"/>
          </w:rPr>
          <w:t>2.2.2.</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Continuous delivery and Continuous Integration</w:t>
        </w:r>
        <w:r w:rsidR="002749D7">
          <w:rPr>
            <w:noProof/>
            <w:webHidden/>
          </w:rPr>
          <w:tab/>
        </w:r>
        <w:r w:rsidR="002749D7">
          <w:rPr>
            <w:noProof/>
            <w:webHidden/>
          </w:rPr>
          <w:fldChar w:fldCharType="begin"/>
        </w:r>
        <w:r w:rsidR="002749D7">
          <w:rPr>
            <w:noProof/>
            <w:webHidden/>
          </w:rPr>
          <w:instrText xml:space="preserve"> PAGEREF _Toc498897085 \h </w:instrText>
        </w:r>
        <w:r w:rsidR="002749D7">
          <w:rPr>
            <w:noProof/>
            <w:webHidden/>
          </w:rPr>
        </w:r>
        <w:r w:rsidR="002749D7">
          <w:rPr>
            <w:noProof/>
            <w:webHidden/>
          </w:rPr>
          <w:fldChar w:fldCharType="separate"/>
        </w:r>
        <w:r w:rsidR="002749D7">
          <w:rPr>
            <w:noProof/>
            <w:webHidden/>
          </w:rPr>
          <w:t>13</w:t>
        </w:r>
        <w:r w:rsidR="002749D7">
          <w:rPr>
            <w:noProof/>
            <w:webHidden/>
          </w:rPr>
          <w:fldChar w:fldCharType="end"/>
        </w:r>
      </w:hyperlink>
    </w:p>
    <w:p w14:paraId="034B5FD3" w14:textId="7FD51D96"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86" w:history="1">
        <w:r w:rsidR="002749D7" w:rsidRPr="00D43064">
          <w:rPr>
            <w:rStyle w:val="Hyperlink"/>
            <w:rFonts w:ascii="Calibri" w:eastAsia="Calibri" w:hAnsi="Calibri"/>
            <w:noProof/>
            <w:lang w:val="en-US" w:eastAsia="en-US"/>
          </w:rPr>
          <w:t>2.2.3.</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DevOps</w:t>
        </w:r>
        <w:r w:rsidR="002749D7">
          <w:rPr>
            <w:noProof/>
            <w:webHidden/>
          </w:rPr>
          <w:tab/>
        </w:r>
        <w:r w:rsidR="002749D7">
          <w:rPr>
            <w:noProof/>
            <w:webHidden/>
          </w:rPr>
          <w:fldChar w:fldCharType="begin"/>
        </w:r>
        <w:r w:rsidR="002749D7">
          <w:rPr>
            <w:noProof/>
            <w:webHidden/>
          </w:rPr>
          <w:instrText xml:space="preserve"> PAGEREF _Toc498897086 \h </w:instrText>
        </w:r>
        <w:r w:rsidR="002749D7">
          <w:rPr>
            <w:noProof/>
            <w:webHidden/>
          </w:rPr>
        </w:r>
        <w:r w:rsidR="002749D7">
          <w:rPr>
            <w:noProof/>
            <w:webHidden/>
          </w:rPr>
          <w:fldChar w:fldCharType="separate"/>
        </w:r>
        <w:r w:rsidR="002749D7">
          <w:rPr>
            <w:noProof/>
            <w:webHidden/>
          </w:rPr>
          <w:t>13</w:t>
        </w:r>
        <w:r w:rsidR="002749D7">
          <w:rPr>
            <w:noProof/>
            <w:webHidden/>
          </w:rPr>
          <w:fldChar w:fldCharType="end"/>
        </w:r>
      </w:hyperlink>
    </w:p>
    <w:p w14:paraId="7DA7C17E" w14:textId="35D3FC2C"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87" w:history="1">
        <w:r w:rsidR="002749D7" w:rsidRPr="00D43064">
          <w:rPr>
            <w:rStyle w:val="Hyperlink"/>
            <w:rFonts w:ascii="Calibri" w:eastAsia="Calibri" w:hAnsi="Calibri"/>
            <w:noProof/>
            <w:lang w:val="en-US" w:eastAsia="en-US"/>
          </w:rPr>
          <w:t>2.3.</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 xml:space="preserve">Microservices characteristics analysis – </w:t>
        </w:r>
        <w:r w:rsidR="002749D7" w:rsidRPr="00D43064">
          <w:rPr>
            <w:rStyle w:val="Hyperlink"/>
            <w:rFonts w:ascii="Calibri" w:eastAsia="Calibri" w:hAnsi="Calibri"/>
            <w:noProof/>
            <w:lang w:eastAsia="en-US"/>
          </w:rPr>
          <w:t>тут</w:t>
        </w:r>
        <w:r w:rsidR="002749D7" w:rsidRPr="00D43064">
          <w:rPr>
            <w:rStyle w:val="Hyperlink"/>
            <w:rFonts w:ascii="Calibri" w:eastAsia="Calibri" w:hAnsi="Calibri"/>
            <w:noProof/>
            <w:lang w:val="en-US" w:eastAsia="en-US"/>
          </w:rPr>
          <w:t xml:space="preserve"> </w:t>
        </w:r>
        <w:r w:rsidR="002749D7" w:rsidRPr="00D43064">
          <w:rPr>
            <w:rStyle w:val="Hyperlink"/>
            <w:rFonts w:ascii="Calibri" w:eastAsia="Calibri" w:hAnsi="Calibri"/>
            <w:noProof/>
            <w:lang w:eastAsia="en-US"/>
          </w:rPr>
          <w:t>старая</w:t>
        </w:r>
        <w:r w:rsidR="002749D7" w:rsidRPr="00D43064">
          <w:rPr>
            <w:rStyle w:val="Hyperlink"/>
            <w:rFonts w:ascii="Calibri" w:eastAsia="Calibri" w:hAnsi="Calibri"/>
            <w:noProof/>
            <w:lang w:val="en-US" w:eastAsia="en-US"/>
          </w:rPr>
          <w:t xml:space="preserve"> </w:t>
        </w:r>
        <w:r w:rsidR="002749D7" w:rsidRPr="00D43064">
          <w:rPr>
            <w:rStyle w:val="Hyperlink"/>
            <w:rFonts w:ascii="Calibri" w:eastAsia="Calibri" w:hAnsi="Calibri"/>
            <w:noProof/>
            <w:lang w:eastAsia="en-US"/>
          </w:rPr>
          <w:t>инфа</w:t>
        </w:r>
        <w:r w:rsidR="002749D7">
          <w:rPr>
            <w:noProof/>
            <w:webHidden/>
          </w:rPr>
          <w:tab/>
        </w:r>
        <w:r w:rsidR="002749D7">
          <w:rPr>
            <w:noProof/>
            <w:webHidden/>
          </w:rPr>
          <w:fldChar w:fldCharType="begin"/>
        </w:r>
        <w:r w:rsidR="002749D7">
          <w:rPr>
            <w:noProof/>
            <w:webHidden/>
          </w:rPr>
          <w:instrText xml:space="preserve"> PAGEREF _Toc498897087 \h </w:instrText>
        </w:r>
        <w:r w:rsidR="002749D7">
          <w:rPr>
            <w:noProof/>
            <w:webHidden/>
          </w:rPr>
        </w:r>
        <w:r w:rsidR="002749D7">
          <w:rPr>
            <w:noProof/>
            <w:webHidden/>
          </w:rPr>
          <w:fldChar w:fldCharType="separate"/>
        </w:r>
        <w:r w:rsidR="002749D7">
          <w:rPr>
            <w:noProof/>
            <w:webHidden/>
          </w:rPr>
          <w:t>13</w:t>
        </w:r>
        <w:r w:rsidR="002749D7">
          <w:rPr>
            <w:noProof/>
            <w:webHidden/>
          </w:rPr>
          <w:fldChar w:fldCharType="end"/>
        </w:r>
      </w:hyperlink>
    </w:p>
    <w:p w14:paraId="27B7068C" w14:textId="149C1C32"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88" w:history="1">
        <w:r w:rsidR="002749D7" w:rsidRPr="00D43064">
          <w:rPr>
            <w:rStyle w:val="Hyperlink"/>
            <w:rFonts w:ascii="Calibri" w:eastAsia="Calibri" w:hAnsi="Calibri"/>
            <w:b/>
            <w:noProof/>
            <w:lang w:val="en-US" w:eastAsia="en-US"/>
          </w:rPr>
          <w:t>2.4.</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Patterns</w:t>
        </w:r>
        <w:r w:rsidR="002749D7">
          <w:rPr>
            <w:noProof/>
            <w:webHidden/>
          </w:rPr>
          <w:tab/>
        </w:r>
        <w:r w:rsidR="002749D7">
          <w:rPr>
            <w:noProof/>
            <w:webHidden/>
          </w:rPr>
          <w:fldChar w:fldCharType="begin"/>
        </w:r>
        <w:r w:rsidR="002749D7">
          <w:rPr>
            <w:noProof/>
            <w:webHidden/>
          </w:rPr>
          <w:instrText xml:space="preserve"> PAGEREF _Toc498897088 \h </w:instrText>
        </w:r>
        <w:r w:rsidR="002749D7">
          <w:rPr>
            <w:noProof/>
            <w:webHidden/>
          </w:rPr>
        </w:r>
        <w:r w:rsidR="002749D7">
          <w:rPr>
            <w:noProof/>
            <w:webHidden/>
          </w:rPr>
          <w:fldChar w:fldCharType="separate"/>
        </w:r>
        <w:r w:rsidR="002749D7">
          <w:rPr>
            <w:noProof/>
            <w:webHidden/>
          </w:rPr>
          <w:t>16</w:t>
        </w:r>
        <w:r w:rsidR="002749D7">
          <w:rPr>
            <w:noProof/>
            <w:webHidden/>
          </w:rPr>
          <w:fldChar w:fldCharType="end"/>
        </w:r>
      </w:hyperlink>
    </w:p>
    <w:p w14:paraId="3382F882" w14:textId="098FC98F"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89" w:history="1">
        <w:r w:rsidR="002749D7" w:rsidRPr="00D43064">
          <w:rPr>
            <w:rStyle w:val="Hyperlink"/>
            <w:rFonts w:ascii="Calibri" w:eastAsia="Calibri" w:hAnsi="Calibri"/>
            <w:noProof/>
            <w:lang w:val="en-US" w:eastAsia="en-US"/>
          </w:rPr>
          <w:t>2.4.1.</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API Gateway Pattern</w:t>
        </w:r>
        <w:r w:rsidR="002749D7">
          <w:rPr>
            <w:noProof/>
            <w:webHidden/>
          </w:rPr>
          <w:tab/>
        </w:r>
        <w:r w:rsidR="002749D7">
          <w:rPr>
            <w:noProof/>
            <w:webHidden/>
          </w:rPr>
          <w:fldChar w:fldCharType="begin"/>
        </w:r>
        <w:r w:rsidR="002749D7">
          <w:rPr>
            <w:noProof/>
            <w:webHidden/>
          </w:rPr>
          <w:instrText xml:space="preserve"> PAGEREF _Toc498897089 \h </w:instrText>
        </w:r>
        <w:r w:rsidR="002749D7">
          <w:rPr>
            <w:noProof/>
            <w:webHidden/>
          </w:rPr>
        </w:r>
        <w:r w:rsidR="002749D7">
          <w:rPr>
            <w:noProof/>
            <w:webHidden/>
          </w:rPr>
          <w:fldChar w:fldCharType="separate"/>
        </w:r>
        <w:r w:rsidR="002749D7">
          <w:rPr>
            <w:noProof/>
            <w:webHidden/>
          </w:rPr>
          <w:t>16</w:t>
        </w:r>
        <w:r w:rsidR="002749D7">
          <w:rPr>
            <w:noProof/>
            <w:webHidden/>
          </w:rPr>
          <w:fldChar w:fldCharType="end"/>
        </w:r>
      </w:hyperlink>
    </w:p>
    <w:p w14:paraId="4284704A" w14:textId="0C2AE6A9"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90" w:history="1">
        <w:r w:rsidR="002749D7" w:rsidRPr="00D43064">
          <w:rPr>
            <w:rStyle w:val="Hyperlink"/>
            <w:rFonts w:ascii="Calibri" w:eastAsia="Calibri" w:hAnsi="Calibri"/>
            <w:noProof/>
            <w:lang w:val="en-US" w:eastAsia="en-US"/>
          </w:rPr>
          <w:t>2.4.2.</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Load Balancer</w:t>
        </w:r>
        <w:r w:rsidR="002749D7">
          <w:rPr>
            <w:noProof/>
            <w:webHidden/>
          </w:rPr>
          <w:tab/>
        </w:r>
        <w:r w:rsidR="002749D7">
          <w:rPr>
            <w:noProof/>
            <w:webHidden/>
          </w:rPr>
          <w:fldChar w:fldCharType="begin"/>
        </w:r>
        <w:r w:rsidR="002749D7">
          <w:rPr>
            <w:noProof/>
            <w:webHidden/>
          </w:rPr>
          <w:instrText xml:space="preserve"> PAGEREF _Toc498897090 \h </w:instrText>
        </w:r>
        <w:r w:rsidR="002749D7">
          <w:rPr>
            <w:noProof/>
            <w:webHidden/>
          </w:rPr>
        </w:r>
        <w:r w:rsidR="002749D7">
          <w:rPr>
            <w:noProof/>
            <w:webHidden/>
          </w:rPr>
          <w:fldChar w:fldCharType="separate"/>
        </w:r>
        <w:r w:rsidR="002749D7">
          <w:rPr>
            <w:noProof/>
            <w:webHidden/>
          </w:rPr>
          <w:t>17</w:t>
        </w:r>
        <w:r w:rsidR="002749D7">
          <w:rPr>
            <w:noProof/>
            <w:webHidden/>
          </w:rPr>
          <w:fldChar w:fldCharType="end"/>
        </w:r>
      </w:hyperlink>
    </w:p>
    <w:p w14:paraId="6DD49149" w14:textId="6D786571"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91" w:history="1">
        <w:r w:rsidR="002749D7" w:rsidRPr="00D43064">
          <w:rPr>
            <w:rStyle w:val="Hyperlink"/>
            <w:rFonts w:ascii="Calibri" w:eastAsia="Calibri" w:hAnsi="Calibri"/>
            <w:noProof/>
            <w:lang w:val="en-US" w:eastAsia="en-US"/>
          </w:rPr>
          <w:t>2.4.3.</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Microservices Inter-process communication patterns</w:t>
        </w:r>
        <w:r w:rsidR="002749D7">
          <w:rPr>
            <w:noProof/>
            <w:webHidden/>
          </w:rPr>
          <w:tab/>
        </w:r>
        <w:r w:rsidR="002749D7">
          <w:rPr>
            <w:noProof/>
            <w:webHidden/>
          </w:rPr>
          <w:fldChar w:fldCharType="begin"/>
        </w:r>
        <w:r w:rsidR="002749D7">
          <w:rPr>
            <w:noProof/>
            <w:webHidden/>
          </w:rPr>
          <w:instrText xml:space="preserve"> PAGEREF _Toc498897091 \h </w:instrText>
        </w:r>
        <w:r w:rsidR="002749D7">
          <w:rPr>
            <w:noProof/>
            <w:webHidden/>
          </w:rPr>
        </w:r>
        <w:r w:rsidR="002749D7">
          <w:rPr>
            <w:noProof/>
            <w:webHidden/>
          </w:rPr>
          <w:fldChar w:fldCharType="separate"/>
        </w:r>
        <w:r w:rsidR="002749D7">
          <w:rPr>
            <w:noProof/>
            <w:webHidden/>
          </w:rPr>
          <w:t>18</w:t>
        </w:r>
        <w:r w:rsidR="002749D7">
          <w:rPr>
            <w:noProof/>
            <w:webHidden/>
          </w:rPr>
          <w:fldChar w:fldCharType="end"/>
        </w:r>
      </w:hyperlink>
    </w:p>
    <w:p w14:paraId="0ED68586" w14:textId="0E685CFD"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92" w:history="1">
        <w:r w:rsidR="002749D7" w:rsidRPr="00D43064">
          <w:rPr>
            <w:rStyle w:val="Hyperlink"/>
            <w:rFonts w:ascii="Calibri" w:eastAsia="Calibri" w:hAnsi="Calibri"/>
            <w:noProof/>
            <w:lang w:val="en-US" w:eastAsia="en-US"/>
          </w:rPr>
          <w:t>2.4.4.</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Database patterns</w:t>
        </w:r>
        <w:r w:rsidR="002749D7">
          <w:rPr>
            <w:noProof/>
            <w:webHidden/>
          </w:rPr>
          <w:tab/>
        </w:r>
        <w:r w:rsidR="002749D7">
          <w:rPr>
            <w:noProof/>
            <w:webHidden/>
          </w:rPr>
          <w:fldChar w:fldCharType="begin"/>
        </w:r>
        <w:r w:rsidR="002749D7">
          <w:rPr>
            <w:noProof/>
            <w:webHidden/>
          </w:rPr>
          <w:instrText xml:space="preserve"> PAGEREF _Toc498897092 \h </w:instrText>
        </w:r>
        <w:r w:rsidR="002749D7">
          <w:rPr>
            <w:noProof/>
            <w:webHidden/>
          </w:rPr>
        </w:r>
        <w:r w:rsidR="002749D7">
          <w:rPr>
            <w:noProof/>
            <w:webHidden/>
          </w:rPr>
          <w:fldChar w:fldCharType="separate"/>
        </w:r>
        <w:r w:rsidR="002749D7">
          <w:rPr>
            <w:noProof/>
            <w:webHidden/>
          </w:rPr>
          <w:t>20</w:t>
        </w:r>
        <w:r w:rsidR="002749D7">
          <w:rPr>
            <w:noProof/>
            <w:webHidden/>
          </w:rPr>
          <w:fldChar w:fldCharType="end"/>
        </w:r>
      </w:hyperlink>
    </w:p>
    <w:p w14:paraId="56CD1DA6" w14:textId="6A3A228D"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93" w:history="1">
        <w:r w:rsidR="002749D7" w:rsidRPr="00D43064">
          <w:rPr>
            <w:rStyle w:val="Hyperlink"/>
            <w:rFonts w:ascii="Calibri" w:eastAsia="Calibri" w:hAnsi="Calibri"/>
            <w:noProof/>
            <w:lang w:val="en-US" w:eastAsia="en-US"/>
          </w:rPr>
          <w:t>2.4.5.</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Service discovery pattern</w:t>
        </w:r>
        <w:r w:rsidR="002749D7">
          <w:rPr>
            <w:noProof/>
            <w:webHidden/>
          </w:rPr>
          <w:tab/>
        </w:r>
        <w:r w:rsidR="002749D7">
          <w:rPr>
            <w:noProof/>
            <w:webHidden/>
          </w:rPr>
          <w:fldChar w:fldCharType="begin"/>
        </w:r>
        <w:r w:rsidR="002749D7">
          <w:rPr>
            <w:noProof/>
            <w:webHidden/>
          </w:rPr>
          <w:instrText xml:space="preserve"> PAGEREF _Toc498897093 \h </w:instrText>
        </w:r>
        <w:r w:rsidR="002749D7">
          <w:rPr>
            <w:noProof/>
            <w:webHidden/>
          </w:rPr>
        </w:r>
        <w:r w:rsidR="002749D7">
          <w:rPr>
            <w:noProof/>
            <w:webHidden/>
          </w:rPr>
          <w:fldChar w:fldCharType="separate"/>
        </w:r>
        <w:r w:rsidR="002749D7">
          <w:rPr>
            <w:noProof/>
            <w:webHidden/>
          </w:rPr>
          <w:t>24</w:t>
        </w:r>
        <w:r w:rsidR="002749D7">
          <w:rPr>
            <w:noProof/>
            <w:webHidden/>
          </w:rPr>
          <w:fldChar w:fldCharType="end"/>
        </w:r>
      </w:hyperlink>
    </w:p>
    <w:p w14:paraId="15F75D72" w14:textId="37EB7789" w:rsidR="002749D7" w:rsidRDefault="000756F4">
      <w:pPr>
        <w:pStyle w:val="TOC3"/>
        <w:tabs>
          <w:tab w:val="left" w:pos="1100"/>
          <w:tab w:val="right" w:leader="dot" w:pos="9710"/>
        </w:tabs>
        <w:rPr>
          <w:rFonts w:asciiTheme="minorHAnsi" w:eastAsiaTheme="minorEastAsia" w:hAnsiTheme="minorHAnsi" w:cstheme="minorBidi"/>
          <w:noProof/>
          <w:sz w:val="22"/>
          <w:szCs w:val="22"/>
          <w:lang w:val="en-US" w:eastAsia="en-US"/>
        </w:rPr>
      </w:pPr>
      <w:hyperlink w:anchor="_Toc498897094" w:history="1">
        <w:r w:rsidR="002749D7" w:rsidRPr="00D43064">
          <w:rPr>
            <w:rStyle w:val="Hyperlink"/>
            <w:rFonts w:ascii="Calibri" w:eastAsia="Calibri" w:hAnsi="Calibri"/>
            <w:noProof/>
            <w:lang w:val="en-US" w:eastAsia="en-US"/>
          </w:rPr>
          <w:t>2.4.6.</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Patterns Comparison</w:t>
        </w:r>
        <w:r w:rsidR="002749D7">
          <w:rPr>
            <w:noProof/>
            <w:webHidden/>
          </w:rPr>
          <w:tab/>
        </w:r>
        <w:r w:rsidR="002749D7">
          <w:rPr>
            <w:noProof/>
            <w:webHidden/>
          </w:rPr>
          <w:fldChar w:fldCharType="begin"/>
        </w:r>
        <w:r w:rsidR="002749D7">
          <w:rPr>
            <w:noProof/>
            <w:webHidden/>
          </w:rPr>
          <w:instrText xml:space="preserve"> PAGEREF _Toc498897094 \h </w:instrText>
        </w:r>
        <w:r w:rsidR="002749D7">
          <w:rPr>
            <w:noProof/>
            <w:webHidden/>
          </w:rPr>
        </w:r>
        <w:r w:rsidR="002749D7">
          <w:rPr>
            <w:noProof/>
            <w:webHidden/>
          </w:rPr>
          <w:fldChar w:fldCharType="separate"/>
        </w:r>
        <w:r w:rsidR="002749D7">
          <w:rPr>
            <w:noProof/>
            <w:webHidden/>
          </w:rPr>
          <w:t>24</w:t>
        </w:r>
        <w:r w:rsidR="002749D7">
          <w:rPr>
            <w:noProof/>
            <w:webHidden/>
          </w:rPr>
          <w:fldChar w:fldCharType="end"/>
        </w:r>
      </w:hyperlink>
    </w:p>
    <w:p w14:paraId="4DC8A6B8" w14:textId="575D1736" w:rsidR="002749D7" w:rsidRDefault="000756F4">
      <w:pPr>
        <w:pStyle w:val="TOC1"/>
        <w:tabs>
          <w:tab w:val="left" w:pos="400"/>
          <w:tab w:val="right" w:leader="dot" w:pos="9710"/>
        </w:tabs>
        <w:rPr>
          <w:rFonts w:asciiTheme="minorHAnsi" w:eastAsiaTheme="minorEastAsia" w:hAnsiTheme="minorHAnsi" w:cstheme="minorBidi"/>
          <w:noProof/>
          <w:sz w:val="22"/>
          <w:szCs w:val="22"/>
          <w:lang w:val="en-US" w:eastAsia="en-US"/>
        </w:rPr>
      </w:pPr>
      <w:hyperlink w:anchor="_Toc498897095" w:history="1">
        <w:r w:rsidR="002749D7" w:rsidRPr="00D43064">
          <w:rPr>
            <w:rStyle w:val="Hyperlink"/>
            <w:rFonts w:ascii="Calibri" w:eastAsia="Calibri" w:hAnsi="Calibri"/>
            <w:noProof/>
            <w:lang w:val="en-US" w:eastAsia="en-US"/>
          </w:rPr>
          <w:t>3.</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Existing EHS enterprise Web Application solution</w:t>
        </w:r>
        <w:r w:rsidR="002749D7">
          <w:rPr>
            <w:noProof/>
            <w:webHidden/>
          </w:rPr>
          <w:tab/>
        </w:r>
        <w:r w:rsidR="002749D7">
          <w:rPr>
            <w:noProof/>
            <w:webHidden/>
          </w:rPr>
          <w:fldChar w:fldCharType="begin"/>
        </w:r>
        <w:r w:rsidR="002749D7">
          <w:rPr>
            <w:noProof/>
            <w:webHidden/>
          </w:rPr>
          <w:instrText xml:space="preserve"> PAGEREF _Toc498897095 \h </w:instrText>
        </w:r>
        <w:r w:rsidR="002749D7">
          <w:rPr>
            <w:noProof/>
            <w:webHidden/>
          </w:rPr>
        </w:r>
        <w:r w:rsidR="002749D7">
          <w:rPr>
            <w:noProof/>
            <w:webHidden/>
          </w:rPr>
          <w:fldChar w:fldCharType="separate"/>
        </w:r>
        <w:r w:rsidR="002749D7">
          <w:rPr>
            <w:noProof/>
            <w:webHidden/>
          </w:rPr>
          <w:t>27</w:t>
        </w:r>
        <w:r w:rsidR="002749D7">
          <w:rPr>
            <w:noProof/>
            <w:webHidden/>
          </w:rPr>
          <w:fldChar w:fldCharType="end"/>
        </w:r>
      </w:hyperlink>
    </w:p>
    <w:p w14:paraId="25B0C58D" w14:textId="0199EE1F"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96" w:history="1">
        <w:r w:rsidR="002749D7" w:rsidRPr="00D43064">
          <w:rPr>
            <w:rStyle w:val="Hyperlink"/>
            <w:rFonts w:ascii="Calibri" w:eastAsia="Calibri" w:hAnsi="Calibri"/>
            <w:b/>
            <w:noProof/>
            <w:lang w:val="en-US" w:eastAsia="en-US"/>
          </w:rPr>
          <w:t>3.1.</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Business Scope</w:t>
        </w:r>
        <w:r w:rsidR="002749D7">
          <w:rPr>
            <w:noProof/>
            <w:webHidden/>
          </w:rPr>
          <w:tab/>
        </w:r>
        <w:r w:rsidR="002749D7">
          <w:rPr>
            <w:noProof/>
            <w:webHidden/>
          </w:rPr>
          <w:fldChar w:fldCharType="begin"/>
        </w:r>
        <w:r w:rsidR="002749D7">
          <w:rPr>
            <w:noProof/>
            <w:webHidden/>
          </w:rPr>
          <w:instrText xml:space="preserve"> PAGEREF _Toc498897096 \h </w:instrText>
        </w:r>
        <w:r w:rsidR="002749D7">
          <w:rPr>
            <w:noProof/>
            <w:webHidden/>
          </w:rPr>
        </w:r>
        <w:r w:rsidR="002749D7">
          <w:rPr>
            <w:noProof/>
            <w:webHidden/>
          </w:rPr>
          <w:fldChar w:fldCharType="separate"/>
        </w:r>
        <w:r w:rsidR="002749D7">
          <w:rPr>
            <w:noProof/>
            <w:webHidden/>
          </w:rPr>
          <w:t>27</w:t>
        </w:r>
        <w:r w:rsidR="002749D7">
          <w:rPr>
            <w:noProof/>
            <w:webHidden/>
          </w:rPr>
          <w:fldChar w:fldCharType="end"/>
        </w:r>
      </w:hyperlink>
    </w:p>
    <w:p w14:paraId="09976A7F" w14:textId="5695EF7F"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97" w:history="1">
        <w:r w:rsidR="002749D7" w:rsidRPr="00D43064">
          <w:rPr>
            <w:rStyle w:val="Hyperlink"/>
            <w:rFonts w:ascii="Calibri" w:eastAsia="Calibri" w:hAnsi="Calibri"/>
            <w:b/>
            <w:noProof/>
            <w:lang w:val="en-US" w:eastAsia="en-US"/>
          </w:rPr>
          <w:t>3.2.</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Advantages of the current solution</w:t>
        </w:r>
        <w:r w:rsidR="002749D7">
          <w:rPr>
            <w:noProof/>
            <w:webHidden/>
          </w:rPr>
          <w:tab/>
        </w:r>
        <w:r w:rsidR="002749D7">
          <w:rPr>
            <w:noProof/>
            <w:webHidden/>
          </w:rPr>
          <w:fldChar w:fldCharType="begin"/>
        </w:r>
        <w:r w:rsidR="002749D7">
          <w:rPr>
            <w:noProof/>
            <w:webHidden/>
          </w:rPr>
          <w:instrText xml:space="preserve"> PAGEREF _Toc498897097 \h </w:instrText>
        </w:r>
        <w:r w:rsidR="002749D7">
          <w:rPr>
            <w:noProof/>
            <w:webHidden/>
          </w:rPr>
        </w:r>
        <w:r w:rsidR="002749D7">
          <w:rPr>
            <w:noProof/>
            <w:webHidden/>
          </w:rPr>
          <w:fldChar w:fldCharType="separate"/>
        </w:r>
        <w:r w:rsidR="002749D7">
          <w:rPr>
            <w:noProof/>
            <w:webHidden/>
          </w:rPr>
          <w:t>29</w:t>
        </w:r>
        <w:r w:rsidR="002749D7">
          <w:rPr>
            <w:noProof/>
            <w:webHidden/>
          </w:rPr>
          <w:fldChar w:fldCharType="end"/>
        </w:r>
      </w:hyperlink>
    </w:p>
    <w:p w14:paraId="10DD4D6D" w14:textId="18202FE3"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98" w:history="1">
        <w:r w:rsidR="002749D7" w:rsidRPr="00D43064">
          <w:rPr>
            <w:rStyle w:val="Hyperlink"/>
            <w:rFonts w:ascii="Calibri" w:eastAsia="Calibri" w:hAnsi="Calibri"/>
            <w:b/>
            <w:noProof/>
            <w:lang w:val="en-US" w:eastAsia="en-US"/>
          </w:rPr>
          <w:t>3.3.</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Disadvantages of the current solution</w:t>
        </w:r>
        <w:r w:rsidR="002749D7">
          <w:rPr>
            <w:noProof/>
            <w:webHidden/>
          </w:rPr>
          <w:tab/>
        </w:r>
        <w:r w:rsidR="002749D7">
          <w:rPr>
            <w:noProof/>
            <w:webHidden/>
          </w:rPr>
          <w:fldChar w:fldCharType="begin"/>
        </w:r>
        <w:r w:rsidR="002749D7">
          <w:rPr>
            <w:noProof/>
            <w:webHidden/>
          </w:rPr>
          <w:instrText xml:space="preserve"> PAGEREF _Toc498897098 \h </w:instrText>
        </w:r>
        <w:r w:rsidR="002749D7">
          <w:rPr>
            <w:noProof/>
            <w:webHidden/>
          </w:rPr>
        </w:r>
        <w:r w:rsidR="002749D7">
          <w:rPr>
            <w:noProof/>
            <w:webHidden/>
          </w:rPr>
          <w:fldChar w:fldCharType="separate"/>
        </w:r>
        <w:r w:rsidR="002749D7">
          <w:rPr>
            <w:noProof/>
            <w:webHidden/>
          </w:rPr>
          <w:t>29</w:t>
        </w:r>
        <w:r w:rsidR="002749D7">
          <w:rPr>
            <w:noProof/>
            <w:webHidden/>
          </w:rPr>
          <w:fldChar w:fldCharType="end"/>
        </w:r>
      </w:hyperlink>
    </w:p>
    <w:p w14:paraId="14F0066C" w14:textId="0216A2F2"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099" w:history="1">
        <w:r w:rsidR="002749D7" w:rsidRPr="00D43064">
          <w:rPr>
            <w:rStyle w:val="Hyperlink"/>
            <w:rFonts w:ascii="Calibri" w:eastAsia="Calibri" w:hAnsi="Calibri"/>
            <w:b/>
            <w:noProof/>
            <w:lang w:val="en-US" w:eastAsia="en-US"/>
          </w:rPr>
          <w:t>3.4.</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Current solution performance assessment</w:t>
        </w:r>
        <w:r w:rsidR="002749D7">
          <w:rPr>
            <w:noProof/>
            <w:webHidden/>
          </w:rPr>
          <w:tab/>
        </w:r>
        <w:r w:rsidR="002749D7">
          <w:rPr>
            <w:noProof/>
            <w:webHidden/>
          </w:rPr>
          <w:fldChar w:fldCharType="begin"/>
        </w:r>
        <w:r w:rsidR="002749D7">
          <w:rPr>
            <w:noProof/>
            <w:webHidden/>
          </w:rPr>
          <w:instrText xml:space="preserve"> PAGEREF _Toc498897099 \h </w:instrText>
        </w:r>
        <w:r w:rsidR="002749D7">
          <w:rPr>
            <w:noProof/>
            <w:webHidden/>
          </w:rPr>
        </w:r>
        <w:r w:rsidR="002749D7">
          <w:rPr>
            <w:noProof/>
            <w:webHidden/>
          </w:rPr>
          <w:fldChar w:fldCharType="separate"/>
        </w:r>
        <w:r w:rsidR="002749D7">
          <w:rPr>
            <w:noProof/>
            <w:webHidden/>
          </w:rPr>
          <w:t>31</w:t>
        </w:r>
        <w:r w:rsidR="002749D7">
          <w:rPr>
            <w:noProof/>
            <w:webHidden/>
          </w:rPr>
          <w:fldChar w:fldCharType="end"/>
        </w:r>
      </w:hyperlink>
    </w:p>
    <w:p w14:paraId="57331D12" w14:textId="37A51AFD" w:rsidR="002749D7" w:rsidRDefault="000756F4">
      <w:pPr>
        <w:pStyle w:val="TOC1"/>
        <w:tabs>
          <w:tab w:val="left" w:pos="400"/>
          <w:tab w:val="right" w:leader="dot" w:pos="9710"/>
        </w:tabs>
        <w:rPr>
          <w:rFonts w:asciiTheme="minorHAnsi" w:eastAsiaTheme="minorEastAsia" w:hAnsiTheme="minorHAnsi" w:cstheme="minorBidi"/>
          <w:noProof/>
          <w:sz w:val="22"/>
          <w:szCs w:val="22"/>
          <w:lang w:val="en-US" w:eastAsia="en-US"/>
        </w:rPr>
      </w:pPr>
      <w:hyperlink w:anchor="_Toc498897100" w:history="1">
        <w:r w:rsidR="002749D7" w:rsidRPr="00D43064">
          <w:rPr>
            <w:rStyle w:val="Hyperlink"/>
            <w:rFonts w:ascii="Calibri" w:eastAsia="Calibri" w:hAnsi="Calibri"/>
            <w:noProof/>
            <w:lang w:val="en-US" w:eastAsia="en-US"/>
          </w:rPr>
          <w:t>4.</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Microservices solution for EHS enterprise Web Application</w:t>
        </w:r>
        <w:r w:rsidR="002749D7">
          <w:rPr>
            <w:noProof/>
            <w:webHidden/>
          </w:rPr>
          <w:tab/>
        </w:r>
        <w:r w:rsidR="002749D7">
          <w:rPr>
            <w:noProof/>
            <w:webHidden/>
          </w:rPr>
          <w:fldChar w:fldCharType="begin"/>
        </w:r>
        <w:r w:rsidR="002749D7">
          <w:rPr>
            <w:noProof/>
            <w:webHidden/>
          </w:rPr>
          <w:instrText xml:space="preserve"> PAGEREF _Toc498897100 \h </w:instrText>
        </w:r>
        <w:r w:rsidR="002749D7">
          <w:rPr>
            <w:noProof/>
            <w:webHidden/>
          </w:rPr>
        </w:r>
        <w:r w:rsidR="002749D7">
          <w:rPr>
            <w:noProof/>
            <w:webHidden/>
          </w:rPr>
          <w:fldChar w:fldCharType="separate"/>
        </w:r>
        <w:r w:rsidR="002749D7">
          <w:rPr>
            <w:noProof/>
            <w:webHidden/>
          </w:rPr>
          <w:t>32</w:t>
        </w:r>
        <w:r w:rsidR="002749D7">
          <w:rPr>
            <w:noProof/>
            <w:webHidden/>
          </w:rPr>
          <w:fldChar w:fldCharType="end"/>
        </w:r>
      </w:hyperlink>
    </w:p>
    <w:p w14:paraId="5EEF3273" w14:textId="57959D58" w:rsidR="002749D7" w:rsidRDefault="000756F4">
      <w:pPr>
        <w:pStyle w:val="TOC2"/>
        <w:tabs>
          <w:tab w:val="left" w:pos="880"/>
          <w:tab w:val="right" w:leader="dot" w:pos="9710"/>
        </w:tabs>
        <w:rPr>
          <w:rFonts w:asciiTheme="minorHAnsi" w:eastAsiaTheme="minorEastAsia" w:hAnsiTheme="minorHAnsi" w:cstheme="minorBidi"/>
          <w:noProof/>
          <w:sz w:val="22"/>
          <w:szCs w:val="22"/>
          <w:lang w:val="en-US" w:eastAsia="en-US"/>
        </w:rPr>
      </w:pPr>
      <w:hyperlink w:anchor="_Toc498897101" w:history="1">
        <w:r w:rsidR="002749D7" w:rsidRPr="00D43064">
          <w:rPr>
            <w:rStyle w:val="Hyperlink"/>
            <w:rFonts w:ascii="Calibri" w:eastAsia="Calibri" w:hAnsi="Calibri"/>
            <w:b/>
            <w:noProof/>
            <w:lang w:val="en-US" w:eastAsia="en-US"/>
          </w:rPr>
          <w:t>4.1.</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b/>
            <w:noProof/>
            <w:lang w:val="en-US" w:eastAsia="en-US"/>
          </w:rPr>
          <w:t>The motivation</w:t>
        </w:r>
        <w:r w:rsidR="002749D7">
          <w:rPr>
            <w:noProof/>
            <w:webHidden/>
          </w:rPr>
          <w:tab/>
        </w:r>
        <w:r w:rsidR="002749D7">
          <w:rPr>
            <w:noProof/>
            <w:webHidden/>
          </w:rPr>
          <w:fldChar w:fldCharType="begin"/>
        </w:r>
        <w:r w:rsidR="002749D7">
          <w:rPr>
            <w:noProof/>
            <w:webHidden/>
          </w:rPr>
          <w:instrText xml:space="preserve"> PAGEREF _Toc498897101 \h </w:instrText>
        </w:r>
        <w:r w:rsidR="002749D7">
          <w:rPr>
            <w:noProof/>
            <w:webHidden/>
          </w:rPr>
        </w:r>
        <w:r w:rsidR="002749D7">
          <w:rPr>
            <w:noProof/>
            <w:webHidden/>
          </w:rPr>
          <w:fldChar w:fldCharType="separate"/>
        </w:r>
        <w:r w:rsidR="002749D7">
          <w:rPr>
            <w:noProof/>
            <w:webHidden/>
          </w:rPr>
          <w:t>32</w:t>
        </w:r>
        <w:r w:rsidR="002749D7">
          <w:rPr>
            <w:noProof/>
            <w:webHidden/>
          </w:rPr>
          <w:fldChar w:fldCharType="end"/>
        </w:r>
      </w:hyperlink>
    </w:p>
    <w:p w14:paraId="196F49BC" w14:textId="175D95B7" w:rsidR="002749D7" w:rsidRDefault="000756F4">
      <w:pPr>
        <w:pStyle w:val="TOC1"/>
        <w:tabs>
          <w:tab w:val="left" w:pos="400"/>
          <w:tab w:val="right" w:leader="dot" w:pos="9710"/>
        </w:tabs>
        <w:rPr>
          <w:rFonts w:asciiTheme="minorHAnsi" w:eastAsiaTheme="minorEastAsia" w:hAnsiTheme="minorHAnsi" w:cstheme="minorBidi"/>
          <w:noProof/>
          <w:sz w:val="22"/>
          <w:szCs w:val="22"/>
          <w:lang w:val="en-US" w:eastAsia="en-US"/>
        </w:rPr>
      </w:pPr>
      <w:hyperlink w:anchor="_Toc498897102" w:history="1">
        <w:r w:rsidR="002749D7" w:rsidRPr="00D43064">
          <w:rPr>
            <w:rStyle w:val="Hyperlink"/>
            <w:rFonts w:ascii="Calibri" w:eastAsia="Calibri" w:hAnsi="Calibri"/>
            <w:noProof/>
            <w:lang w:val="en-US" w:eastAsia="en-US"/>
          </w:rPr>
          <w:t>5.</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Client – Server Communication</w:t>
        </w:r>
        <w:r w:rsidR="002749D7">
          <w:rPr>
            <w:noProof/>
            <w:webHidden/>
          </w:rPr>
          <w:tab/>
        </w:r>
        <w:r w:rsidR="002749D7">
          <w:rPr>
            <w:noProof/>
            <w:webHidden/>
          </w:rPr>
          <w:fldChar w:fldCharType="begin"/>
        </w:r>
        <w:r w:rsidR="002749D7">
          <w:rPr>
            <w:noProof/>
            <w:webHidden/>
          </w:rPr>
          <w:instrText xml:space="preserve"> PAGEREF _Toc498897102 \h </w:instrText>
        </w:r>
        <w:r w:rsidR="002749D7">
          <w:rPr>
            <w:noProof/>
            <w:webHidden/>
          </w:rPr>
        </w:r>
        <w:r w:rsidR="002749D7">
          <w:rPr>
            <w:noProof/>
            <w:webHidden/>
          </w:rPr>
          <w:fldChar w:fldCharType="separate"/>
        </w:r>
        <w:r w:rsidR="002749D7">
          <w:rPr>
            <w:noProof/>
            <w:webHidden/>
          </w:rPr>
          <w:t>35</w:t>
        </w:r>
        <w:r w:rsidR="002749D7">
          <w:rPr>
            <w:noProof/>
            <w:webHidden/>
          </w:rPr>
          <w:fldChar w:fldCharType="end"/>
        </w:r>
      </w:hyperlink>
    </w:p>
    <w:p w14:paraId="5D6C709C" w14:textId="6B3747A3" w:rsidR="002749D7" w:rsidRDefault="000756F4">
      <w:pPr>
        <w:pStyle w:val="TOC1"/>
        <w:tabs>
          <w:tab w:val="left" w:pos="400"/>
          <w:tab w:val="right" w:leader="dot" w:pos="9710"/>
        </w:tabs>
        <w:rPr>
          <w:rFonts w:asciiTheme="minorHAnsi" w:eastAsiaTheme="minorEastAsia" w:hAnsiTheme="minorHAnsi" w:cstheme="minorBidi"/>
          <w:noProof/>
          <w:sz w:val="22"/>
          <w:szCs w:val="22"/>
          <w:lang w:val="en-US" w:eastAsia="en-US"/>
        </w:rPr>
      </w:pPr>
      <w:hyperlink w:anchor="_Toc498897103" w:history="1">
        <w:r w:rsidR="002749D7" w:rsidRPr="00D43064">
          <w:rPr>
            <w:rStyle w:val="Hyperlink"/>
            <w:rFonts w:ascii="Calibri" w:eastAsia="Calibri" w:hAnsi="Calibri"/>
            <w:noProof/>
            <w:lang w:val="en-US" w:eastAsia="en-US"/>
          </w:rPr>
          <w:t>6.</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Inter-process communication</w:t>
        </w:r>
        <w:r w:rsidR="002749D7">
          <w:rPr>
            <w:noProof/>
            <w:webHidden/>
          </w:rPr>
          <w:tab/>
        </w:r>
        <w:r w:rsidR="002749D7">
          <w:rPr>
            <w:noProof/>
            <w:webHidden/>
          </w:rPr>
          <w:fldChar w:fldCharType="begin"/>
        </w:r>
        <w:r w:rsidR="002749D7">
          <w:rPr>
            <w:noProof/>
            <w:webHidden/>
          </w:rPr>
          <w:instrText xml:space="preserve"> PAGEREF _Toc498897103 \h </w:instrText>
        </w:r>
        <w:r w:rsidR="002749D7">
          <w:rPr>
            <w:noProof/>
            <w:webHidden/>
          </w:rPr>
        </w:r>
        <w:r w:rsidR="002749D7">
          <w:rPr>
            <w:noProof/>
            <w:webHidden/>
          </w:rPr>
          <w:fldChar w:fldCharType="separate"/>
        </w:r>
        <w:r w:rsidR="002749D7">
          <w:rPr>
            <w:noProof/>
            <w:webHidden/>
          </w:rPr>
          <w:t>36</w:t>
        </w:r>
        <w:r w:rsidR="002749D7">
          <w:rPr>
            <w:noProof/>
            <w:webHidden/>
          </w:rPr>
          <w:fldChar w:fldCharType="end"/>
        </w:r>
      </w:hyperlink>
    </w:p>
    <w:p w14:paraId="2428FD2C" w14:textId="50CD7811" w:rsidR="002749D7" w:rsidRDefault="000756F4">
      <w:pPr>
        <w:pStyle w:val="TOC1"/>
        <w:tabs>
          <w:tab w:val="left" w:pos="400"/>
          <w:tab w:val="right" w:leader="dot" w:pos="9710"/>
        </w:tabs>
        <w:rPr>
          <w:rFonts w:asciiTheme="minorHAnsi" w:eastAsiaTheme="minorEastAsia" w:hAnsiTheme="minorHAnsi" w:cstheme="minorBidi"/>
          <w:noProof/>
          <w:sz w:val="22"/>
          <w:szCs w:val="22"/>
          <w:lang w:val="en-US" w:eastAsia="en-US"/>
        </w:rPr>
      </w:pPr>
      <w:hyperlink w:anchor="_Toc498897104" w:history="1">
        <w:r w:rsidR="002749D7" w:rsidRPr="00D43064">
          <w:rPr>
            <w:rStyle w:val="Hyperlink"/>
            <w:rFonts w:ascii="Calibri" w:eastAsia="Calibri" w:hAnsi="Calibri"/>
            <w:noProof/>
            <w:lang w:val="en-US" w:eastAsia="en-US"/>
          </w:rPr>
          <w:t>7.</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Dev-Ops</w:t>
        </w:r>
        <w:r w:rsidR="002749D7">
          <w:rPr>
            <w:noProof/>
            <w:webHidden/>
          </w:rPr>
          <w:tab/>
        </w:r>
        <w:r w:rsidR="002749D7">
          <w:rPr>
            <w:noProof/>
            <w:webHidden/>
          </w:rPr>
          <w:fldChar w:fldCharType="begin"/>
        </w:r>
        <w:r w:rsidR="002749D7">
          <w:rPr>
            <w:noProof/>
            <w:webHidden/>
          </w:rPr>
          <w:instrText xml:space="preserve"> PAGEREF _Toc498897104 \h </w:instrText>
        </w:r>
        <w:r w:rsidR="002749D7">
          <w:rPr>
            <w:noProof/>
            <w:webHidden/>
          </w:rPr>
        </w:r>
        <w:r w:rsidR="002749D7">
          <w:rPr>
            <w:noProof/>
            <w:webHidden/>
          </w:rPr>
          <w:fldChar w:fldCharType="separate"/>
        </w:r>
        <w:r w:rsidR="002749D7">
          <w:rPr>
            <w:noProof/>
            <w:webHidden/>
          </w:rPr>
          <w:t>37</w:t>
        </w:r>
        <w:r w:rsidR="002749D7">
          <w:rPr>
            <w:noProof/>
            <w:webHidden/>
          </w:rPr>
          <w:fldChar w:fldCharType="end"/>
        </w:r>
      </w:hyperlink>
    </w:p>
    <w:p w14:paraId="5385350F" w14:textId="31087D50" w:rsidR="002749D7" w:rsidRDefault="000756F4">
      <w:pPr>
        <w:pStyle w:val="TOC1"/>
        <w:tabs>
          <w:tab w:val="left" w:pos="400"/>
          <w:tab w:val="right" w:leader="dot" w:pos="9710"/>
        </w:tabs>
        <w:rPr>
          <w:rFonts w:asciiTheme="minorHAnsi" w:eastAsiaTheme="minorEastAsia" w:hAnsiTheme="minorHAnsi" w:cstheme="minorBidi"/>
          <w:noProof/>
          <w:sz w:val="22"/>
          <w:szCs w:val="22"/>
          <w:lang w:val="en-US" w:eastAsia="en-US"/>
        </w:rPr>
      </w:pPr>
      <w:hyperlink w:anchor="_Toc498897105" w:history="1">
        <w:r w:rsidR="002749D7" w:rsidRPr="00D43064">
          <w:rPr>
            <w:rStyle w:val="Hyperlink"/>
            <w:rFonts w:ascii="Calibri" w:eastAsia="Calibri" w:hAnsi="Calibri"/>
            <w:noProof/>
            <w:lang w:val="en-US" w:eastAsia="en-US"/>
          </w:rPr>
          <w:t>8.</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Results</w:t>
        </w:r>
        <w:r w:rsidR="002749D7">
          <w:rPr>
            <w:noProof/>
            <w:webHidden/>
          </w:rPr>
          <w:tab/>
        </w:r>
        <w:r w:rsidR="002749D7">
          <w:rPr>
            <w:noProof/>
            <w:webHidden/>
          </w:rPr>
          <w:fldChar w:fldCharType="begin"/>
        </w:r>
        <w:r w:rsidR="002749D7">
          <w:rPr>
            <w:noProof/>
            <w:webHidden/>
          </w:rPr>
          <w:instrText xml:space="preserve"> PAGEREF _Toc498897105 \h </w:instrText>
        </w:r>
        <w:r w:rsidR="002749D7">
          <w:rPr>
            <w:noProof/>
            <w:webHidden/>
          </w:rPr>
        </w:r>
        <w:r w:rsidR="002749D7">
          <w:rPr>
            <w:noProof/>
            <w:webHidden/>
          </w:rPr>
          <w:fldChar w:fldCharType="separate"/>
        </w:r>
        <w:r w:rsidR="002749D7">
          <w:rPr>
            <w:noProof/>
            <w:webHidden/>
          </w:rPr>
          <w:t>38</w:t>
        </w:r>
        <w:r w:rsidR="002749D7">
          <w:rPr>
            <w:noProof/>
            <w:webHidden/>
          </w:rPr>
          <w:fldChar w:fldCharType="end"/>
        </w:r>
      </w:hyperlink>
    </w:p>
    <w:p w14:paraId="38516381" w14:textId="42598BF1" w:rsidR="002749D7" w:rsidRDefault="000756F4">
      <w:pPr>
        <w:pStyle w:val="TOC1"/>
        <w:tabs>
          <w:tab w:val="left" w:pos="400"/>
          <w:tab w:val="right" w:leader="dot" w:pos="9710"/>
        </w:tabs>
        <w:rPr>
          <w:rFonts w:asciiTheme="minorHAnsi" w:eastAsiaTheme="minorEastAsia" w:hAnsiTheme="minorHAnsi" w:cstheme="minorBidi"/>
          <w:noProof/>
          <w:sz w:val="22"/>
          <w:szCs w:val="22"/>
          <w:lang w:val="en-US" w:eastAsia="en-US"/>
        </w:rPr>
      </w:pPr>
      <w:hyperlink w:anchor="_Toc498897106" w:history="1">
        <w:r w:rsidR="002749D7" w:rsidRPr="00D43064">
          <w:rPr>
            <w:rStyle w:val="Hyperlink"/>
            <w:rFonts w:ascii="Calibri" w:eastAsia="Calibri" w:hAnsi="Calibri"/>
            <w:noProof/>
            <w:lang w:val="en-US" w:eastAsia="en-US"/>
          </w:rPr>
          <w:t>9.</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Future development</w:t>
        </w:r>
        <w:r w:rsidR="002749D7">
          <w:rPr>
            <w:noProof/>
            <w:webHidden/>
          </w:rPr>
          <w:tab/>
        </w:r>
        <w:r w:rsidR="002749D7">
          <w:rPr>
            <w:noProof/>
            <w:webHidden/>
          </w:rPr>
          <w:fldChar w:fldCharType="begin"/>
        </w:r>
        <w:r w:rsidR="002749D7">
          <w:rPr>
            <w:noProof/>
            <w:webHidden/>
          </w:rPr>
          <w:instrText xml:space="preserve"> PAGEREF _Toc498897106 \h </w:instrText>
        </w:r>
        <w:r w:rsidR="002749D7">
          <w:rPr>
            <w:noProof/>
            <w:webHidden/>
          </w:rPr>
        </w:r>
        <w:r w:rsidR="002749D7">
          <w:rPr>
            <w:noProof/>
            <w:webHidden/>
          </w:rPr>
          <w:fldChar w:fldCharType="separate"/>
        </w:r>
        <w:r w:rsidR="002749D7">
          <w:rPr>
            <w:noProof/>
            <w:webHidden/>
          </w:rPr>
          <w:t>39</w:t>
        </w:r>
        <w:r w:rsidR="002749D7">
          <w:rPr>
            <w:noProof/>
            <w:webHidden/>
          </w:rPr>
          <w:fldChar w:fldCharType="end"/>
        </w:r>
      </w:hyperlink>
    </w:p>
    <w:p w14:paraId="25632AA6" w14:textId="1514253B" w:rsidR="002749D7" w:rsidRDefault="000756F4">
      <w:pPr>
        <w:pStyle w:val="TOC1"/>
        <w:tabs>
          <w:tab w:val="left" w:pos="660"/>
          <w:tab w:val="right" w:leader="dot" w:pos="9710"/>
        </w:tabs>
        <w:rPr>
          <w:rFonts w:asciiTheme="minorHAnsi" w:eastAsiaTheme="minorEastAsia" w:hAnsiTheme="minorHAnsi" w:cstheme="minorBidi"/>
          <w:noProof/>
          <w:sz w:val="22"/>
          <w:szCs w:val="22"/>
          <w:lang w:val="en-US" w:eastAsia="en-US"/>
        </w:rPr>
      </w:pPr>
      <w:hyperlink w:anchor="_Toc498897107" w:history="1">
        <w:r w:rsidR="002749D7" w:rsidRPr="00D43064">
          <w:rPr>
            <w:rStyle w:val="Hyperlink"/>
            <w:rFonts w:ascii="Calibri" w:eastAsia="Calibri" w:hAnsi="Calibri"/>
            <w:noProof/>
            <w:lang w:val="en-US" w:eastAsia="en-US"/>
          </w:rPr>
          <w:t>10.</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Summary</w:t>
        </w:r>
        <w:r w:rsidR="002749D7">
          <w:rPr>
            <w:noProof/>
            <w:webHidden/>
          </w:rPr>
          <w:tab/>
        </w:r>
        <w:r w:rsidR="002749D7">
          <w:rPr>
            <w:noProof/>
            <w:webHidden/>
          </w:rPr>
          <w:fldChar w:fldCharType="begin"/>
        </w:r>
        <w:r w:rsidR="002749D7">
          <w:rPr>
            <w:noProof/>
            <w:webHidden/>
          </w:rPr>
          <w:instrText xml:space="preserve"> PAGEREF _Toc498897107 \h </w:instrText>
        </w:r>
        <w:r w:rsidR="002749D7">
          <w:rPr>
            <w:noProof/>
            <w:webHidden/>
          </w:rPr>
        </w:r>
        <w:r w:rsidR="002749D7">
          <w:rPr>
            <w:noProof/>
            <w:webHidden/>
          </w:rPr>
          <w:fldChar w:fldCharType="separate"/>
        </w:r>
        <w:r w:rsidR="002749D7">
          <w:rPr>
            <w:noProof/>
            <w:webHidden/>
          </w:rPr>
          <w:t>40</w:t>
        </w:r>
        <w:r w:rsidR="002749D7">
          <w:rPr>
            <w:noProof/>
            <w:webHidden/>
          </w:rPr>
          <w:fldChar w:fldCharType="end"/>
        </w:r>
      </w:hyperlink>
    </w:p>
    <w:p w14:paraId="6867F386" w14:textId="3669C81D" w:rsidR="002749D7" w:rsidRDefault="000756F4">
      <w:pPr>
        <w:pStyle w:val="TOC1"/>
        <w:tabs>
          <w:tab w:val="left" w:pos="660"/>
          <w:tab w:val="right" w:leader="dot" w:pos="9710"/>
        </w:tabs>
        <w:rPr>
          <w:rFonts w:asciiTheme="minorHAnsi" w:eastAsiaTheme="minorEastAsia" w:hAnsiTheme="minorHAnsi" w:cstheme="minorBidi"/>
          <w:noProof/>
          <w:sz w:val="22"/>
          <w:szCs w:val="22"/>
          <w:lang w:val="en-US" w:eastAsia="en-US"/>
        </w:rPr>
      </w:pPr>
      <w:hyperlink w:anchor="_Toc498897108" w:history="1">
        <w:r w:rsidR="002749D7" w:rsidRPr="00D43064">
          <w:rPr>
            <w:rStyle w:val="Hyperlink"/>
            <w:rFonts w:ascii="Calibri" w:eastAsia="Calibri" w:hAnsi="Calibri"/>
            <w:noProof/>
            <w:lang w:val="en-US" w:eastAsia="en-US"/>
          </w:rPr>
          <w:t>11.</w:t>
        </w:r>
        <w:r w:rsidR="002749D7">
          <w:rPr>
            <w:rFonts w:asciiTheme="minorHAnsi" w:eastAsiaTheme="minorEastAsia" w:hAnsiTheme="minorHAnsi" w:cstheme="minorBidi"/>
            <w:noProof/>
            <w:sz w:val="22"/>
            <w:szCs w:val="22"/>
            <w:lang w:val="en-US" w:eastAsia="en-US"/>
          </w:rPr>
          <w:tab/>
        </w:r>
        <w:r w:rsidR="002749D7" w:rsidRPr="00D43064">
          <w:rPr>
            <w:rStyle w:val="Hyperlink"/>
            <w:rFonts w:ascii="Calibri" w:eastAsia="Calibri" w:hAnsi="Calibri"/>
            <w:noProof/>
            <w:lang w:val="en-US" w:eastAsia="en-US"/>
          </w:rPr>
          <w:t>Conclusion</w:t>
        </w:r>
        <w:r w:rsidR="002749D7">
          <w:rPr>
            <w:noProof/>
            <w:webHidden/>
          </w:rPr>
          <w:tab/>
        </w:r>
        <w:r w:rsidR="002749D7">
          <w:rPr>
            <w:noProof/>
            <w:webHidden/>
          </w:rPr>
          <w:fldChar w:fldCharType="begin"/>
        </w:r>
        <w:r w:rsidR="002749D7">
          <w:rPr>
            <w:noProof/>
            <w:webHidden/>
          </w:rPr>
          <w:instrText xml:space="preserve"> PAGEREF _Toc498897108 \h </w:instrText>
        </w:r>
        <w:r w:rsidR="002749D7">
          <w:rPr>
            <w:noProof/>
            <w:webHidden/>
          </w:rPr>
        </w:r>
        <w:r w:rsidR="002749D7">
          <w:rPr>
            <w:noProof/>
            <w:webHidden/>
          </w:rPr>
          <w:fldChar w:fldCharType="separate"/>
        </w:r>
        <w:r w:rsidR="002749D7">
          <w:rPr>
            <w:noProof/>
            <w:webHidden/>
          </w:rPr>
          <w:t>41</w:t>
        </w:r>
        <w:r w:rsidR="002749D7">
          <w:rPr>
            <w:noProof/>
            <w:webHidden/>
          </w:rPr>
          <w:fldChar w:fldCharType="end"/>
        </w:r>
      </w:hyperlink>
    </w:p>
    <w:p w14:paraId="76F657FC" w14:textId="7076AA12" w:rsidR="002749D7" w:rsidRDefault="000756F4">
      <w:pPr>
        <w:pStyle w:val="TOC1"/>
        <w:tabs>
          <w:tab w:val="right" w:leader="dot" w:pos="9710"/>
        </w:tabs>
        <w:rPr>
          <w:rFonts w:asciiTheme="minorHAnsi" w:eastAsiaTheme="minorEastAsia" w:hAnsiTheme="minorHAnsi" w:cstheme="minorBidi"/>
          <w:noProof/>
          <w:sz w:val="22"/>
          <w:szCs w:val="22"/>
          <w:lang w:val="en-US" w:eastAsia="en-US"/>
        </w:rPr>
      </w:pPr>
      <w:hyperlink w:anchor="_Toc498897109" w:history="1">
        <w:r w:rsidR="002749D7" w:rsidRPr="00D43064">
          <w:rPr>
            <w:rStyle w:val="Hyperlink"/>
            <w:rFonts w:ascii="Calibri" w:eastAsia="Calibri" w:hAnsi="Calibri"/>
            <w:noProof/>
            <w:lang w:val="en-US" w:eastAsia="en-US"/>
          </w:rPr>
          <w:t>Acronyms and Terms</w:t>
        </w:r>
        <w:r w:rsidR="002749D7">
          <w:rPr>
            <w:noProof/>
            <w:webHidden/>
          </w:rPr>
          <w:tab/>
        </w:r>
        <w:r w:rsidR="002749D7">
          <w:rPr>
            <w:noProof/>
            <w:webHidden/>
          </w:rPr>
          <w:fldChar w:fldCharType="begin"/>
        </w:r>
        <w:r w:rsidR="002749D7">
          <w:rPr>
            <w:noProof/>
            <w:webHidden/>
          </w:rPr>
          <w:instrText xml:space="preserve"> PAGEREF _Toc498897109 \h </w:instrText>
        </w:r>
        <w:r w:rsidR="002749D7">
          <w:rPr>
            <w:noProof/>
            <w:webHidden/>
          </w:rPr>
        </w:r>
        <w:r w:rsidR="002749D7">
          <w:rPr>
            <w:noProof/>
            <w:webHidden/>
          </w:rPr>
          <w:fldChar w:fldCharType="separate"/>
        </w:r>
        <w:r w:rsidR="002749D7">
          <w:rPr>
            <w:noProof/>
            <w:webHidden/>
          </w:rPr>
          <w:t>43</w:t>
        </w:r>
        <w:r w:rsidR="002749D7">
          <w:rPr>
            <w:noProof/>
            <w:webHidden/>
          </w:rPr>
          <w:fldChar w:fldCharType="end"/>
        </w:r>
      </w:hyperlink>
    </w:p>
    <w:p w14:paraId="639A457F" w14:textId="5A9F87F8" w:rsidR="002749D7" w:rsidRDefault="000756F4">
      <w:pPr>
        <w:pStyle w:val="TOC1"/>
        <w:tabs>
          <w:tab w:val="right" w:leader="dot" w:pos="9710"/>
        </w:tabs>
        <w:rPr>
          <w:rFonts w:asciiTheme="minorHAnsi" w:eastAsiaTheme="minorEastAsia" w:hAnsiTheme="minorHAnsi" w:cstheme="minorBidi"/>
          <w:noProof/>
          <w:sz w:val="22"/>
          <w:szCs w:val="22"/>
          <w:lang w:val="en-US" w:eastAsia="en-US"/>
        </w:rPr>
      </w:pPr>
      <w:hyperlink w:anchor="_Toc498897110" w:history="1">
        <w:r w:rsidR="002749D7" w:rsidRPr="00D43064">
          <w:rPr>
            <w:rStyle w:val="Hyperlink"/>
            <w:noProof/>
            <w:lang w:val="en-US"/>
          </w:rPr>
          <w:t>Bibliography</w:t>
        </w:r>
        <w:r w:rsidR="002749D7">
          <w:rPr>
            <w:noProof/>
            <w:webHidden/>
          </w:rPr>
          <w:tab/>
        </w:r>
        <w:r w:rsidR="002749D7">
          <w:rPr>
            <w:noProof/>
            <w:webHidden/>
          </w:rPr>
          <w:fldChar w:fldCharType="begin"/>
        </w:r>
        <w:r w:rsidR="002749D7">
          <w:rPr>
            <w:noProof/>
            <w:webHidden/>
          </w:rPr>
          <w:instrText xml:space="preserve"> PAGEREF _Toc498897110 \h </w:instrText>
        </w:r>
        <w:r w:rsidR="002749D7">
          <w:rPr>
            <w:noProof/>
            <w:webHidden/>
          </w:rPr>
        </w:r>
        <w:r w:rsidR="002749D7">
          <w:rPr>
            <w:noProof/>
            <w:webHidden/>
          </w:rPr>
          <w:fldChar w:fldCharType="separate"/>
        </w:r>
        <w:r w:rsidR="002749D7">
          <w:rPr>
            <w:noProof/>
            <w:webHidden/>
          </w:rPr>
          <w:t>44</w:t>
        </w:r>
        <w:r w:rsidR="002749D7">
          <w:rPr>
            <w:noProof/>
            <w:webHidden/>
          </w:rPr>
          <w:fldChar w:fldCharType="end"/>
        </w:r>
      </w:hyperlink>
    </w:p>
    <w:p w14:paraId="168C4666" w14:textId="27712171" w:rsidR="00C970F8" w:rsidRPr="002F0C50" w:rsidRDefault="00C970F8">
      <w:pPr>
        <w:rPr>
          <w:lang w:val="en-US"/>
        </w:rPr>
      </w:pPr>
      <w:r w:rsidRPr="002F0C50">
        <w:rPr>
          <w:bCs/>
          <w:noProof/>
          <w:sz w:val="24"/>
          <w:lang w:val="en-US"/>
        </w:rPr>
        <w:fldChar w:fldCharType="end"/>
      </w:r>
    </w:p>
    <w:p w14:paraId="1E757BFE" w14:textId="77777777" w:rsidR="00F33804" w:rsidRPr="002F0C50" w:rsidRDefault="00F33804" w:rsidP="00C970F8">
      <w:pPr>
        <w:rPr>
          <w:rFonts w:ascii="Cambria" w:hAnsi="Cambria"/>
          <w:b/>
          <w:color w:val="000000"/>
          <w:sz w:val="28"/>
          <w:szCs w:val="32"/>
          <w:lang w:val="en-US" w:eastAsia="en-US"/>
        </w:rPr>
        <w:sectPr w:rsidR="00F33804" w:rsidRPr="002F0C50" w:rsidSect="00F33804">
          <w:pgSz w:w="11906" w:h="16838"/>
          <w:pgMar w:top="1134" w:right="746" w:bottom="1134" w:left="1440" w:header="708" w:footer="708" w:gutter="0"/>
          <w:cols w:space="708"/>
          <w:docGrid w:linePitch="360"/>
        </w:sectPr>
      </w:pPr>
    </w:p>
    <w:p w14:paraId="1C2276F3" w14:textId="77777777" w:rsidR="006759AB" w:rsidRPr="002F0C50" w:rsidRDefault="00C970F8" w:rsidP="00D632E8">
      <w:pPr>
        <w:keepNext/>
        <w:keepLines/>
        <w:pageBreakBefore/>
        <w:numPr>
          <w:ilvl w:val="0"/>
          <w:numId w:val="8"/>
        </w:numPr>
        <w:spacing w:before="240" w:after="200" w:line="276" w:lineRule="auto"/>
        <w:ind w:left="714" w:hanging="357"/>
        <w:outlineLvl w:val="0"/>
        <w:rPr>
          <w:rFonts w:ascii="Cambria" w:hAnsi="Cambria"/>
          <w:b/>
          <w:color w:val="000000"/>
          <w:sz w:val="28"/>
          <w:szCs w:val="32"/>
          <w:lang w:val="en-US" w:eastAsia="en-US"/>
        </w:rPr>
      </w:pPr>
      <w:bookmarkStart w:id="3" w:name="_Toc498897074"/>
      <w:r w:rsidRPr="002F0C50">
        <w:rPr>
          <w:rFonts w:ascii="Cambria" w:hAnsi="Cambria"/>
          <w:b/>
          <w:color w:val="000000"/>
          <w:sz w:val="28"/>
          <w:szCs w:val="32"/>
          <w:lang w:val="en-US" w:eastAsia="en-US"/>
        </w:rPr>
        <w:lastRenderedPageBreak/>
        <w:t>Introduction</w:t>
      </w:r>
      <w:bookmarkEnd w:id="2"/>
      <w:bookmarkEnd w:id="3"/>
    </w:p>
    <w:p w14:paraId="7139FA2D" w14:textId="77777777" w:rsidR="002C0D83" w:rsidRPr="002F0C50" w:rsidRDefault="002C0D83" w:rsidP="0008055D">
      <w:pPr>
        <w:pStyle w:val="ListParagraph"/>
        <w:numPr>
          <w:ilvl w:val="1"/>
          <w:numId w:val="8"/>
        </w:numPr>
        <w:spacing w:after="200" w:line="276" w:lineRule="auto"/>
        <w:jc w:val="both"/>
        <w:outlineLvl w:val="1"/>
        <w:rPr>
          <w:rFonts w:ascii="Calibri" w:eastAsia="Calibri" w:hAnsi="Calibri"/>
          <w:b/>
          <w:sz w:val="24"/>
          <w:szCs w:val="24"/>
          <w:lang w:val="en-US" w:eastAsia="en-US"/>
        </w:rPr>
      </w:pPr>
      <w:bookmarkStart w:id="4" w:name="_Toc498897075"/>
      <w:r w:rsidRPr="002F0C50">
        <w:rPr>
          <w:rFonts w:ascii="Calibri" w:eastAsia="Calibri" w:hAnsi="Calibri"/>
          <w:b/>
          <w:sz w:val="24"/>
          <w:szCs w:val="24"/>
          <w:lang w:val="en-US" w:eastAsia="en-US"/>
        </w:rPr>
        <w:t>Monolithic architecture</w:t>
      </w:r>
      <w:bookmarkEnd w:id="4"/>
      <w:r w:rsidRPr="002F0C50">
        <w:rPr>
          <w:rFonts w:ascii="Calibri" w:eastAsia="Calibri" w:hAnsi="Calibri"/>
          <w:b/>
          <w:sz w:val="24"/>
          <w:szCs w:val="24"/>
          <w:lang w:val="en-US" w:eastAsia="en-US"/>
        </w:rPr>
        <w:t xml:space="preserve"> </w:t>
      </w:r>
    </w:p>
    <w:p w14:paraId="583F8F80" w14:textId="77777777" w:rsidR="00C970F8" w:rsidRPr="002F0C50" w:rsidRDefault="00C13583" w:rsidP="000427AD">
      <w:pPr>
        <w:pStyle w:val="a"/>
      </w:pPr>
      <w:r w:rsidRPr="002F0C50">
        <w:t>M</w:t>
      </w:r>
      <w:r w:rsidR="00C970F8" w:rsidRPr="002F0C50">
        <w:t>onolithic architecture</w:t>
      </w:r>
      <w:r w:rsidRPr="002F0C50">
        <w:t xml:space="preserve"> is one of the most</w:t>
      </w:r>
      <w:r w:rsidR="005A38CF" w:rsidRPr="002F0C50">
        <w:t xml:space="preserve"> commonly applied approaches </w:t>
      </w:r>
      <w:r w:rsidR="005878EA" w:rsidRPr="002F0C50">
        <w:t>for</w:t>
      </w:r>
      <w:r w:rsidR="005A38CF" w:rsidRPr="002F0C50">
        <w:t xml:space="preserve"> building </w:t>
      </w:r>
      <w:r w:rsidRPr="002F0C50">
        <w:t>software applications</w:t>
      </w:r>
      <w:r w:rsidR="00C970F8" w:rsidRPr="002F0C50">
        <w:t>.</w:t>
      </w:r>
      <w:r w:rsidRPr="002F0C50">
        <w:t xml:space="preserve"> It is </w:t>
      </w:r>
      <w:r w:rsidR="005878EA" w:rsidRPr="002F0C50">
        <w:t>considered</w:t>
      </w:r>
      <w:r w:rsidRPr="002F0C50">
        <w:t xml:space="preserve"> </w:t>
      </w:r>
      <w:proofErr w:type="gramStart"/>
      <w:r w:rsidRPr="002F0C50">
        <w:t>to be reliable</w:t>
      </w:r>
      <w:proofErr w:type="gramEnd"/>
      <w:r w:rsidRPr="002F0C50">
        <w:t xml:space="preserve"> and relatively simple in implementation.</w:t>
      </w:r>
      <w:r w:rsidR="00C970F8" w:rsidRPr="002F0C50">
        <w:t xml:space="preserve"> According </w:t>
      </w:r>
      <w:r w:rsidRPr="002F0C50">
        <w:t xml:space="preserve">to one of the </w:t>
      </w:r>
      <w:r w:rsidR="00C970F8" w:rsidRPr="002F0C50">
        <w:t>definition</w:t>
      </w:r>
      <w:r w:rsidRPr="002F0C50">
        <w:t>s</w:t>
      </w:r>
      <w:r w:rsidR="00C970F8" w:rsidRPr="002F0C50">
        <w:t xml:space="preserve">, monolithic </w:t>
      </w:r>
      <w:r w:rsidR="005A38CF" w:rsidRPr="002F0C50">
        <w:t>architecture</w:t>
      </w:r>
      <w:r w:rsidR="00C970F8" w:rsidRPr="002F0C50">
        <w:t xml:space="preserve"> implies that functionally distinguishable aspects are not architecturally separate components but are all interwoven</w:t>
      </w:r>
      <w:r w:rsidR="00261A82" w:rsidRPr="002F0C50">
        <w:t xml:space="preserve"> </w:t>
      </w:r>
      <w:sdt>
        <w:sdtPr>
          <w:id w:val="836582098"/>
          <w:citation/>
        </w:sdtPr>
        <w:sdtContent>
          <w:r w:rsidR="00261A82" w:rsidRPr="002F0C50">
            <w:fldChar w:fldCharType="begin"/>
          </w:r>
          <w:r w:rsidR="00261A82" w:rsidRPr="002F0C50">
            <w:instrText xml:space="preserve"> CITATION Ste \l 1033 </w:instrText>
          </w:r>
          <w:r w:rsidR="00261A82" w:rsidRPr="002F0C50">
            <w:fldChar w:fldCharType="separate"/>
          </w:r>
          <w:r w:rsidR="005E72C6" w:rsidRPr="005E72C6">
            <w:rPr>
              <w:noProof/>
            </w:rPr>
            <w:t>[1]</w:t>
          </w:r>
          <w:r w:rsidR="00261A82" w:rsidRPr="002F0C50">
            <w:fldChar w:fldCharType="end"/>
          </w:r>
        </w:sdtContent>
      </w:sdt>
      <w:r w:rsidR="00C970F8" w:rsidRPr="002F0C50">
        <w:t>.More specifically</w:t>
      </w:r>
      <w:r w:rsidR="00EB7A4D" w:rsidRPr="002F0C50">
        <w:t>,</w:t>
      </w:r>
      <w:r w:rsidR="005A38CF" w:rsidRPr="002F0C50">
        <w:t xml:space="preserve"> three-tier architectural</w:t>
      </w:r>
      <w:r w:rsidR="00C970F8" w:rsidRPr="002F0C50">
        <w:t xml:space="preserve"> </w:t>
      </w:r>
      <w:r w:rsidR="002C0D83" w:rsidRPr="002F0C50">
        <w:t xml:space="preserve">pattern </w:t>
      </w:r>
      <w:r w:rsidR="00C970F8" w:rsidRPr="002F0C50">
        <w:t>may a</w:t>
      </w:r>
      <w:r w:rsidR="00546B15" w:rsidRPr="002F0C50">
        <w:t xml:space="preserve">lso be determined as monolithic </w:t>
      </w:r>
      <w:r w:rsidRPr="002F0C50">
        <w:t xml:space="preserve">due to the </w:t>
      </w:r>
      <w:r w:rsidR="005878EA" w:rsidRPr="002F0C50">
        <w:t>reasoning</w:t>
      </w:r>
      <w:r w:rsidRPr="002F0C50">
        <w:t xml:space="preserve"> that </w:t>
      </w:r>
      <w:r w:rsidR="005878EA" w:rsidRPr="002F0C50">
        <w:t xml:space="preserve">the </w:t>
      </w:r>
      <w:r w:rsidR="00546B15" w:rsidRPr="002F0C50">
        <w:t xml:space="preserve">business logic is </w:t>
      </w:r>
      <w:r w:rsidR="00EB7A4D" w:rsidRPr="002F0C50">
        <w:t xml:space="preserve">implemented </w:t>
      </w:r>
      <w:r w:rsidR="005878EA" w:rsidRPr="002F0C50">
        <w:t>through the usage of</w:t>
      </w:r>
      <w:r w:rsidRPr="002F0C50">
        <w:t xml:space="preserve"> a single server and a</w:t>
      </w:r>
      <w:r w:rsidR="00546B15" w:rsidRPr="002F0C50">
        <w:t xml:space="preserve"> </w:t>
      </w:r>
      <w:r w:rsidRPr="002F0C50">
        <w:t xml:space="preserve">single </w:t>
      </w:r>
      <w:r w:rsidR="00546B15" w:rsidRPr="002F0C50">
        <w:t xml:space="preserve"> database. </w:t>
      </w:r>
      <w:r w:rsidRPr="002F0C50">
        <w:t xml:space="preserve">One of the obvious disadvantages of </w:t>
      </w:r>
      <w:r w:rsidR="005A38CF" w:rsidRPr="002F0C50">
        <w:t xml:space="preserve">the </w:t>
      </w:r>
      <w:r w:rsidRPr="002F0C50">
        <w:t xml:space="preserve">monolithic </w:t>
      </w:r>
      <w:r w:rsidR="005878EA" w:rsidRPr="002F0C50">
        <w:t>architecture</w:t>
      </w:r>
      <w:r w:rsidRPr="002F0C50">
        <w:t xml:space="preserve"> </w:t>
      </w:r>
      <w:proofErr w:type="gramStart"/>
      <w:r w:rsidRPr="002F0C50">
        <w:t>is cause</w:t>
      </w:r>
      <w:r w:rsidR="005A38CF" w:rsidRPr="002F0C50">
        <w:t>d</w:t>
      </w:r>
      <w:proofErr w:type="gramEnd"/>
      <w:r w:rsidRPr="002F0C50">
        <w:t xml:space="preserve"> by the tendency of the </w:t>
      </w:r>
      <w:r w:rsidR="00546B15" w:rsidRPr="002F0C50">
        <w:t xml:space="preserve">applications </w:t>
      </w:r>
      <w:r w:rsidRPr="002F0C50">
        <w:t xml:space="preserve">to </w:t>
      </w:r>
      <w:r w:rsidR="00546B15" w:rsidRPr="002F0C50">
        <w:t xml:space="preserve">grow with </w:t>
      </w:r>
      <w:r w:rsidRPr="002F0C50">
        <w:t xml:space="preserve">the enormous speed. </w:t>
      </w:r>
      <w:r w:rsidR="005878EA" w:rsidRPr="002F0C50">
        <w:t>Whilst</w:t>
      </w:r>
      <w:r w:rsidR="005A38CF" w:rsidRPr="002F0C50">
        <w:t xml:space="preserve"> the application grows, the importance of the scalability property becomes more and more considerable</w:t>
      </w:r>
      <w:r w:rsidR="00546B15" w:rsidRPr="002F0C50">
        <w:t>.</w:t>
      </w:r>
      <w:r w:rsidR="005A38CF" w:rsidRPr="002F0C50">
        <w:t xml:space="preserve"> Besides,</w:t>
      </w:r>
      <w:r w:rsidR="00C970F8" w:rsidRPr="002F0C50">
        <w:t xml:space="preserve"> </w:t>
      </w:r>
      <w:r w:rsidR="00546B15" w:rsidRPr="002F0C50">
        <w:t xml:space="preserve">the size of the application </w:t>
      </w:r>
      <w:r w:rsidR="00BF6494" w:rsidRPr="002F0C50">
        <w:t>has a significant impact on the complexity of</w:t>
      </w:r>
      <w:r w:rsidR="00546B15" w:rsidRPr="002F0C50">
        <w:t xml:space="preserve"> </w:t>
      </w:r>
      <w:r w:rsidR="005878EA" w:rsidRPr="002F0C50">
        <w:t xml:space="preserve">the </w:t>
      </w:r>
      <w:r w:rsidR="00546B15" w:rsidRPr="002F0C50">
        <w:t>development, testing and deployment. In order to make any change</w:t>
      </w:r>
      <w:r w:rsidR="00BF6494" w:rsidRPr="002F0C50">
        <w:t>s</w:t>
      </w:r>
      <w:r w:rsidR="00546B15" w:rsidRPr="002F0C50">
        <w:t xml:space="preserve"> the developer should be </w:t>
      </w:r>
      <w:r w:rsidR="00BF6494" w:rsidRPr="002F0C50">
        <w:t>at least marginally familiar with the whole</w:t>
      </w:r>
      <w:r w:rsidR="00546B15" w:rsidRPr="002F0C50">
        <w:t xml:space="preserve"> system functional</w:t>
      </w:r>
      <w:r w:rsidR="00BF6494" w:rsidRPr="002F0C50">
        <w:t xml:space="preserve">ity. </w:t>
      </w:r>
      <w:r w:rsidR="005878EA" w:rsidRPr="002F0C50">
        <w:t>Additionally, when deploying</w:t>
      </w:r>
      <w:r w:rsidR="00BF6494" w:rsidRPr="002F0C50">
        <w:t xml:space="preserve"> even the smallest change,</w:t>
      </w:r>
      <w:r w:rsidR="009B48B4" w:rsidRPr="002F0C50">
        <w:t xml:space="preserve"> the whole system </w:t>
      </w:r>
      <w:proofErr w:type="gramStart"/>
      <w:r w:rsidR="00BF6494" w:rsidRPr="002F0C50">
        <w:t>is replicated</w:t>
      </w:r>
      <w:proofErr w:type="gramEnd"/>
      <w:r w:rsidR="009B48B4" w:rsidRPr="002F0C50">
        <w:t xml:space="preserve">. </w:t>
      </w:r>
      <w:r w:rsidR="00BF6494" w:rsidRPr="002F0C50">
        <w:t xml:space="preserve">Such procedure is </w:t>
      </w:r>
      <w:r w:rsidR="007152BB" w:rsidRPr="002F0C50">
        <w:t xml:space="preserve">exceedingly </w:t>
      </w:r>
      <w:r w:rsidR="00EB7A4D" w:rsidRPr="002F0C50">
        <w:t>expensive for the company</w:t>
      </w:r>
      <w:r w:rsidR="009B48B4" w:rsidRPr="002F0C50">
        <w:t xml:space="preserve"> in regard</w:t>
      </w:r>
      <w:r w:rsidR="00BF6494" w:rsidRPr="002F0C50">
        <w:t>s</w:t>
      </w:r>
      <w:r w:rsidR="009B48B4" w:rsidRPr="002F0C50">
        <w:t xml:space="preserve"> to </w:t>
      </w:r>
      <w:r w:rsidR="00BF6494" w:rsidRPr="002F0C50">
        <w:t xml:space="preserve">the </w:t>
      </w:r>
      <w:r w:rsidR="00180E9F" w:rsidRPr="002F0C50">
        <w:t xml:space="preserve">resources. </w:t>
      </w:r>
      <w:r w:rsidR="007152BB" w:rsidRPr="002F0C50">
        <w:t>I</w:t>
      </w:r>
      <w:r w:rsidR="00BF6494" w:rsidRPr="002F0C50">
        <w:t xml:space="preserve">n the picture below </w:t>
      </w:r>
      <w:r w:rsidR="005878EA" w:rsidRPr="002F0C50">
        <w:t>the proces</w:t>
      </w:r>
      <w:r w:rsidR="007152BB" w:rsidRPr="002F0C50">
        <w:t xml:space="preserve">s of the monolithic </w:t>
      </w:r>
      <w:proofErr w:type="gramStart"/>
      <w:r w:rsidR="007152BB" w:rsidRPr="002F0C50">
        <w:t>application</w:t>
      </w:r>
      <w:proofErr w:type="gramEnd"/>
      <w:r w:rsidR="007152BB" w:rsidRPr="002F0C50">
        <w:t xml:space="preserve"> replication is illustrated </w:t>
      </w:r>
      <w:sdt>
        <w:sdtPr>
          <w:id w:val="-1890870293"/>
          <w:citation/>
        </w:sdtPr>
        <w:sdtContent>
          <w:r w:rsidR="007152BB" w:rsidRPr="002F0C50">
            <w:fldChar w:fldCharType="begin"/>
          </w:r>
          <w:r w:rsidR="007152BB" w:rsidRPr="002F0C50">
            <w:instrText xml:space="preserve"> CITATION Mar14 \l 1033 </w:instrText>
          </w:r>
          <w:r w:rsidR="007152BB" w:rsidRPr="002F0C50">
            <w:fldChar w:fldCharType="separate"/>
          </w:r>
          <w:r w:rsidR="005E72C6" w:rsidRPr="005E72C6">
            <w:rPr>
              <w:noProof/>
            </w:rPr>
            <w:t>[2]</w:t>
          </w:r>
          <w:r w:rsidR="007152BB" w:rsidRPr="002F0C50">
            <w:fldChar w:fldCharType="end"/>
          </w:r>
        </w:sdtContent>
      </w:sdt>
      <w:r w:rsidR="007152BB" w:rsidRPr="002F0C50">
        <w:t xml:space="preserve">. </w:t>
      </w:r>
    </w:p>
    <w:p w14:paraId="197104C8" w14:textId="77777777" w:rsidR="00350F7D" w:rsidRPr="002F0C50" w:rsidRDefault="0093037C" w:rsidP="00350F7D">
      <w:pPr>
        <w:keepNext/>
        <w:spacing w:after="200" w:line="276" w:lineRule="auto"/>
        <w:ind w:firstLine="708"/>
        <w:contextualSpacing/>
        <w:jc w:val="center"/>
        <w:rPr>
          <w:lang w:val="en-US"/>
        </w:rPr>
      </w:pPr>
      <w:r w:rsidRPr="002F0C50">
        <w:rPr>
          <w:rFonts w:ascii="Calibri" w:eastAsia="Calibri" w:hAnsi="Calibri"/>
          <w:noProof/>
          <w:sz w:val="24"/>
          <w:szCs w:val="24"/>
          <w:lang w:val="en-US" w:eastAsia="en-US"/>
        </w:rPr>
        <w:drawing>
          <wp:inline distT="0" distB="0" distL="0" distR="0" wp14:anchorId="4A8E3C7A" wp14:editId="4DB2E4A5">
            <wp:extent cx="188595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5950" cy="2590800"/>
                    </a:xfrm>
                    <a:prstGeom prst="rect">
                      <a:avLst/>
                    </a:prstGeom>
                    <a:noFill/>
                    <a:ln>
                      <a:noFill/>
                    </a:ln>
                  </pic:spPr>
                </pic:pic>
              </a:graphicData>
            </a:graphic>
          </wp:inline>
        </w:drawing>
      </w:r>
    </w:p>
    <w:p w14:paraId="1FD139FC" w14:textId="094EC947" w:rsidR="0093037C" w:rsidRPr="002F0C50" w:rsidRDefault="00350F7D" w:rsidP="008D027C">
      <w:pPr>
        <w:pStyle w:val="pictureundertext"/>
        <w:rPr>
          <w:rFonts w:eastAsia="Calibri"/>
        </w:rPr>
      </w:pPr>
      <w:r w:rsidRPr="002F0C50">
        <w:t xml:space="preserve">Figure </w:t>
      </w:r>
      <w:r w:rsidRPr="002F0C50">
        <w:fldChar w:fldCharType="begin"/>
      </w:r>
      <w:r w:rsidRPr="002F0C50">
        <w:instrText xml:space="preserve"> SEQ Figure \* ARABIC </w:instrText>
      </w:r>
      <w:r w:rsidRPr="002F0C50">
        <w:fldChar w:fldCharType="separate"/>
      </w:r>
      <w:r w:rsidR="00476984">
        <w:rPr>
          <w:noProof/>
        </w:rPr>
        <w:t>1</w:t>
      </w:r>
      <w:r w:rsidRPr="002F0C50">
        <w:fldChar w:fldCharType="end"/>
      </w:r>
      <w:r w:rsidR="00650451" w:rsidRPr="002F0C50">
        <w:t>.Monolitic application.</w:t>
      </w:r>
    </w:p>
    <w:p w14:paraId="38AA3D68" w14:textId="77777777" w:rsidR="00283A0E" w:rsidRPr="002F0C50" w:rsidRDefault="00283A0E" w:rsidP="001B5CE2">
      <w:pPr>
        <w:spacing w:after="200" w:line="360" w:lineRule="auto"/>
        <w:ind w:firstLine="709"/>
        <w:contextualSpacing/>
        <w:jc w:val="both"/>
        <w:rPr>
          <w:rFonts w:ascii="Calibri" w:eastAsia="Calibri" w:hAnsi="Calibri"/>
          <w:sz w:val="24"/>
          <w:szCs w:val="24"/>
          <w:lang w:val="en-US" w:eastAsia="en-US"/>
        </w:rPr>
      </w:pPr>
    </w:p>
    <w:p w14:paraId="760295D8" w14:textId="77777777" w:rsidR="00180E9F" w:rsidRPr="002F0C50" w:rsidRDefault="00283A0E" w:rsidP="00DC0C42">
      <w:pPr>
        <w:spacing w:after="200" w:line="360" w:lineRule="auto"/>
        <w:ind w:firstLine="709"/>
        <w:contextualSpacing/>
        <w:jc w:val="both"/>
        <w:rPr>
          <w:rFonts w:ascii="Calibri" w:eastAsia="Calibri" w:hAnsi="Calibri"/>
          <w:sz w:val="24"/>
          <w:szCs w:val="24"/>
          <w:lang w:val="en-US" w:eastAsia="en-US"/>
        </w:rPr>
      </w:pPr>
      <w:r w:rsidRPr="002F0C50">
        <w:rPr>
          <w:rFonts w:ascii="Calibri" w:eastAsia="Calibri" w:hAnsi="Calibri"/>
          <w:sz w:val="24"/>
          <w:szCs w:val="24"/>
          <w:lang w:val="en-US" w:eastAsia="en-US"/>
        </w:rPr>
        <w:t>Undoubtable advantage of the monolithic application implementation and maintenance simplicity on the earliest stage</w:t>
      </w:r>
      <w:r w:rsidR="00DC0C42" w:rsidRPr="002F0C50">
        <w:rPr>
          <w:rFonts w:ascii="Calibri" w:eastAsia="Calibri" w:hAnsi="Calibri"/>
          <w:sz w:val="24"/>
          <w:szCs w:val="24"/>
          <w:lang w:val="en-US" w:eastAsia="en-US"/>
        </w:rPr>
        <w:t>s</w:t>
      </w:r>
      <w:r w:rsidRPr="002F0C50">
        <w:rPr>
          <w:rFonts w:ascii="Calibri" w:eastAsia="Calibri" w:hAnsi="Calibri"/>
          <w:sz w:val="24"/>
          <w:szCs w:val="24"/>
          <w:lang w:val="en-US" w:eastAsia="en-US"/>
        </w:rPr>
        <w:t xml:space="preserve"> of the system existence </w:t>
      </w:r>
      <w:proofErr w:type="gramStart"/>
      <w:r w:rsidRPr="002F0C50">
        <w:rPr>
          <w:rFonts w:ascii="Calibri" w:eastAsia="Calibri" w:hAnsi="Calibri"/>
          <w:sz w:val="24"/>
          <w:szCs w:val="24"/>
          <w:lang w:val="en-US" w:eastAsia="en-US"/>
        </w:rPr>
        <w:t>is expelled</w:t>
      </w:r>
      <w:proofErr w:type="gramEnd"/>
      <w:r w:rsidRPr="002F0C50">
        <w:rPr>
          <w:rFonts w:ascii="Calibri" w:eastAsia="Calibri" w:hAnsi="Calibri"/>
          <w:sz w:val="24"/>
          <w:szCs w:val="24"/>
          <w:lang w:val="en-US" w:eastAsia="en-US"/>
        </w:rPr>
        <w:t xml:space="preserve"> by the necessity to grow the system on the later stages. </w:t>
      </w:r>
      <w:r w:rsidR="00DC0C42" w:rsidRPr="002F0C50">
        <w:rPr>
          <w:rFonts w:ascii="Calibri" w:eastAsia="Calibri" w:hAnsi="Calibri"/>
          <w:sz w:val="24"/>
          <w:szCs w:val="24"/>
          <w:lang w:val="en-US" w:eastAsia="en-US"/>
        </w:rPr>
        <w:t xml:space="preserve">In the process of the </w:t>
      </w:r>
      <w:proofErr w:type="gramStart"/>
      <w:r w:rsidR="00DC0C42" w:rsidRPr="002F0C50">
        <w:rPr>
          <w:rFonts w:ascii="Calibri" w:eastAsia="Calibri" w:hAnsi="Calibri"/>
          <w:sz w:val="24"/>
          <w:szCs w:val="24"/>
          <w:lang w:val="en-US" w:eastAsia="en-US"/>
        </w:rPr>
        <w:t>system</w:t>
      </w:r>
      <w:proofErr w:type="gramEnd"/>
      <w:r w:rsidR="00DC0C42" w:rsidRPr="002F0C50">
        <w:rPr>
          <w:rFonts w:ascii="Calibri" w:eastAsia="Calibri" w:hAnsi="Calibri"/>
          <w:sz w:val="24"/>
          <w:szCs w:val="24"/>
          <w:lang w:val="en-US" w:eastAsia="en-US"/>
        </w:rPr>
        <w:t xml:space="preserve"> maintenance and refactoring the need for a </w:t>
      </w:r>
      <w:r w:rsidR="00DC0C42" w:rsidRPr="002F0C50">
        <w:rPr>
          <w:rFonts w:ascii="Calibri" w:eastAsia="Calibri" w:hAnsi="Calibri"/>
          <w:sz w:val="24"/>
          <w:szCs w:val="24"/>
          <w:lang w:val="en-US" w:eastAsia="en-US"/>
        </w:rPr>
        <w:lastRenderedPageBreak/>
        <w:t xml:space="preserve">new architectural approach could be required. As one of the possible solutions, monolithic architecture </w:t>
      </w:r>
      <w:proofErr w:type="gramStart"/>
      <w:r w:rsidR="00DC0C42" w:rsidRPr="002F0C50">
        <w:rPr>
          <w:rFonts w:ascii="Calibri" w:eastAsia="Calibri" w:hAnsi="Calibri"/>
          <w:sz w:val="24"/>
          <w:szCs w:val="24"/>
          <w:lang w:val="en-US" w:eastAsia="en-US"/>
        </w:rPr>
        <w:t>could be transformed</w:t>
      </w:r>
      <w:proofErr w:type="gramEnd"/>
      <w:r w:rsidR="00DC0C42" w:rsidRPr="002F0C50">
        <w:rPr>
          <w:rFonts w:ascii="Calibri" w:eastAsia="Calibri" w:hAnsi="Calibri"/>
          <w:sz w:val="24"/>
          <w:szCs w:val="24"/>
          <w:lang w:val="en-US" w:eastAsia="en-US"/>
        </w:rPr>
        <w:t xml:space="preserve"> into</w:t>
      </w:r>
      <w:r w:rsidR="00BB0FD0" w:rsidRPr="002F0C50">
        <w:rPr>
          <w:rFonts w:ascii="Calibri" w:eastAsia="Calibri" w:hAnsi="Calibri"/>
          <w:sz w:val="24"/>
          <w:szCs w:val="24"/>
          <w:lang w:val="en-US" w:eastAsia="en-US"/>
        </w:rPr>
        <w:t xml:space="preserve"> multi-tier application. </w:t>
      </w:r>
    </w:p>
    <w:p w14:paraId="5C3B8238" w14:textId="77777777" w:rsidR="002C0D83" w:rsidRPr="002F0C50" w:rsidRDefault="002C0D83" w:rsidP="0008055D">
      <w:pPr>
        <w:pStyle w:val="ListParagraph"/>
        <w:numPr>
          <w:ilvl w:val="1"/>
          <w:numId w:val="8"/>
        </w:numPr>
        <w:spacing w:after="200" w:line="276" w:lineRule="auto"/>
        <w:jc w:val="both"/>
        <w:outlineLvl w:val="1"/>
        <w:rPr>
          <w:rFonts w:ascii="Calibri" w:eastAsia="Calibri" w:hAnsi="Calibri"/>
          <w:b/>
          <w:sz w:val="24"/>
          <w:szCs w:val="24"/>
          <w:lang w:val="en-US" w:eastAsia="en-US"/>
        </w:rPr>
      </w:pPr>
      <w:bookmarkStart w:id="5" w:name="_Toc498897076"/>
      <w:r w:rsidRPr="002F0C50">
        <w:rPr>
          <w:rFonts w:ascii="Calibri" w:eastAsia="Calibri" w:hAnsi="Calibri"/>
          <w:b/>
          <w:sz w:val="24"/>
          <w:szCs w:val="24"/>
          <w:lang w:val="en-US" w:eastAsia="en-US"/>
        </w:rPr>
        <w:t>Service Oriented Architecture</w:t>
      </w:r>
      <w:bookmarkEnd w:id="5"/>
    </w:p>
    <w:p w14:paraId="71FF76D5" w14:textId="77777777" w:rsidR="007176D0" w:rsidRPr="002F0C50" w:rsidRDefault="005F11C3" w:rsidP="001B5CE2">
      <w:pPr>
        <w:spacing w:before="100" w:beforeAutospacing="1" w:after="100" w:afterAutospacing="1" w:line="360" w:lineRule="auto"/>
        <w:ind w:firstLine="360"/>
        <w:rPr>
          <w:rFonts w:ascii="Calibri" w:eastAsia="Calibri" w:hAnsi="Calibri"/>
          <w:sz w:val="24"/>
          <w:szCs w:val="24"/>
          <w:lang w:val="en-US" w:eastAsia="en-US"/>
        </w:rPr>
      </w:pPr>
      <w:r w:rsidRPr="002F0C50">
        <w:rPr>
          <w:rFonts w:ascii="Calibri" w:eastAsia="Calibri" w:hAnsi="Calibri"/>
          <w:sz w:val="24"/>
          <w:szCs w:val="24"/>
          <w:lang w:val="en-US" w:eastAsia="en-US"/>
        </w:rPr>
        <w:t>The methodology</w:t>
      </w:r>
      <w:r w:rsidR="00DC0C42" w:rsidRPr="002F0C50">
        <w:rPr>
          <w:rFonts w:ascii="Calibri" w:eastAsia="Calibri" w:hAnsi="Calibri"/>
          <w:sz w:val="24"/>
          <w:szCs w:val="24"/>
          <w:lang w:val="en-US" w:eastAsia="en-US"/>
        </w:rPr>
        <w:t xml:space="preserve"> that has laid the foundation for</w:t>
      </w:r>
      <w:r w:rsidRPr="002F0C50">
        <w:rPr>
          <w:rFonts w:ascii="Calibri" w:eastAsia="Calibri" w:hAnsi="Calibri"/>
          <w:sz w:val="24"/>
          <w:szCs w:val="24"/>
          <w:lang w:val="en-US" w:eastAsia="en-US"/>
        </w:rPr>
        <w:t xml:space="preserve"> the modern distributed systems is</w:t>
      </w:r>
      <w:r w:rsidR="00DC0C42" w:rsidRPr="002F0C50">
        <w:rPr>
          <w:rFonts w:ascii="Calibri" w:eastAsia="Calibri" w:hAnsi="Calibri"/>
          <w:sz w:val="24"/>
          <w:szCs w:val="24"/>
          <w:lang w:val="en-US" w:eastAsia="en-US"/>
        </w:rPr>
        <w:t xml:space="preserve"> Service Oriented Architecture (</w:t>
      </w:r>
      <w:r w:rsidRPr="002F0C50">
        <w:rPr>
          <w:rFonts w:ascii="Calibri" w:eastAsia="Calibri" w:hAnsi="Calibri"/>
          <w:sz w:val="24"/>
          <w:szCs w:val="24"/>
          <w:lang w:val="en-US" w:eastAsia="en-US"/>
        </w:rPr>
        <w:t>SOA</w:t>
      </w:r>
      <w:r w:rsidR="00DC0C42" w:rsidRPr="002F0C50">
        <w:rPr>
          <w:rFonts w:ascii="Calibri" w:eastAsia="Calibri" w:hAnsi="Calibri"/>
          <w:sz w:val="24"/>
          <w:szCs w:val="24"/>
          <w:lang w:val="en-US" w:eastAsia="en-US"/>
        </w:rPr>
        <w:t>)</w:t>
      </w:r>
      <w:r w:rsidR="006F5C84" w:rsidRPr="002F0C50">
        <w:rPr>
          <w:rFonts w:ascii="Calibri" w:eastAsia="Calibri" w:hAnsi="Calibri"/>
          <w:sz w:val="24"/>
          <w:szCs w:val="24"/>
          <w:lang w:val="en-US" w:eastAsia="en-US"/>
        </w:rPr>
        <w:t xml:space="preserve"> </w:t>
      </w:r>
      <w:r w:rsidR="006F5C84" w:rsidRPr="002F0C50">
        <w:rPr>
          <w:rFonts w:ascii="Calibri" w:eastAsia="Calibri" w:hAnsi="Calibri"/>
          <w:sz w:val="24"/>
          <w:szCs w:val="24"/>
          <w:lang w:val="en-US" w:eastAsia="en-US"/>
        </w:rPr>
        <w:fldChar w:fldCharType="begin"/>
      </w:r>
      <w:r w:rsidR="006F5C84" w:rsidRPr="002F0C50">
        <w:rPr>
          <w:rFonts w:ascii="Calibri" w:eastAsia="Calibri" w:hAnsi="Calibri"/>
          <w:sz w:val="24"/>
          <w:szCs w:val="24"/>
          <w:lang w:val="en-US" w:eastAsia="en-US"/>
        </w:rPr>
        <w:instrText xml:space="preserve"> REF _Ref497856429 \n \h </w:instrText>
      </w:r>
      <w:r w:rsidR="006F5C84" w:rsidRPr="002F0C50">
        <w:rPr>
          <w:rFonts w:ascii="Calibri" w:eastAsia="Calibri" w:hAnsi="Calibri"/>
          <w:sz w:val="24"/>
          <w:szCs w:val="24"/>
          <w:lang w:val="en-US" w:eastAsia="en-US"/>
        </w:rPr>
      </w:r>
      <w:r w:rsidR="006F5C84" w:rsidRPr="002F0C50">
        <w:rPr>
          <w:rFonts w:ascii="Calibri" w:eastAsia="Calibri" w:hAnsi="Calibri"/>
          <w:sz w:val="24"/>
          <w:szCs w:val="24"/>
          <w:lang w:val="en-US" w:eastAsia="en-US"/>
        </w:rPr>
        <w:fldChar w:fldCharType="separate"/>
      </w:r>
      <w:r w:rsidR="006F5C84" w:rsidRPr="002F0C50">
        <w:rPr>
          <w:rFonts w:ascii="Calibri" w:eastAsia="Calibri" w:hAnsi="Calibri"/>
          <w:sz w:val="24"/>
          <w:szCs w:val="24"/>
          <w:lang w:val="en-US" w:eastAsia="en-US"/>
        </w:rPr>
        <w:t>(1)</w:t>
      </w:r>
      <w:r w:rsidR="006F5C84" w:rsidRPr="002F0C50">
        <w:rPr>
          <w:rFonts w:ascii="Calibri" w:eastAsia="Calibri" w:hAnsi="Calibri"/>
          <w:sz w:val="24"/>
          <w:szCs w:val="24"/>
          <w:lang w:val="en-US" w:eastAsia="en-US"/>
        </w:rPr>
        <w:fldChar w:fldCharType="end"/>
      </w:r>
      <w:r w:rsidR="00DC0C42" w:rsidRPr="002F0C50">
        <w:rPr>
          <w:rFonts w:ascii="Calibri" w:eastAsia="Calibri" w:hAnsi="Calibri"/>
          <w:sz w:val="24"/>
          <w:szCs w:val="24"/>
          <w:lang w:val="en-US" w:eastAsia="en-US"/>
        </w:rPr>
        <w:t xml:space="preserve"> </w:t>
      </w:r>
      <w:r w:rsidRPr="002F0C50">
        <w:rPr>
          <w:rFonts w:ascii="Calibri" w:eastAsia="Calibri" w:hAnsi="Calibri"/>
          <w:sz w:val="24"/>
          <w:szCs w:val="24"/>
          <w:lang w:val="en-US" w:eastAsia="en-US"/>
        </w:rPr>
        <w:t>.</w:t>
      </w:r>
    </w:p>
    <w:p w14:paraId="707EB712" w14:textId="77777777" w:rsidR="007176D0" w:rsidRPr="002F0C50" w:rsidRDefault="005F11C3" w:rsidP="007176D0">
      <w:pPr>
        <w:spacing w:before="100" w:beforeAutospacing="1" w:after="100" w:afterAutospacing="1" w:line="360" w:lineRule="auto"/>
        <w:ind w:firstLine="360"/>
        <w:rPr>
          <w:i/>
          <w:lang w:val="en-US"/>
        </w:rPr>
      </w:pPr>
      <w:r w:rsidRPr="002F0C50">
        <w:rPr>
          <w:rFonts w:ascii="Calibri" w:eastAsia="Calibri" w:hAnsi="Calibri"/>
          <w:sz w:val="24"/>
          <w:szCs w:val="24"/>
          <w:lang w:val="en-US" w:eastAsia="en-US"/>
        </w:rPr>
        <w:t xml:space="preserve"> </w:t>
      </w:r>
      <w:r w:rsidR="001B2240" w:rsidRPr="002F0C50">
        <w:rPr>
          <w:rFonts w:ascii="Calibri" w:eastAsia="Calibri" w:hAnsi="Calibri"/>
          <w:sz w:val="24"/>
          <w:szCs w:val="24"/>
          <w:lang w:val="en-US" w:eastAsia="en-US"/>
        </w:rPr>
        <w:t xml:space="preserve">One of the </w:t>
      </w:r>
      <w:r w:rsidRPr="002F0C50">
        <w:rPr>
          <w:rFonts w:ascii="Calibri" w:eastAsia="Calibri" w:hAnsi="Calibri"/>
          <w:sz w:val="24"/>
          <w:szCs w:val="24"/>
          <w:lang w:val="en-US" w:eastAsia="en-US"/>
        </w:rPr>
        <w:t>universal</w:t>
      </w:r>
      <w:r w:rsidR="001B2240" w:rsidRPr="002F0C50">
        <w:rPr>
          <w:rFonts w:ascii="Calibri" w:eastAsia="Calibri" w:hAnsi="Calibri"/>
          <w:sz w:val="24"/>
          <w:szCs w:val="24"/>
          <w:lang w:val="en-US" w:eastAsia="en-US"/>
        </w:rPr>
        <w:t xml:space="preserve"> definition</w:t>
      </w:r>
      <w:r w:rsidRPr="002F0C50">
        <w:rPr>
          <w:rFonts w:ascii="Calibri" w:eastAsia="Calibri" w:hAnsi="Calibri"/>
          <w:sz w:val="24"/>
          <w:szCs w:val="24"/>
          <w:lang w:val="en-US" w:eastAsia="en-US"/>
        </w:rPr>
        <w:t>s</w:t>
      </w:r>
      <w:r w:rsidR="001B2240" w:rsidRPr="002F0C50">
        <w:rPr>
          <w:rFonts w:ascii="Calibri" w:eastAsia="Calibri" w:hAnsi="Calibri"/>
          <w:sz w:val="24"/>
          <w:szCs w:val="24"/>
          <w:lang w:val="en-US" w:eastAsia="en-US"/>
        </w:rPr>
        <w:t xml:space="preserve"> of the term is the following:</w:t>
      </w:r>
      <w:r w:rsidR="007176D0" w:rsidRPr="002F0C50">
        <w:rPr>
          <w:rFonts w:ascii="Calibri" w:eastAsia="Calibri" w:hAnsi="Calibri"/>
          <w:sz w:val="24"/>
          <w:szCs w:val="24"/>
          <w:lang w:val="en-US" w:eastAsia="en-US"/>
        </w:rPr>
        <w:t xml:space="preserve"> </w:t>
      </w:r>
      <w:r w:rsidR="001B2240" w:rsidRPr="002F0C50">
        <w:rPr>
          <w:rFonts w:ascii="Calibri" w:eastAsia="Calibri" w:hAnsi="Calibri"/>
          <w:sz w:val="24"/>
          <w:szCs w:val="24"/>
          <w:lang w:val="en-US" w:eastAsia="en-US"/>
        </w:rPr>
        <w:t xml:space="preserve">SOA is a </w:t>
      </w:r>
      <w:proofErr w:type="gramStart"/>
      <w:r w:rsidR="001B2240" w:rsidRPr="002F0C50">
        <w:rPr>
          <w:rFonts w:ascii="Calibri" w:eastAsia="Calibri" w:hAnsi="Calibri"/>
          <w:sz w:val="24"/>
          <w:szCs w:val="24"/>
          <w:lang w:val="en-US" w:eastAsia="en-US"/>
        </w:rPr>
        <w:t>loosely-coupled</w:t>
      </w:r>
      <w:proofErr w:type="gramEnd"/>
      <w:r w:rsidR="001B2240" w:rsidRPr="002F0C50">
        <w:rPr>
          <w:rFonts w:ascii="Calibri" w:eastAsia="Calibri" w:hAnsi="Calibri"/>
          <w:sz w:val="24"/>
          <w:szCs w:val="24"/>
          <w:lang w:val="en-US" w:eastAsia="en-US"/>
        </w:rPr>
        <w:t xml:space="preserve"> architecture designed to meet the business needs of the organization</w:t>
      </w:r>
      <w:sdt>
        <w:sdtPr>
          <w:rPr>
            <w:rFonts w:ascii="Calibri" w:eastAsia="Calibri" w:hAnsi="Calibri"/>
            <w:sz w:val="24"/>
            <w:szCs w:val="24"/>
            <w:lang w:val="en-US" w:eastAsia="en-US"/>
          </w:rPr>
          <w:id w:val="-203477448"/>
          <w:citation/>
        </w:sdtPr>
        <w:sdtContent>
          <w:r w:rsidR="001B2240" w:rsidRPr="002F0C50">
            <w:rPr>
              <w:rFonts w:ascii="Calibri" w:eastAsia="Calibri" w:hAnsi="Calibri"/>
              <w:sz w:val="24"/>
              <w:szCs w:val="24"/>
              <w:lang w:val="en-US" w:eastAsia="en-US"/>
            </w:rPr>
            <w:fldChar w:fldCharType="begin"/>
          </w:r>
          <w:r w:rsidR="001B2240" w:rsidRPr="002F0C50">
            <w:rPr>
              <w:rFonts w:ascii="Calibri" w:eastAsia="Calibri" w:hAnsi="Calibri"/>
              <w:sz w:val="24"/>
              <w:szCs w:val="24"/>
              <w:lang w:val="en-US" w:eastAsia="en-US"/>
            </w:rPr>
            <w:instrText xml:space="preserve"> CITATION MSD \l 1033 </w:instrText>
          </w:r>
          <w:r w:rsidR="001B2240" w:rsidRPr="002F0C50">
            <w:rPr>
              <w:rFonts w:ascii="Calibri" w:eastAsia="Calibri" w:hAnsi="Calibri"/>
              <w:sz w:val="24"/>
              <w:szCs w:val="24"/>
              <w:lang w:val="en-US" w:eastAsia="en-US"/>
            </w:rPr>
            <w:fldChar w:fldCharType="separate"/>
          </w:r>
          <w:r w:rsidR="005E72C6">
            <w:rPr>
              <w:rFonts w:ascii="Calibri" w:eastAsia="Calibri" w:hAnsi="Calibri"/>
              <w:noProof/>
              <w:sz w:val="24"/>
              <w:szCs w:val="24"/>
              <w:lang w:val="en-US" w:eastAsia="en-US"/>
            </w:rPr>
            <w:t xml:space="preserve"> </w:t>
          </w:r>
          <w:r w:rsidR="005E72C6" w:rsidRPr="005E72C6">
            <w:rPr>
              <w:rFonts w:ascii="Calibri" w:eastAsia="Calibri" w:hAnsi="Calibri"/>
              <w:noProof/>
              <w:sz w:val="24"/>
              <w:szCs w:val="24"/>
              <w:lang w:val="en-US" w:eastAsia="en-US"/>
            </w:rPr>
            <w:t>[3]</w:t>
          </w:r>
          <w:r w:rsidR="001B2240" w:rsidRPr="002F0C50">
            <w:rPr>
              <w:rFonts w:ascii="Calibri" w:eastAsia="Calibri" w:hAnsi="Calibri"/>
              <w:sz w:val="24"/>
              <w:szCs w:val="24"/>
              <w:lang w:val="en-US" w:eastAsia="en-US"/>
            </w:rPr>
            <w:fldChar w:fldCharType="end"/>
          </w:r>
        </w:sdtContent>
      </w:sdt>
      <w:r w:rsidR="001B2240" w:rsidRPr="002F0C50">
        <w:rPr>
          <w:rFonts w:ascii="Calibri" w:eastAsia="Calibri" w:hAnsi="Calibri"/>
          <w:sz w:val="24"/>
          <w:szCs w:val="24"/>
          <w:lang w:val="en-US" w:eastAsia="en-US"/>
        </w:rPr>
        <w:t>.</w:t>
      </w:r>
    </w:p>
    <w:p w14:paraId="48422ABE" w14:textId="77777777" w:rsidR="00675995" w:rsidRPr="002F0C50" w:rsidRDefault="009D68BA" w:rsidP="000427AD">
      <w:pPr>
        <w:pStyle w:val="a"/>
      </w:pPr>
      <w:r w:rsidRPr="002F0C50">
        <w:t xml:space="preserve"> </w:t>
      </w:r>
      <w:r w:rsidR="00675995" w:rsidRPr="002F0C50">
        <w:t>According to the SOA</w:t>
      </w:r>
      <w:r w:rsidR="003D7EE2" w:rsidRPr="002F0C50">
        <w:t xml:space="preserve">, weakly interconnected services </w:t>
      </w:r>
      <w:proofErr w:type="gramStart"/>
      <w:r w:rsidR="003D7EE2" w:rsidRPr="002F0C50">
        <w:t>ar</w:t>
      </w:r>
      <w:r w:rsidR="006456F8" w:rsidRPr="002F0C50">
        <w:t xml:space="preserve">e </w:t>
      </w:r>
      <w:r w:rsidR="0059716C" w:rsidRPr="002F0C50">
        <w:t>combined</w:t>
      </w:r>
      <w:proofErr w:type="gramEnd"/>
      <w:r w:rsidR="0059716C" w:rsidRPr="002F0C50">
        <w:t xml:space="preserve"> to provide the functionality of the enterprise application</w:t>
      </w:r>
      <w:r w:rsidRPr="002F0C50">
        <w:t xml:space="preserve">, </w:t>
      </w:r>
      <w:r w:rsidR="007176D0" w:rsidRPr="002F0C50">
        <w:t xml:space="preserve">while </w:t>
      </w:r>
      <w:r w:rsidRPr="002F0C50">
        <w:t>e</w:t>
      </w:r>
      <w:r w:rsidR="003D7EE2" w:rsidRPr="002F0C50">
        <w:t>ach service represent</w:t>
      </w:r>
      <w:r w:rsidRPr="002F0C50">
        <w:t>s</w:t>
      </w:r>
      <w:r w:rsidR="003D7EE2" w:rsidRPr="002F0C50">
        <w:t xml:space="preserve"> some</w:t>
      </w:r>
      <w:r w:rsidR="0059716C" w:rsidRPr="002F0C50">
        <w:t xml:space="preserve"> specific function</w:t>
      </w:r>
      <w:r w:rsidR="00675995" w:rsidRPr="002F0C50">
        <w:t>.</w:t>
      </w:r>
      <w:r w:rsidRPr="002F0C50">
        <w:t xml:space="preserve"> Consequently,</w:t>
      </w:r>
      <w:r w:rsidR="003D7EE2" w:rsidRPr="002F0C50">
        <w:t xml:space="preserve"> the scalability of the system </w:t>
      </w:r>
      <w:proofErr w:type="gramStart"/>
      <w:r w:rsidR="003D7EE2" w:rsidRPr="002F0C50">
        <w:t>is supported</w:t>
      </w:r>
      <w:proofErr w:type="gramEnd"/>
      <w:r w:rsidR="003D7EE2" w:rsidRPr="002F0C50">
        <w:t>.</w:t>
      </w:r>
      <w:r w:rsidR="0059716C" w:rsidRPr="002F0C50">
        <w:t xml:space="preserve"> </w:t>
      </w:r>
    </w:p>
    <w:p w14:paraId="2D6EA8F2" w14:textId="77777777" w:rsidR="00963374" w:rsidRPr="002F0C50" w:rsidRDefault="00350F7D" w:rsidP="000427AD">
      <w:pPr>
        <w:pStyle w:val="a"/>
      </w:pPr>
      <w:r w:rsidRPr="002F0C50">
        <w:t>Unfortunately, SOA</w:t>
      </w:r>
      <w:r w:rsidR="00675995" w:rsidRPr="002F0C50">
        <w:t xml:space="preserve"> </w:t>
      </w:r>
      <w:proofErr w:type="gramStart"/>
      <w:r w:rsidR="00675995" w:rsidRPr="002F0C50">
        <w:t>was not successfully accommodated</w:t>
      </w:r>
      <w:proofErr w:type="gramEnd"/>
      <w:r w:rsidR="00675995" w:rsidRPr="002F0C50">
        <w:t xml:space="preserve"> due to the considerable number of complex abstractions</w:t>
      </w:r>
      <w:r w:rsidR="0059716C" w:rsidRPr="002F0C50">
        <w:t xml:space="preserve"> </w:t>
      </w:r>
      <w:r w:rsidR="00595D48" w:rsidRPr="002F0C50">
        <w:t>and legacy</w:t>
      </w:r>
      <w:r w:rsidR="00675995" w:rsidRPr="002F0C50">
        <w:t xml:space="preserve"> protocols in methodology.</w:t>
      </w:r>
      <w:r w:rsidR="005F11C3" w:rsidRPr="002F0C50">
        <w:t xml:space="preserve"> </w:t>
      </w:r>
      <w:r w:rsidR="00595D48" w:rsidRPr="002F0C50">
        <w:t xml:space="preserve">The need to connect </w:t>
      </w:r>
      <w:r w:rsidR="0059716C" w:rsidRPr="002F0C50">
        <w:t>many services, written on different languages</w:t>
      </w:r>
      <w:r w:rsidR="00595D48" w:rsidRPr="002F0C50">
        <w:t>, has led to the complex</w:t>
      </w:r>
      <w:r w:rsidR="0059716C" w:rsidRPr="002F0C50">
        <w:t xml:space="preserve"> Enterprise Service Bus </w:t>
      </w:r>
      <w:r w:rsidR="00595D48" w:rsidRPr="002F0C50">
        <w:t>which in turn has led to the archaic and expensive enterprise application, which requires a lot of resources every time the business scope changes or new function is added</w:t>
      </w:r>
      <w:sdt>
        <w:sdtPr>
          <w:id w:val="1932547259"/>
          <w:citation/>
        </w:sdtPr>
        <w:sdtContent>
          <w:r w:rsidR="00650451" w:rsidRPr="002F0C50">
            <w:fldChar w:fldCharType="begin"/>
          </w:r>
          <w:r w:rsidR="00650451" w:rsidRPr="002F0C50">
            <w:instrText xml:space="preserve"> CITATION Iva15 \l 1033 </w:instrText>
          </w:r>
          <w:r w:rsidR="00650451" w:rsidRPr="002F0C50">
            <w:fldChar w:fldCharType="separate"/>
          </w:r>
          <w:r w:rsidR="005E72C6">
            <w:rPr>
              <w:noProof/>
            </w:rPr>
            <w:t xml:space="preserve"> </w:t>
          </w:r>
          <w:r w:rsidR="005E72C6" w:rsidRPr="005E72C6">
            <w:rPr>
              <w:noProof/>
            </w:rPr>
            <w:t>[4]</w:t>
          </w:r>
          <w:r w:rsidR="00650451" w:rsidRPr="002F0C50">
            <w:fldChar w:fldCharType="end"/>
          </w:r>
        </w:sdtContent>
      </w:sdt>
      <w:r w:rsidR="0006526B" w:rsidRPr="002F0C50">
        <w:t xml:space="preserve"> (</w:t>
      </w:r>
      <w:r w:rsidR="0006526B" w:rsidRPr="002F0C50">
        <w:fldChar w:fldCharType="begin"/>
      </w:r>
      <w:r w:rsidR="0006526B" w:rsidRPr="002F0C50">
        <w:instrText xml:space="preserve"> REF _Ref452543633 \h  \* MERGEFORMAT </w:instrText>
      </w:r>
      <w:r w:rsidR="0006526B" w:rsidRPr="002F0C50">
        <w:fldChar w:fldCharType="separate"/>
      </w:r>
      <w:r w:rsidR="0006526B" w:rsidRPr="002F0C50">
        <w:t>Figure 3</w:t>
      </w:r>
      <w:r w:rsidR="0006526B" w:rsidRPr="002F0C50">
        <w:fldChar w:fldCharType="end"/>
      </w:r>
      <w:r w:rsidR="0006526B" w:rsidRPr="002F0C50">
        <w:t>)</w:t>
      </w:r>
      <w:r w:rsidR="00595D48" w:rsidRPr="002F0C50">
        <w:t>.</w:t>
      </w:r>
      <w:r w:rsidR="006456F8" w:rsidRPr="002F0C50">
        <w:t xml:space="preserve"> </w:t>
      </w:r>
    </w:p>
    <w:p w14:paraId="0954114D" w14:textId="77777777" w:rsidR="0006526B" w:rsidRPr="002F0C50" w:rsidRDefault="00180E9F" w:rsidP="0006526B">
      <w:pPr>
        <w:keepNext/>
        <w:spacing w:after="200" w:line="276" w:lineRule="auto"/>
        <w:ind w:firstLine="360"/>
        <w:contextualSpacing/>
        <w:jc w:val="center"/>
        <w:rPr>
          <w:lang w:val="en-US"/>
        </w:rPr>
      </w:pPr>
      <w:r w:rsidRPr="002F0C50">
        <w:rPr>
          <w:rFonts w:ascii="Calibri" w:eastAsia="Calibri" w:hAnsi="Calibri"/>
          <w:noProof/>
          <w:sz w:val="24"/>
          <w:szCs w:val="24"/>
          <w:lang w:val="en-US" w:eastAsia="en-US"/>
        </w:rPr>
        <w:drawing>
          <wp:inline distT="0" distB="0" distL="0" distR="0" wp14:anchorId="102D70B9" wp14:editId="3A4A2C32">
            <wp:extent cx="3040437" cy="1701800"/>
            <wp:effectExtent l="0" t="0" r="7620" b="0"/>
            <wp:docPr id="9" name="Picture 9" descr="http://i.stack.imgur.com/sKi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stack.imgur.com/sKig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9251" cy="1706733"/>
                    </a:xfrm>
                    <a:prstGeom prst="rect">
                      <a:avLst/>
                    </a:prstGeom>
                    <a:noFill/>
                    <a:ln>
                      <a:noFill/>
                    </a:ln>
                  </pic:spPr>
                </pic:pic>
              </a:graphicData>
            </a:graphic>
          </wp:inline>
        </w:drawing>
      </w:r>
    </w:p>
    <w:p w14:paraId="79287217" w14:textId="786ED568" w:rsidR="00180E9F" w:rsidRPr="002F0C50" w:rsidRDefault="0006526B" w:rsidP="008D027C">
      <w:pPr>
        <w:pStyle w:val="pictureundertext"/>
      </w:pPr>
      <w:bookmarkStart w:id="6" w:name="_Ref452543633"/>
      <w:r w:rsidRPr="002F0C50">
        <w:t xml:space="preserve">Figure </w:t>
      </w:r>
      <w:r w:rsidRPr="002F0C50">
        <w:fldChar w:fldCharType="begin"/>
      </w:r>
      <w:r w:rsidRPr="002F0C50">
        <w:instrText xml:space="preserve"> SEQ Figure \* ARABIC </w:instrText>
      </w:r>
      <w:r w:rsidRPr="002F0C50">
        <w:fldChar w:fldCharType="separate"/>
      </w:r>
      <w:r w:rsidR="00476984">
        <w:rPr>
          <w:noProof/>
        </w:rPr>
        <w:t>2</w:t>
      </w:r>
      <w:r w:rsidRPr="002F0C50">
        <w:fldChar w:fldCharType="end"/>
      </w:r>
      <w:bookmarkEnd w:id="6"/>
      <w:r w:rsidR="00786BCF" w:rsidRPr="002F0C50">
        <w:t>. Enterprise Service Bus.</w:t>
      </w:r>
    </w:p>
    <w:p w14:paraId="1FADC243" w14:textId="77777777" w:rsidR="00464BFE" w:rsidRPr="002F0C50" w:rsidRDefault="00464BFE" w:rsidP="008D027C">
      <w:pPr>
        <w:pStyle w:val="pictureundertext"/>
      </w:pPr>
    </w:p>
    <w:p w14:paraId="68023903" w14:textId="77777777" w:rsidR="00464BFE" w:rsidRPr="002F0C50" w:rsidRDefault="00464BFE" w:rsidP="008D027C">
      <w:pPr>
        <w:pStyle w:val="pictureundertext"/>
        <w:rPr>
          <w:rFonts w:eastAsia="Calibri"/>
          <w:lang w:eastAsia="en-US"/>
        </w:rPr>
      </w:pPr>
    </w:p>
    <w:p w14:paraId="38521C87" w14:textId="77777777" w:rsidR="00595D48" w:rsidRPr="002F0C50" w:rsidRDefault="00447DBD" w:rsidP="0008055D">
      <w:pPr>
        <w:pStyle w:val="ListParagraph"/>
        <w:numPr>
          <w:ilvl w:val="1"/>
          <w:numId w:val="8"/>
        </w:numPr>
        <w:spacing w:after="200" w:line="276" w:lineRule="auto"/>
        <w:jc w:val="both"/>
        <w:outlineLvl w:val="1"/>
        <w:rPr>
          <w:rFonts w:ascii="Calibri" w:eastAsia="Calibri" w:hAnsi="Calibri"/>
          <w:b/>
          <w:sz w:val="24"/>
          <w:szCs w:val="24"/>
          <w:lang w:val="en-US" w:eastAsia="en-US"/>
        </w:rPr>
      </w:pPr>
      <w:bookmarkStart w:id="7" w:name="_Toc498897077"/>
      <w:r w:rsidRPr="002F0C50">
        <w:rPr>
          <w:rFonts w:ascii="Calibri" w:eastAsia="Calibri" w:hAnsi="Calibri"/>
          <w:b/>
          <w:sz w:val="24"/>
          <w:szCs w:val="24"/>
          <w:lang w:val="en-US" w:eastAsia="en-US"/>
        </w:rPr>
        <w:t>M</w:t>
      </w:r>
      <w:r w:rsidR="001A7E01" w:rsidRPr="002F0C50">
        <w:rPr>
          <w:rFonts w:ascii="Calibri" w:eastAsia="Calibri" w:hAnsi="Calibri"/>
          <w:b/>
          <w:sz w:val="24"/>
          <w:szCs w:val="24"/>
          <w:lang w:val="en-US" w:eastAsia="en-US"/>
        </w:rPr>
        <w:t>icroservices</w:t>
      </w:r>
      <w:bookmarkEnd w:id="7"/>
    </w:p>
    <w:p w14:paraId="411D4B39" w14:textId="77777777" w:rsidR="002C0D83" w:rsidRPr="002F0C50" w:rsidRDefault="00595D48" w:rsidP="000427AD">
      <w:pPr>
        <w:pStyle w:val="a"/>
      </w:pPr>
      <w:r w:rsidRPr="002F0C50">
        <w:t>SOA has brought a very imp</w:t>
      </w:r>
      <w:r w:rsidR="00447DBD" w:rsidRPr="002F0C50">
        <w:t>ortant idea and partly</w:t>
      </w:r>
      <w:r w:rsidR="00435BEF" w:rsidRPr="002F0C50">
        <w:t xml:space="preserve"> </w:t>
      </w:r>
      <w:r w:rsidRPr="002F0C50">
        <w:t xml:space="preserve">has </w:t>
      </w:r>
      <w:r w:rsidR="00435BEF" w:rsidRPr="002F0C50">
        <w:t>beco</w:t>
      </w:r>
      <w:r w:rsidRPr="002F0C50">
        <w:t>me the standard</w:t>
      </w:r>
      <w:r w:rsidR="00435BEF" w:rsidRPr="002F0C50">
        <w:t xml:space="preserve"> for</w:t>
      </w:r>
      <w:r w:rsidRPr="002F0C50">
        <w:t xml:space="preserve"> web applications, </w:t>
      </w:r>
      <w:r w:rsidR="00350F7D" w:rsidRPr="002F0C50">
        <w:t xml:space="preserve">but </w:t>
      </w:r>
      <w:r w:rsidRPr="002F0C50">
        <w:t xml:space="preserve">the </w:t>
      </w:r>
      <w:r w:rsidR="00435BEF" w:rsidRPr="002F0C50">
        <w:t>rapidly changing requirements of the modern system</w:t>
      </w:r>
      <w:r w:rsidR="00447DBD" w:rsidRPr="002F0C50">
        <w:t>s</w:t>
      </w:r>
      <w:r w:rsidR="00435BEF" w:rsidRPr="002F0C50">
        <w:t xml:space="preserve"> demanded </w:t>
      </w:r>
      <w:r w:rsidR="007176D0" w:rsidRPr="002F0C50">
        <w:t>a</w:t>
      </w:r>
      <w:r w:rsidR="00435BEF" w:rsidRPr="002F0C50">
        <w:t xml:space="preserve"> new approach. </w:t>
      </w:r>
      <w:r w:rsidR="007176D0" w:rsidRPr="002F0C50">
        <w:t>The static models are not viable anymore.</w:t>
      </w:r>
    </w:p>
    <w:p w14:paraId="1BDB9DEE" w14:textId="77777777" w:rsidR="00595D48" w:rsidRPr="002F0C50" w:rsidRDefault="00595D48" w:rsidP="000427AD">
      <w:pPr>
        <w:pStyle w:val="a"/>
      </w:pPr>
      <w:r w:rsidRPr="002F0C50">
        <w:t xml:space="preserve">“To deal with the rapidly changing demands of digital business and scale systems up -or down -rapidly, computing has to move away from static to dynamic models. Rules, models and code that </w:t>
      </w:r>
      <w:r w:rsidRPr="002F0C50">
        <w:lastRenderedPageBreak/>
        <w:t>can dynamically assemble and configure all of the elements needed from the network through the application are needed.”</w:t>
      </w:r>
      <w:sdt>
        <w:sdtPr>
          <w:id w:val="1366479957"/>
          <w:citation/>
        </w:sdtPr>
        <w:sdtContent>
          <w:r w:rsidR="00435BEF" w:rsidRPr="002F0C50">
            <w:fldChar w:fldCharType="begin"/>
          </w:r>
          <w:r w:rsidR="00435BEF" w:rsidRPr="002F0C50">
            <w:instrText xml:space="preserve"> CITATION Jan \l 1033 </w:instrText>
          </w:r>
          <w:r w:rsidR="00435BEF" w:rsidRPr="002F0C50">
            <w:fldChar w:fldCharType="separate"/>
          </w:r>
          <w:r w:rsidR="005E72C6">
            <w:rPr>
              <w:noProof/>
            </w:rPr>
            <w:t xml:space="preserve"> </w:t>
          </w:r>
          <w:r w:rsidR="005E72C6" w:rsidRPr="005E72C6">
            <w:rPr>
              <w:noProof/>
            </w:rPr>
            <w:t>[5]</w:t>
          </w:r>
          <w:r w:rsidR="00435BEF" w:rsidRPr="002F0C50">
            <w:fldChar w:fldCharType="end"/>
          </w:r>
        </w:sdtContent>
      </w:sdt>
    </w:p>
    <w:p w14:paraId="53466D3B" w14:textId="77777777" w:rsidR="00963374" w:rsidRPr="002F0C50" w:rsidRDefault="00963374" w:rsidP="000427AD">
      <w:pPr>
        <w:pStyle w:val="a"/>
      </w:pPr>
      <w:r w:rsidRPr="002F0C50">
        <w:rPr>
          <w:bCs/>
        </w:rPr>
        <w:t xml:space="preserve">The pioneer of the new term “Microservice” Martin Fowler has led the foundation of the numerous discussions, articles and books by his </w:t>
      </w:r>
      <w:r w:rsidR="00C90494" w:rsidRPr="002F0C50">
        <w:rPr>
          <w:bCs/>
        </w:rPr>
        <w:t xml:space="preserve">of the same name </w:t>
      </w:r>
      <w:r w:rsidRPr="002F0C50">
        <w:rPr>
          <w:bCs/>
        </w:rPr>
        <w:t xml:space="preserve">article </w:t>
      </w:r>
      <w:r w:rsidR="00C90494" w:rsidRPr="002F0C50">
        <w:rPr>
          <w:bCs/>
        </w:rPr>
        <w:t xml:space="preserve">called </w:t>
      </w:r>
      <w:r w:rsidR="00070FE0" w:rsidRPr="002F0C50">
        <w:rPr>
          <w:bCs/>
        </w:rPr>
        <w:t xml:space="preserve"> </w:t>
      </w:r>
      <w:r w:rsidRPr="002F0C50">
        <w:rPr>
          <w:bCs/>
        </w:rPr>
        <w:t xml:space="preserve">“Microservices </w:t>
      </w:r>
      <w:r w:rsidR="00C90494" w:rsidRPr="002F0C50">
        <w:rPr>
          <w:bCs/>
        </w:rPr>
        <w:t>-</w:t>
      </w:r>
      <w:r w:rsidRPr="002F0C50">
        <w:t>a definition of this new architectural term”</w:t>
      </w:r>
      <w:sdt>
        <w:sdtPr>
          <w:id w:val="-1575890663"/>
          <w:citation/>
        </w:sdtPr>
        <w:sdtContent>
          <w:r w:rsidR="00140E9B" w:rsidRPr="002F0C50">
            <w:fldChar w:fldCharType="begin"/>
          </w:r>
          <w:r w:rsidR="00140E9B" w:rsidRPr="002F0C50">
            <w:instrText xml:space="preserve"> CITATION Mar \l 1033 </w:instrText>
          </w:r>
          <w:r w:rsidR="00140E9B" w:rsidRPr="002F0C50">
            <w:fldChar w:fldCharType="separate"/>
          </w:r>
          <w:r w:rsidR="005E72C6">
            <w:rPr>
              <w:noProof/>
            </w:rPr>
            <w:t xml:space="preserve"> </w:t>
          </w:r>
          <w:r w:rsidR="005E72C6" w:rsidRPr="005E72C6">
            <w:rPr>
              <w:noProof/>
            </w:rPr>
            <w:t>[6]</w:t>
          </w:r>
          <w:r w:rsidR="00140E9B" w:rsidRPr="002F0C50">
            <w:fldChar w:fldCharType="end"/>
          </w:r>
        </w:sdtContent>
      </w:sdt>
      <w:r w:rsidRPr="002F0C50">
        <w:t>.</w:t>
      </w:r>
      <w:r w:rsidR="00350F7D" w:rsidRPr="002F0C50">
        <w:t xml:space="preserve"> The basic idea of the Microservices correlates with SOA methodology, but Microservices provide clearer vision. Some people call Microservices successful implementation of the SOA.</w:t>
      </w:r>
      <w:r w:rsidR="001B5002" w:rsidRPr="002F0C50">
        <w:t xml:space="preserve"> Another opinion sta</w:t>
      </w:r>
      <w:r w:rsidR="007176D0" w:rsidRPr="002F0C50">
        <w:t>tes that Microservices describe and implement</w:t>
      </w:r>
      <w:r w:rsidR="001B5002" w:rsidRPr="002F0C50">
        <w:t xml:space="preserve"> only a part of the SOA. SOA is a high level Enterprise Architecture methodology, while Microservice</w:t>
      </w:r>
      <w:r w:rsidR="00786BCF" w:rsidRPr="002F0C50">
        <w:t xml:space="preserve">s </w:t>
      </w:r>
      <w:proofErr w:type="gramStart"/>
      <w:r w:rsidR="00786BCF" w:rsidRPr="002F0C50">
        <w:t xml:space="preserve">are </w:t>
      </w:r>
      <w:r w:rsidR="007176D0" w:rsidRPr="002F0C50">
        <w:t>limited</w:t>
      </w:r>
      <w:proofErr w:type="gramEnd"/>
      <w:r w:rsidR="007176D0" w:rsidRPr="002F0C50">
        <w:t xml:space="preserve"> by the scope of</w:t>
      </w:r>
      <w:r w:rsidR="00786BCF" w:rsidRPr="002F0C50">
        <w:t xml:space="preserve"> the system architecture and project management.</w:t>
      </w:r>
      <w:r w:rsidR="001B5002" w:rsidRPr="002F0C50">
        <w:t xml:space="preserve"> </w:t>
      </w:r>
      <w:r w:rsidR="00786BCF" w:rsidRPr="002F0C50">
        <w:t xml:space="preserve">The correlation between SOA and Microservices </w:t>
      </w:r>
      <w:proofErr w:type="gramStart"/>
      <w:r w:rsidR="00786BCF" w:rsidRPr="002F0C50">
        <w:t>is schematically shown</w:t>
      </w:r>
      <w:proofErr w:type="gramEnd"/>
      <w:r w:rsidR="00786BCF" w:rsidRPr="002F0C50">
        <w:t xml:space="preserve"> </w:t>
      </w:r>
      <w:r w:rsidR="007176D0" w:rsidRPr="002F0C50">
        <w:t xml:space="preserve">in the picture </w:t>
      </w:r>
      <w:r w:rsidR="00786BCF" w:rsidRPr="002F0C50">
        <w:t>below (</w:t>
      </w:r>
      <w:r w:rsidR="00786BCF" w:rsidRPr="002F0C50">
        <w:fldChar w:fldCharType="begin"/>
      </w:r>
      <w:r w:rsidR="00786BCF" w:rsidRPr="002F0C50">
        <w:instrText xml:space="preserve"> REF _Ref453680056 \h  \* MERGEFORMAT </w:instrText>
      </w:r>
      <w:r w:rsidR="00786BCF" w:rsidRPr="002F0C50">
        <w:fldChar w:fldCharType="separate"/>
      </w:r>
      <w:r w:rsidR="00786BCF" w:rsidRPr="002F0C50">
        <w:t>Figure 4</w:t>
      </w:r>
      <w:r w:rsidR="00786BCF" w:rsidRPr="002F0C50">
        <w:fldChar w:fldCharType="end"/>
      </w:r>
      <w:r w:rsidR="00786BCF" w:rsidRPr="002F0C50">
        <w:t>).</w:t>
      </w:r>
    </w:p>
    <w:p w14:paraId="4FD94BFF" w14:textId="77777777" w:rsidR="00464BFE" w:rsidRPr="002F0C50" w:rsidRDefault="00464BFE" w:rsidP="00464BFE">
      <w:pPr>
        <w:keepNext/>
        <w:ind w:firstLine="360"/>
        <w:jc w:val="center"/>
        <w:rPr>
          <w:lang w:val="en-US"/>
        </w:rPr>
      </w:pPr>
      <w:r w:rsidRPr="002F0C50">
        <w:rPr>
          <w:rFonts w:ascii="Calibri" w:eastAsia="Calibri" w:hAnsi="Calibri"/>
          <w:noProof/>
          <w:sz w:val="24"/>
          <w:szCs w:val="24"/>
          <w:lang w:val="en-US" w:eastAsia="en-US"/>
        </w:rPr>
        <w:drawing>
          <wp:inline distT="0" distB="0" distL="0" distR="0" wp14:anchorId="2E3A813C" wp14:editId="157CB0E4">
            <wp:extent cx="2578100" cy="1774592"/>
            <wp:effectExtent l="0" t="0" r="0" b="0"/>
            <wp:docPr id="11" name="Picture 11" descr="https://3.bp.blogspot.com/-HCM3fFeqVC8/V0pZkBmRdCI/AAAAAAAAAzo/9pQryZiYF2UOMiqGdm6SHwKl6Vwju1l3wCLcB/s1600/Screen%2BShot%2B2016-05-29%2Bat%2B12.36.46%2B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HCM3fFeqVC8/V0pZkBmRdCI/AAAAAAAAAzo/9pQryZiYF2UOMiqGdm6SHwKl6Vwju1l3wCLcB/s1600/Screen%2BShot%2B2016-05-29%2Bat%2B12.36.46%2B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8090" cy="1781469"/>
                    </a:xfrm>
                    <a:prstGeom prst="rect">
                      <a:avLst/>
                    </a:prstGeom>
                    <a:noFill/>
                    <a:ln>
                      <a:noFill/>
                    </a:ln>
                  </pic:spPr>
                </pic:pic>
              </a:graphicData>
            </a:graphic>
          </wp:inline>
        </w:drawing>
      </w:r>
    </w:p>
    <w:p w14:paraId="5E454E20" w14:textId="0D0C5045" w:rsidR="00464BFE" w:rsidRPr="002F0C50" w:rsidRDefault="00464BFE" w:rsidP="00786BCF">
      <w:pPr>
        <w:pStyle w:val="pictureundertext"/>
        <w:rPr>
          <w:rFonts w:eastAsia="Calibri"/>
        </w:rPr>
      </w:pPr>
      <w:bookmarkStart w:id="8" w:name="_Ref453680056"/>
      <w:r w:rsidRPr="002F0C50">
        <w:t xml:space="preserve">Figure </w:t>
      </w:r>
      <w:r w:rsidRPr="002F0C50">
        <w:fldChar w:fldCharType="begin"/>
      </w:r>
      <w:r w:rsidRPr="002F0C50">
        <w:instrText xml:space="preserve"> SEQ Figure \* ARABIC </w:instrText>
      </w:r>
      <w:r w:rsidRPr="002F0C50">
        <w:fldChar w:fldCharType="separate"/>
      </w:r>
      <w:r w:rsidR="00476984">
        <w:rPr>
          <w:noProof/>
        </w:rPr>
        <w:t>3</w:t>
      </w:r>
      <w:r w:rsidRPr="002F0C50">
        <w:fldChar w:fldCharType="end"/>
      </w:r>
      <w:bookmarkEnd w:id="8"/>
      <w:r w:rsidR="001B5002" w:rsidRPr="002F0C50">
        <w:t>.</w:t>
      </w:r>
      <w:r w:rsidR="007176D0" w:rsidRPr="002F0C50">
        <w:t xml:space="preserve"> </w:t>
      </w:r>
      <w:r w:rsidR="001B5002" w:rsidRPr="002F0C50">
        <w:t>The correlation of SOA and Microservices.</w:t>
      </w:r>
    </w:p>
    <w:p w14:paraId="23D30F52" w14:textId="77777777" w:rsidR="006F22B2" w:rsidRPr="002F0C50" w:rsidRDefault="007176D0" w:rsidP="000427AD">
      <w:pPr>
        <w:pStyle w:val="a"/>
      </w:pPr>
      <w:r w:rsidRPr="002F0C50">
        <w:t>Microservices</w:t>
      </w:r>
      <w:r w:rsidR="00CB5B32" w:rsidRPr="002F0C50">
        <w:t xml:space="preserve"> architecture </w:t>
      </w:r>
      <w:r w:rsidR="00447DBD" w:rsidRPr="002F0C50">
        <w:t>implies</w:t>
      </w:r>
      <w:r w:rsidR="00CB5B32" w:rsidRPr="002F0C50">
        <w:t xml:space="preserve"> separation of the system into different segments of the business scope, so that each </w:t>
      </w:r>
      <w:r w:rsidR="0005597F" w:rsidRPr="002F0C50">
        <w:t>Microservice</w:t>
      </w:r>
      <w:r w:rsidR="00CB5B32" w:rsidRPr="002F0C50">
        <w:t xml:space="preserve"> could work as an independent unit. Microservice methodology reduce</w:t>
      </w:r>
      <w:r w:rsidR="006F22B2" w:rsidRPr="002F0C50">
        <w:t>s</w:t>
      </w:r>
      <w:r w:rsidR="00CB5B32" w:rsidRPr="002F0C50">
        <w:t xml:space="preserve"> heavy Enterprise Service Bus and provide</w:t>
      </w:r>
      <w:r w:rsidR="006F22B2" w:rsidRPr="002F0C50">
        <w:t>s</w:t>
      </w:r>
      <w:r w:rsidR="00CB5B32" w:rsidRPr="002F0C50">
        <w:t xml:space="preserve"> clever endpoints. In order to avoid ponderous integration</w:t>
      </w:r>
      <w:r w:rsidR="00447DBD" w:rsidRPr="002F0C50">
        <w:t>,</w:t>
      </w:r>
      <w:r w:rsidR="00CB5B32" w:rsidRPr="002F0C50">
        <w:t xml:space="preserve"> which would ruin the </w:t>
      </w:r>
      <w:r w:rsidR="0005597F" w:rsidRPr="002F0C50">
        <w:t>independence and scalability</w:t>
      </w:r>
      <w:r w:rsidR="00CB5B32" w:rsidRPr="002F0C50">
        <w:t xml:space="preserve">, the integration </w:t>
      </w:r>
      <w:proofErr w:type="gramStart"/>
      <w:r w:rsidR="00CB5B32" w:rsidRPr="002F0C50">
        <w:t>is supported</w:t>
      </w:r>
      <w:proofErr w:type="gramEnd"/>
      <w:r w:rsidR="00CB5B32" w:rsidRPr="002F0C50">
        <w:t xml:space="preserve"> by </w:t>
      </w:r>
      <w:r w:rsidR="0005597F" w:rsidRPr="002F0C50">
        <w:t xml:space="preserve">the usage of </w:t>
      </w:r>
      <w:r w:rsidR="00CB5B32" w:rsidRPr="002F0C50">
        <w:t>HTTP</w:t>
      </w:r>
      <w:r w:rsidR="0005597F" w:rsidRPr="002F0C50">
        <w:t xml:space="preserve"> </w:t>
      </w:r>
      <w:r w:rsidR="00EB7A4D" w:rsidRPr="002F0C50">
        <w:t xml:space="preserve">via RESTful APIs, </w:t>
      </w:r>
      <w:r w:rsidR="00CB5B32" w:rsidRPr="002F0C50">
        <w:t xml:space="preserve">JSON data, </w:t>
      </w:r>
      <w:r w:rsidR="0005597F" w:rsidRPr="002F0C50">
        <w:t xml:space="preserve">and </w:t>
      </w:r>
      <w:r w:rsidR="00CB5B32" w:rsidRPr="002F0C50">
        <w:t>message queue</w:t>
      </w:r>
      <w:r w:rsidR="0005597F" w:rsidRPr="002F0C50">
        <w:t>s.</w:t>
      </w:r>
      <w:r w:rsidR="00E43043" w:rsidRPr="002F0C50">
        <w:t xml:space="preserve"> Microservices </w:t>
      </w:r>
      <w:r w:rsidR="0020777F" w:rsidRPr="002F0C50">
        <w:t xml:space="preserve">are </w:t>
      </w:r>
      <w:r w:rsidR="00E43043" w:rsidRPr="002F0C50">
        <w:t xml:space="preserve">tightly connected with cloud computing, as far as it is absolutely necessary to continuously test and monitor the behavior of the separate </w:t>
      </w:r>
      <w:r w:rsidR="0020777F" w:rsidRPr="002F0C50">
        <w:t>microservices and the system overall</w:t>
      </w:r>
      <w:r w:rsidR="006F22B2" w:rsidRPr="002F0C50">
        <w:t>.</w:t>
      </w:r>
    </w:p>
    <w:p w14:paraId="72FF93A1" w14:textId="77777777" w:rsidR="00CB5B32" w:rsidRPr="002F0C50" w:rsidRDefault="006F22B2" w:rsidP="006F22B2">
      <w:pPr>
        <w:pStyle w:val="a"/>
        <w:ind w:firstLine="0"/>
      </w:pPr>
      <w:r w:rsidRPr="002F0C50">
        <w:t>In the picture below, the relation of the system’s parts in software architectures of different times is illustrated</w:t>
      </w:r>
      <w:r w:rsidR="008104AF" w:rsidRPr="002F0C50">
        <w:t xml:space="preserve"> (</w:t>
      </w:r>
      <w:r w:rsidR="008104AF" w:rsidRPr="002F0C50">
        <w:fldChar w:fldCharType="begin"/>
      </w:r>
      <w:r w:rsidR="008104AF" w:rsidRPr="002F0C50">
        <w:instrText xml:space="preserve"> REF _Ref452907133 \h </w:instrText>
      </w:r>
      <w:r w:rsidR="002F09B0" w:rsidRPr="002F0C50">
        <w:instrText xml:space="preserve"> \* MERGEFORMAT </w:instrText>
      </w:r>
      <w:r w:rsidR="008104AF" w:rsidRPr="002F0C50">
        <w:fldChar w:fldCharType="separate"/>
      </w:r>
      <w:r w:rsidR="008104AF" w:rsidRPr="002F0C50">
        <w:t>Figure 5</w:t>
      </w:r>
      <w:r w:rsidR="008104AF" w:rsidRPr="002F0C50">
        <w:fldChar w:fldCharType="end"/>
      </w:r>
      <w:r w:rsidR="008104AF" w:rsidRPr="002F0C50">
        <w:t>)</w:t>
      </w:r>
      <w:r w:rsidR="0020777F" w:rsidRPr="002F0C50">
        <w:t>.</w:t>
      </w:r>
    </w:p>
    <w:p w14:paraId="51CF7555" w14:textId="77777777" w:rsidR="008104AF" w:rsidRPr="002F0C50" w:rsidRDefault="003400B3" w:rsidP="008104AF">
      <w:pPr>
        <w:keepNext/>
        <w:autoSpaceDE w:val="0"/>
        <w:autoSpaceDN w:val="0"/>
        <w:adjustRightInd w:val="0"/>
        <w:ind w:firstLine="360"/>
        <w:jc w:val="center"/>
        <w:rPr>
          <w:lang w:val="en-US"/>
        </w:rPr>
      </w:pPr>
      <w:r w:rsidRPr="002F0C50">
        <w:rPr>
          <w:rFonts w:ascii="Calibri" w:eastAsia="Calibri" w:hAnsi="Calibri"/>
          <w:noProof/>
          <w:sz w:val="24"/>
          <w:szCs w:val="24"/>
          <w:lang w:val="en-US" w:eastAsia="en-US"/>
        </w:rPr>
        <w:lastRenderedPageBreak/>
        <w:drawing>
          <wp:inline distT="0" distB="0" distL="0" distR="0" wp14:anchorId="6B9AE95A" wp14:editId="30F70953">
            <wp:extent cx="5446510" cy="2362106"/>
            <wp:effectExtent l="0" t="0" r="1905" b="635"/>
            <wp:docPr id="15" name="Рисунок 15" descr="Evolution of services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olution of services ori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37" cy="2383542"/>
                    </a:xfrm>
                    <a:prstGeom prst="rect">
                      <a:avLst/>
                    </a:prstGeom>
                    <a:noFill/>
                    <a:ln>
                      <a:noFill/>
                    </a:ln>
                  </pic:spPr>
                </pic:pic>
              </a:graphicData>
            </a:graphic>
          </wp:inline>
        </w:drawing>
      </w:r>
    </w:p>
    <w:p w14:paraId="1ED522CF" w14:textId="7AF23574" w:rsidR="00945826" w:rsidRPr="002F0C50" w:rsidRDefault="008104AF" w:rsidP="008D027C">
      <w:pPr>
        <w:pStyle w:val="pictureundertext"/>
      </w:pPr>
      <w:bookmarkStart w:id="9" w:name="_Ref452907133"/>
      <w:r w:rsidRPr="002F0C50">
        <w:t xml:space="preserve">Figure </w:t>
      </w:r>
      <w:r w:rsidRPr="002F0C50">
        <w:fldChar w:fldCharType="begin"/>
      </w:r>
      <w:r w:rsidRPr="002F0C50">
        <w:instrText xml:space="preserve"> SEQ Figure \* ARABIC </w:instrText>
      </w:r>
      <w:r w:rsidRPr="002F0C50">
        <w:fldChar w:fldCharType="separate"/>
      </w:r>
      <w:r w:rsidR="00476984">
        <w:rPr>
          <w:noProof/>
        </w:rPr>
        <w:t>4</w:t>
      </w:r>
      <w:r w:rsidRPr="002F0C50">
        <w:fldChar w:fldCharType="end"/>
      </w:r>
      <w:bookmarkEnd w:id="9"/>
      <w:r w:rsidR="00935DAA" w:rsidRPr="002F0C50">
        <w:t>.</w:t>
      </w:r>
      <w:r w:rsidR="006F22B2" w:rsidRPr="002F0C50">
        <w:t xml:space="preserve"> </w:t>
      </w:r>
      <w:r w:rsidR="00935DAA" w:rsidRPr="002F0C50">
        <w:t>Architecture timeline.</w:t>
      </w:r>
    </w:p>
    <w:p w14:paraId="71A52C5F" w14:textId="77777777" w:rsidR="00070FE0" w:rsidRPr="002F0C50" w:rsidRDefault="00070FE0" w:rsidP="0005597F">
      <w:pPr>
        <w:pStyle w:val="ListParagraph"/>
        <w:numPr>
          <w:ilvl w:val="1"/>
          <w:numId w:val="8"/>
        </w:numPr>
        <w:jc w:val="both"/>
        <w:outlineLvl w:val="1"/>
        <w:rPr>
          <w:rFonts w:ascii="Calibri" w:eastAsia="Calibri" w:hAnsi="Calibri"/>
          <w:b/>
          <w:sz w:val="24"/>
          <w:szCs w:val="24"/>
          <w:lang w:val="en-US" w:eastAsia="en-US"/>
        </w:rPr>
      </w:pPr>
      <w:bookmarkStart w:id="10" w:name="_Toc498897078"/>
      <w:r w:rsidRPr="002F0C50">
        <w:rPr>
          <w:rFonts w:ascii="Calibri" w:eastAsia="Calibri" w:hAnsi="Calibri"/>
          <w:b/>
          <w:sz w:val="24"/>
          <w:szCs w:val="24"/>
          <w:lang w:val="en-US" w:eastAsia="en-US"/>
        </w:rPr>
        <w:t>Topicality</w:t>
      </w:r>
      <w:r w:rsidR="00A56961" w:rsidRPr="002F0C50">
        <w:rPr>
          <w:rFonts w:ascii="Calibri" w:eastAsia="Calibri" w:hAnsi="Calibri"/>
          <w:b/>
          <w:sz w:val="24"/>
          <w:szCs w:val="24"/>
          <w:lang w:val="en-US" w:eastAsia="en-US"/>
        </w:rPr>
        <w:t xml:space="preserve"> and</w:t>
      </w:r>
      <w:r w:rsidR="002E484D">
        <w:rPr>
          <w:rFonts w:ascii="Calibri" w:eastAsia="Calibri" w:hAnsi="Calibri"/>
          <w:b/>
          <w:sz w:val="24"/>
          <w:szCs w:val="24"/>
          <w:lang w:val="en-US" w:eastAsia="en-US"/>
        </w:rPr>
        <w:t xml:space="preserve"> Problematic</w:t>
      </w:r>
      <w:bookmarkEnd w:id="10"/>
    </w:p>
    <w:p w14:paraId="68A43C29" w14:textId="77777777" w:rsidR="00070FE0" w:rsidRPr="002F0C50" w:rsidRDefault="00070FE0" w:rsidP="00070FE0">
      <w:pPr>
        <w:pStyle w:val="ListParagraph"/>
        <w:rPr>
          <w:rFonts w:ascii="Calibri" w:eastAsia="Calibri" w:hAnsi="Calibri"/>
          <w:b/>
          <w:sz w:val="24"/>
          <w:szCs w:val="24"/>
          <w:lang w:val="en-US" w:eastAsia="en-US"/>
        </w:rPr>
      </w:pPr>
    </w:p>
    <w:p w14:paraId="7FA4D046" w14:textId="77777777" w:rsidR="00CB5B32" w:rsidRPr="002F0C50" w:rsidRDefault="00070FE0" w:rsidP="000427AD">
      <w:pPr>
        <w:pStyle w:val="a"/>
      </w:pPr>
      <w:r w:rsidRPr="002F0C50">
        <w:t>Martin Fowler</w:t>
      </w:r>
      <w:r w:rsidR="00E43043" w:rsidRPr="002F0C50">
        <w:t>’</w:t>
      </w:r>
      <w:r w:rsidRPr="002F0C50">
        <w:t xml:space="preserve">s article was originally published on </w:t>
      </w:r>
      <w:proofErr w:type="gramStart"/>
      <w:r w:rsidRPr="002F0C50">
        <w:t>the 14th of March</w:t>
      </w:r>
      <w:proofErr w:type="gramEnd"/>
      <w:r w:rsidRPr="002F0C50">
        <w:t xml:space="preserve"> 2014.</w:t>
      </w:r>
      <w:r w:rsidR="00140E9B" w:rsidRPr="002F0C50">
        <w:t xml:space="preserve"> </w:t>
      </w:r>
      <w:r w:rsidR="00447DBD" w:rsidRPr="002F0C50">
        <w:t>Fowler points out that he have</w:t>
      </w:r>
      <w:r w:rsidR="00C90494" w:rsidRPr="002F0C50">
        <w:t xml:space="preserve"> not invent</w:t>
      </w:r>
      <w:r w:rsidR="00447DBD" w:rsidRPr="002F0C50">
        <w:t>ed</w:t>
      </w:r>
      <w:r w:rsidR="00C90494" w:rsidRPr="002F0C50">
        <w:t xml:space="preserve"> a new architectural </w:t>
      </w:r>
      <w:r w:rsidR="00EB7A4D" w:rsidRPr="002F0C50">
        <w:t xml:space="preserve">pattern or style, but generally </w:t>
      </w:r>
      <w:r w:rsidR="00C90494" w:rsidRPr="002F0C50">
        <w:t>summarized</w:t>
      </w:r>
      <w:r w:rsidR="00EB7A4D" w:rsidRPr="002F0C50">
        <w:t xml:space="preserve"> and formalized</w:t>
      </w:r>
      <w:r w:rsidR="00C90494" w:rsidRPr="002F0C50">
        <w:t xml:space="preserve"> the </w:t>
      </w:r>
      <w:r w:rsidR="00447DBD" w:rsidRPr="002F0C50">
        <w:t>best new practices and described</w:t>
      </w:r>
      <w:r w:rsidR="00C90494" w:rsidRPr="002F0C50">
        <w:t xml:space="preserve"> the most distinctive features of the modern trends in the subsequent direction. </w:t>
      </w:r>
      <w:r w:rsidR="00CB5B32" w:rsidRPr="002F0C50">
        <w:t>The pioneers of the style successful implementation are Amazon, Netflix, </w:t>
      </w:r>
      <w:hyperlink r:id="rId22" w:history="1">
        <w:r w:rsidR="00CB5B32" w:rsidRPr="002F0C50">
          <w:t>The Guardian</w:t>
        </w:r>
      </w:hyperlink>
      <w:r w:rsidR="00CB5B32" w:rsidRPr="002F0C50">
        <w:t xml:space="preserve"> and some others. </w:t>
      </w:r>
    </w:p>
    <w:p w14:paraId="70D71665" w14:textId="77777777" w:rsidR="006F22B2" w:rsidRPr="002F0C50" w:rsidRDefault="006F22B2" w:rsidP="006F22B2">
      <w:pPr>
        <w:pStyle w:val="a"/>
        <w:ind w:firstLine="360"/>
      </w:pPr>
      <w:r w:rsidRPr="002F0C50">
        <w:t xml:space="preserve"> D</w:t>
      </w:r>
      <w:r w:rsidR="0008055D" w:rsidRPr="002F0C50">
        <w:t xml:space="preserve">iscussions and articles has grown into books, the giants of the modern web applications </w:t>
      </w:r>
      <w:r w:rsidR="00EB7A4D" w:rsidRPr="002F0C50">
        <w:t xml:space="preserve">technologies </w:t>
      </w:r>
      <w:r w:rsidRPr="002F0C50">
        <w:t>announced</w:t>
      </w:r>
      <w:r w:rsidR="0008055D" w:rsidRPr="002F0C50">
        <w:t xml:space="preserve"> </w:t>
      </w:r>
      <w:r w:rsidR="00EB7A4D" w:rsidRPr="002F0C50">
        <w:t>the new features</w:t>
      </w:r>
      <w:r w:rsidRPr="002F0C50">
        <w:t xml:space="preserve"> for more convenient M</w:t>
      </w:r>
      <w:r w:rsidR="0008055D" w:rsidRPr="002F0C50">
        <w:t>icroservices implementation</w:t>
      </w:r>
      <w:r w:rsidRPr="002F0C50">
        <w:t xml:space="preserve"> and management</w:t>
      </w:r>
      <w:r w:rsidR="0008055D" w:rsidRPr="002F0C50">
        <w:t xml:space="preserve">. </w:t>
      </w:r>
      <w:r w:rsidR="0005597F" w:rsidRPr="002F0C50">
        <w:t xml:space="preserve">For </w:t>
      </w:r>
      <w:r w:rsidRPr="002F0C50">
        <w:t>instance</w:t>
      </w:r>
      <w:r w:rsidR="0005597F" w:rsidRPr="002F0C50">
        <w:t xml:space="preserve">, </w:t>
      </w:r>
      <w:proofErr w:type="gramStart"/>
      <w:r w:rsidRPr="002F0C50">
        <w:t>Spring</w:t>
      </w:r>
      <w:proofErr w:type="gramEnd"/>
      <w:r w:rsidR="0005597F" w:rsidRPr="002F0C50">
        <w:t xml:space="preserve"> has announced an article</w:t>
      </w:r>
      <w:r w:rsidR="00EB7A4D" w:rsidRPr="002F0C50">
        <w:t xml:space="preserve"> about Microservices creation with Spring Boot and Spring clouds </w:t>
      </w:r>
      <w:sdt>
        <w:sdtPr>
          <w:id w:val="-1395199333"/>
          <w:citation/>
        </w:sdtPr>
        <w:sdtContent>
          <w:r w:rsidR="00EB7A4D" w:rsidRPr="002F0C50">
            <w:fldChar w:fldCharType="begin"/>
          </w:r>
          <w:r w:rsidR="00EB7A4D" w:rsidRPr="002F0C50">
            <w:instrText xml:space="preserve"> CITATION DrP15 \l 1033 </w:instrText>
          </w:r>
          <w:r w:rsidR="00EB7A4D" w:rsidRPr="002F0C50">
            <w:fldChar w:fldCharType="separate"/>
          </w:r>
          <w:r w:rsidR="005E72C6" w:rsidRPr="005E72C6">
            <w:rPr>
              <w:noProof/>
            </w:rPr>
            <w:t>[7]</w:t>
          </w:r>
          <w:r w:rsidR="00EB7A4D" w:rsidRPr="002F0C50">
            <w:fldChar w:fldCharType="end"/>
          </w:r>
        </w:sdtContent>
      </w:sdt>
      <w:r w:rsidRPr="002F0C50">
        <w:t xml:space="preserve">, Microsoft has provided integration with Docker in Visual Studio 2017 and published many guides on the subject of Microservices implementation, Google has bought the Microservices </w:t>
      </w:r>
      <w:proofErr w:type="spellStart"/>
      <w:r w:rsidRPr="002F0C50">
        <w:t>Api</w:t>
      </w:r>
      <w:proofErr w:type="spellEnd"/>
      <w:r w:rsidRPr="002F0C50">
        <w:t xml:space="preserve"> Management platform etc. The term became popular and </w:t>
      </w:r>
      <w:proofErr w:type="gramStart"/>
      <w:r w:rsidRPr="002F0C50">
        <w:t>well-known</w:t>
      </w:r>
      <w:proofErr w:type="gramEnd"/>
      <w:r w:rsidRPr="002F0C50">
        <w:t xml:space="preserve"> and the companies started thinking of applying the architecture. </w:t>
      </w:r>
    </w:p>
    <w:p w14:paraId="06832265" w14:textId="77777777" w:rsidR="006F22B2" w:rsidRPr="002F0C50" w:rsidRDefault="006F22B2" w:rsidP="006F22B2">
      <w:pPr>
        <w:pStyle w:val="a"/>
        <w:ind w:firstLine="360"/>
      </w:pPr>
      <w:r w:rsidRPr="002F0C50">
        <w:t xml:space="preserve">Despite the popularity of the term, the guidelines </w:t>
      </w:r>
      <w:r w:rsidR="00A56961" w:rsidRPr="002F0C50">
        <w:t>for</w:t>
      </w:r>
      <w:r w:rsidRPr="002F0C50">
        <w:t xml:space="preserve"> the implementation exist </w:t>
      </w:r>
      <w:r w:rsidR="00D16FE3" w:rsidRPr="002F0C50">
        <w:t>mostly</w:t>
      </w:r>
      <w:r w:rsidRPr="002F0C50">
        <w:t xml:space="preserve"> in the form of </w:t>
      </w:r>
      <w:r w:rsidR="00A56961" w:rsidRPr="002F0C50">
        <w:t xml:space="preserve">recommendations, which is undoubtedly reasonable. The architecture </w:t>
      </w:r>
      <w:proofErr w:type="gramStart"/>
      <w:r w:rsidR="00A56961" w:rsidRPr="002F0C50">
        <w:t>is not bounded</w:t>
      </w:r>
      <w:proofErr w:type="gramEnd"/>
      <w:r w:rsidR="00A56961" w:rsidRPr="002F0C50">
        <w:t xml:space="preserve"> to technologies or languages for implementing the services, there are dozens of patterns for their integration and communication management. The implementation of the notion is unique for each system.</w:t>
      </w:r>
      <w:r w:rsidR="00D16FE3" w:rsidRPr="002F0C50">
        <w:t xml:space="preserve"> Therefore, it is a pressing question for the management and developers team, whether it would be cost-effective to switch to Microservices and what is the best approach for their business scope and initial settings.</w:t>
      </w:r>
    </w:p>
    <w:p w14:paraId="6FCB4059" w14:textId="77777777" w:rsidR="00D16FE3" w:rsidRPr="002F0C50" w:rsidRDefault="00D16FE3" w:rsidP="006F22B2">
      <w:pPr>
        <w:pStyle w:val="a"/>
        <w:ind w:firstLine="360"/>
      </w:pPr>
    </w:p>
    <w:p w14:paraId="6370975B" w14:textId="77777777" w:rsidR="00D16FE3" w:rsidRPr="002F0C50" w:rsidRDefault="00D16FE3" w:rsidP="006F22B2">
      <w:pPr>
        <w:pStyle w:val="a"/>
        <w:ind w:firstLine="360"/>
      </w:pPr>
    </w:p>
    <w:p w14:paraId="716B762A" w14:textId="77777777" w:rsidR="006F22B2" w:rsidRPr="002F0C50" w:rsidRDefault="006F22B2" w:rsidP="006F22B2">
      <w:pPr>
        <w:pStyle w:val="a"/>
        <w:ind w:firstLine="360"/>
      </w:pPr>
    </w:p>
    <w:p w14:paraId="42A12FFB" w14:textId="77777777" w:rsidR="006759AB" w:rsidRPr="002F0C50" w:rsidRDefault="00A56961" w:rsidP="001115EA">
      <w:pPr>
        <w:pStyle w:val="ListParagraph"/>
        <w:numPr>
          <w:ilvl w:val="1"/>
          <w:numId w:val="8"/>
        </w:numPr>
        <w:outlineLvl w:val="1"/>
        <w:rPr>
          <w:rFonts w:ascii="Calibri" w:eastAsia="Calibri" w:hAnsi="Calibri"/>
          <w:b/>
          <w:sz w:val="24"/>
          <w:szCs w:val="24"/>
          <w:lang w:val="en-US" w:eastAsia="en-US"/>
        </w:rPr>
      </w:pPr>
      <w:bookmarkStart w:id="11" w:name="_Toc498897079"/>
      <w:r w:rsidRPr="002F0C50">
        <w:rPr>
          <w:rFonts w:ascii="Calibri" w:eastAsia="Calibri" w:hAnsi="Calibri"/>
          <w:b/>
          <w:sz w:val="24"/>
          <w:szCs w:val="24"/>
          <w:lang w:val="en-US" w:eastAsia="en-US"/>
        </w:rPr>
        <w:lastRenderedPageBreak/>
        <w:t>Business scope</w:t>
      </w:r>
      <w:bookmarkEnd w:id="11"/>
    </w:p>
    <w:p w14:paraId="3CBA7A70" w14:textId="77777777" w:rsidR="006759AB" w:rsidRPr="002F0C50" w:rsidRDefault="006759AB" w:rsidP="00D16FE3">
      <w:pPr>
        <w:spacing w:line="360" w:lineRule="auto"/>
        <w:jc w:val="both"/>
        <w:rPr>
          <w:rFonts w:ascii="Calibri" w:eastAsia="Calibri" w:hAnsi="Calibri"/>
          <w:sz w:val="24"/>
          <w:szCs w:val="24"/>
          <w:lang w:val="en-US" w:eastAsia="en-US"/>
        </w:rPr>
      </w:pPr>
    </w:p>
    <w:p w14:paraId="58F7F4C0" w14:textId="77777777" w:rsidR="00D16FE3" w:rsidRDefault="00D16FE3" w:rsidP="00D16FE3">
      <w:pPr>
        <w:spacing w:line="360" w:lineRule="auto"/>
        <w:ind w:left="360" w:firstLine="348"/>
        <w:jc w:val="both"/>
        <w:rPr>
          <w:rFonts w:ascii="Calibri" w:eastAsia="Calibri" w:hAnsi="Calibri"/>
          <w:sz w:val="24"/>
          <w:szCs w:val="24"/>
          <w:lang w:val="en-US" w:eastAsia="en-US"/>
        </w:rPr>
      </w:pPr>
      <w:r w:rsidRPr="002F0C50">
        <w:rPr>
          <w:rFonts w:ascii="Calibri" w:eastAsia="Calibri" w:hAnsi="Calibri"/>
          <w:sz w:val="24"/>
          <w:szCs w:val="24"/>
          <w:lang w:val="en-US" w:eastAsia="en-US"/>
        </w:rPr>
        <w:t xml:space="preserve">In </w:t>
      </w:r>
      <w:r w:rsidR="00A903BB" w:rsidRPr="002F0C50">
        <w:rPr>
          <w:rFonts w:ascii="Calibri" w:eastAsia="Calibri" w:hAnsi="Calibri"/>
          <w:sz w:val="24"/>
          <w:szCs w:val="24"/>
          <w:lang w:val="en-US" w:eastAsia="en-US"/>
        </w:rPr>
        <w:t xml:space="preserve">the current </w:t>
      </w:r>
      <w:proofErr w:type="gramStart"/>
      <w:r w:rsidRPr="002F0C50">
        <w:rPr>
          <w:rFonts w:ascii="Calibri" w:eastAsia="Calibri" w:hAnsi="Calibri"/>
          <w:sz w:val="24"/>
          <w:szCs w:val="24"/>
          <w:lang w:val="en-US" w:eastAsia="en-US"/>
        </w:rPr>
        <w:t>work</w:t>
      </w:r>
      <w:proofErr w:type="gramEnd"/>
      <w:r w:rsidRPr="002F0C50">
        <w:rPr>
          <w:rFonts w:ascii="Calibri" w:eastAsia="Calibri" w:hAnsi="Calibri"/>
          <w:sz w:val="24"/>
          <w:szCs w:val="24"/>
          <w:lang w:val="en-US" w:eastAsia="en-US"/>
        </w:rPr>
        <w:t xml:space="preserve"> the real commercial system</w:t>
      </w:r>
      <w:r w:rsidR="00A903BB" w:rsidRPr="002F0C50">
        <w:rPr>
          <w:rFonts w:ascii="Calibri" w:eastAsia="Calibri" w:hAnsi="Calibri"/>
          <w:sz w:val="24"/>
          <w:szCs w:val="24"/>
          <w:lang w:val="en-US" w:eastAsia="en-US"/>
        </w:rPr>
        <w:t xml:space="preserve"> will be considered. The system</w:t>
      </w:r>
      <w:r w:rsidRPr="002F0C50">
        <w:rPr>
          <w:rFonts w:ascii="Calibri" w:eastAsia="Calibri" w:hAnsi="Calibri"/>
          <w:sz w:val="24"/>
          <w:szCs w:val="24"/>
          <w:lang w:val="en-US" w:eastAsia="en-US"/>
        </w:rPr>
        <w:t xml:space="preserve"> is a monolithic web application for tracking, storing, managing, reporting and analyzing the data</w:t>
      </w:r>
      <w:r w:rsidR="00A903BB" w:rsidRPr="002F0C50">
        <w:rPr>
          <w:rFonts w:ascii="Calibri" w:eastAsia="Calibri" w:hAnsi="Calibri"/>
          <w:sz w:val="24"/>
          <w:szCs w:val="24"/>
          <w:lang w:val="en-US" w:eastAsia="en-US"/>
        </w:rPr>
        <w:t xml:space="preserve"> of the enterprise</w:t>
      </w:r>
      <w:r w:rsidRPr="002F0C50">
        <w:rPr>
          <w:rFonts w:ascii="Calibri" w:eastAsia="Calibri" w:hAnsi="Calibri"/>
          <w:sz w:val="24"/>
          <w:szCs w:val="24"/>
          <w:lang w:val="en-US" w:eastAsia="en-US"/>
        </w:rPr>
        <w:t xml:space="preserve"> in the field of Environment, Health and Safety</w:t>
      </w:r>
      <w:r w:rsidR="002E484D">
        <w:rPr>
          <w:rFonts w:ascii="Calibri" w:eastAsia="Calibri" w:hAnsi="Calibri"/>
          <w:sz w:val="24"/>
          <w:szCs w:val="24"/>
          <w:lang w:val="en-US" w:eastAsia="en-US"/>
        </w:rPr>
        <w:t xml:space="preserve"> (</w:t>
      </w:r>
      <w:proofErr w:type="gramStart"/>
      <w:r w:rsidR="002E484D">
        <w:rPr>
          <w:rFonts w:ascii="Calibri" w:eastAsia="Calibri" w:hAnsi="Calibri"/>
          <w:sz w:val="24"/>
          <w:szCs w:val="24"/>
          <w:lang w:val="en-US" w:eastAsia="en-US"/>
        </w:rPr>
        <w:t>EHS )</w:t>
      </w:r>
      <w:proofErr w:type="gramEnd"/>
      <w:r w:rsidRPr="002F0C50">
        <w:rPr>
          <w:rFonts w:ascii="Calibri" w:eastAsia="Calibri" w:hAnsi="Calibri"/>
          <w:sz w:val="24"/>
          <w:szCs w:val="24"/>
          <w:lang w:val="en-US" w:eastAsia="en-US"/>
        </w:rPr>
        <w:t xml:space="preserve">. The initial architecture of the system </w:t>
      </w:r>
      <w:proofErr w:type="gramStart"/>
      <w:r w:rsidRPr="002F0C50">
        <w:rPr>
          <w:rFonts w:ascii="Calibri" w:eastAsia="Calibri" w:hAnsi="Calibri"/>
          <w:sz w:val="24"/>
          <w:szCs w:val="24"/>
          <w:lang w:val="en-US" w:eastAsia="en-US"/>
        </w:rPr>
        <w:t>will be covered</w:t>
      </w:r>
      <w:proofErr w:type="gramEnd"/>
      <w:r w:rsidRPr="002F0C50">
        <w:rPr>
          <w:rFonts w:ascii="Calibri" w:eastAsia="Calibri" w:hAnsi="Calibri"/>
          <w:sz w:val="24"/>
          <w:szCs w:val="24"/>
          <w:lang w:val="en-US" w:eastAsia="en-US"/>
        </w:rPr>
        <w:t xml:space="preserve"> in later </w:t>
      </w:r>
      <w:commentRangeStart w:id="12"/>
      <w:r w:rsidRPr="002F0C50">
        <w:rPr>
          <w:rFonts w:ascii="Calibri" w:eastAsia="Calibri" w:hAnsi="Calibri"/>
          <w:sz w:val="24"/>
          <w:szCs w:val="24"/>
          <w:lang w:val="en-US" w:eastAsia="en-US"/>
        </w:rPr>
        <w:t>sections</w:t>
      </w:r>
      <w:commentRangeEnd w:id="12"/>
      <w:r w:rsidR="002749D7">
        <w:rPr>
          <w:rStyle w:val="CommentReference"/>
        </w:rPr>
        <w:commentReference w:id="12"/>
      </w:r>
      <w:r w:rsidRPr="002F0C50">
        <w:rPr>
          <w:rFonts w:ascii="Calibri" w:eastAsia="Calibri" w:hAnsi="Calibri"/>
          <w:sz w:val="24"/>
          <w:szCs w:val="24"/>
          <w:lang w:val="en-US" w:eastAsia="en-US"/>
        </w:rPr>
        <w:t>.</w:t>
      </w:r>
    </w:p>
    <w:p w14:paraId="1E97738B" w14:textId="77777777" w:rsidR="00CB5B32" w:rsidRPr="002F0C50" w:rsidRDefault="006759AB" w:rsidP="006759AB">
      <w:pPr>
        <w:pStyle w:val="ListParagraph"/>
        <w:numPr>
          <w:ilvl w:val="1"/>
          <w:numId w:val="8"/>
        </w:numPr>
        <w:outlineLvl w:val="1"/>
        <w:rPr>
          <w:rFonts w:ascii="Calibri" w:eastAsia="Calibri" w:hAnsi="Calibri"/>
          <w:b/>
          <w:sz w:val="24"/>
          <w:szCs w:val="24"/>
          <w:lang w:val="en-US" w:eastAsia="en-US"/>
        </w:rPr>
      </w:pPr>
      <w:bookmarkStart w:id="13" w:name="_Toc498897080"/>
      <w:r w:rsidRPr="002F0C50">
        <w:rPr>
          <w:rFonts w:ascii="Calibri" w:eastAsia="Calibri" w:hAnsi="Calibri"/>
          <w:b/>
          <w:sz w:val="24"/>
          <w:szCs w:val="24"/>
          <w:lang w:val="en-US" w:eastAsia="en-US"/>
        </w:rPr>
        <w:t>Goals and objectives</w:t>
      </w:r>
      <w:bookmarkEnd w:id="13"/>
    </w:p>
    <w:p w14:paraId="33386AD9" w14:textId="77777777" w:rsidR="001B5CE2" w:rsidRPr="002F0C50" w:rsidRDefault="001B5CE2" w:rsidP="001B5CE2">
      <w:pPr>
        <w:pStyle w:val="ListParagraph"/>
        <w:rPr>
          <w:rFonts w:ascii="Calibri" w:eastAsia="Calibri" w:hAnsi="Calibri"/>
          <w:b/>
          <w:sz w:val="24"/>
          <w:szCs w:val="24"/>
          <w:lang w:val="en-US" w:eastAsia="en-US"/>
        </w:rPr>
      </w:pPr>
    </w:p>
    <w:p w14:paraId="1667C806" w14:textId="77777777" w:rsidR="00D16FE3" w:rsidRPr="002F0C50" w:rsidRDefault="00D16FE3" w:rsidP="00A56961">
      <w:pPr>
        <w:pStyle w:val="a"/>
        <w:ind w:firstLine="360"/>
      </w:pPr>
      <w:r w:rsidRPr="002F0C50">
        <w:t xml:space="preserve">The goal of the work is to </w:t>
      </w:r>
      <w:r w:rsidR="002E484D">
        <w:t xml:space="preserve">provide the solution for </w:t>
      </w:r>
      <w:r w:rsidRPr="002F0C50">
        <w:t>the system</w:t>
      </w:r>
      <w:r w:rsidR="002E484D">
        <w:t xml:space="preserve"> migration</w:t>
      </w:r>
      <w:r w:rsidRPr="002F0C50">
        <w:t xml:space="preserve"> from the monolithic web application to Microservices</w:t>
      </w:r>
      <w:r w:rsidR="005474BC" w:rsidRPr="002F0C50">
        <w:t>, while choosing the most appropriate technologies, patterns and tools.</w:t>
      </w:r>
    </w:p>
    <w:p w14:paraId="267142B5" w14:textId="77777777" w:rsidR="00A56961" w:rsidRDefault="00A56961" w:rsidP="00A56961">
      <w:pPr>
        <w:pStyle w:val="a"/>
        <w:ind w:firstLine="360"/>
      </w:pPr>
      <w:r w:rsidRPr="002F0C50">
        <w:t xml:space="preserve">The </w:t>
      </w:r>
      <w:r w:rsidR="005474BC" w:rsidRPr="002F0C50">
        <w:t>objective</w:t>
      </w:r>
      <w:r w:rsidRPr="002F0C50">
        <w:t xml:space="preserve"> of the work is to define whether such kind of system </w:t>
      </w:r>
      <w:r w:rsidR="005474BC" w:rsidRPr="002F0C50">
        <w:t xml:space="preserve">would </w:t>
      </w:r>
      <w:proofErr w:type="spellStart"/>
      <w:r w:rsidR="002E484D" w:rsidRPr="002E484D">
        <w:t>trully</w:t>
      </w:r>
      <w:proofErr w:type="spellEnd"/>
      <w:r w:rsidRPr="002F0C50">
        <w:t xml:space="preserve"> benefit from the migration to microservices, how much would it benefit and what </w:t>
      </w:r>
      <w:r w:rsidR="005474BC" w:rsidRPr="002F0C50">
        <w:t>the drawbacks are.</w:t>
      </w:r>
      <w:r w:rsidRPr="002F0C50">
        <w:t xml:space="preserve"> </w:t>
      </w:r>
    </w:p>
    <w:p w14:paraId="6218D9E4" w14:textId="77777777" w:rsidR="00E31F86" w:rsidRDefault="00E31F86" w:rsidP="00A56961">
      <w:pPr>
        <w:pStyle w:val="a"/>
        <w:ind w:firstLine="360"/>
      </w:pPr>
    </w:p>
    <w:p w14:paraId="6E6BEC3F" w14:textId="77777777" w:rsidR="00E31F86" w:rsidRPr="002F0C50" w:rsidRDefault="00E31F86" w:rsidP="00A56961">
      <w:pPr>
        <w:pStyle w:val="a"/>
        <w:ind w:firstLine="360"/>
      </w:pPr>
    </w:p>
    <w:p w14:paraId="3D5326B8" w14:textId="77777777" w:rsidR="00A56961" w:rsidRPr="002F0C50" w:rsidRDefault="00A56961" w:rsidP="000427AD">
      <w:pPr>
        <w:pStyle w:val="a"/>
      </w:pPr>
    </w:p>
    <w:p w14:paraId="3A01482C" w14:textId="77777777" w:rsidR="00C970F8" w:rsidRPr="002F0C50" w:rsidRDefault="00070FE0" w:rsidP="00716F83">
      <w:pPr>
        <w:keepNext/>
        <w:keepLines/>
        <w:pageBreakBefore/>
        <w:numPr>
          <w:ilvl w:val="0"/>
          <w:numId w:val="8"/>
        </w:numPr>
        <w:spacing w:before="240" w:after="200" w:line="276" w:lineRule="auto"/>
        <w:ind w:left="714" w:hanging="357"/>
        <w:outlineLvl w:val="0"/>
        <w:rPr>
          <w:rFonts w:ascii="Cambria" w:hAnsi="Cambria"/>
          <w:b/>
          <w:color w:val="000000"/>
          <w:sz w:val="28"/>
          <w:szCs w:val="32"/>
          <w:lang w:val="en-US" w:eastAsia="en-US"/>
        </w:rPr>
      </w:pPr>
      <w:bookmarkStart w:id="14" w:name="_Toc498897081"/>
      <w:r w:rsidRPr="002F0C50">
        <w:rPr>
          <w:rFonts w:ascii="Cambria" w:hAnsi="Cambria"/>
          <w:b/>
          <w:color w:val="000000"/>
          <w:sz w:val="28"/>
          <w:szCs w:val="32"/>
          <w:lang w:val="en-US" w:eastAsia="en-US"/>
        </w:rPr>
        <w:lastRenderedPageBreak/>
        <w:t>Resources Review and analysis</w:t>
      </w:r>
      <w:bookmarkEnd w:id="14"/>
      <w:r w:rsidRPr="002F0C50">
        <w:rPr>
          <w:rFonts w:ascii="Cambria" w:hAnsi="Cambria"/>
          <w:b/>
          <w:color w:val="000000"/>
          <w:sz w:val="28"/>
          <w:szCs w:val="32"/>
          <w:lang w:val="en-US" w:eastAsia="en-US"/>
        </w:rPr>
        <w:t xml:space="preserve"> </w:t>
      </w:r>
    </w:p>
    <w:p w14:paraId="5E3A85F7" w14:textId="77777777" w:rsidR="0006526B" w:rsidRPr="002F0C50" w:rsidRDefault="0006526B" w:rsidP="00C900F3">
      <w:pPr>
        <w:rPr>
          <w:rFonts w:ascii="Calibri" w:eastAsia="Calibri" w:hAnsi="Calibri"/>
          <w:b/>
          <w:sz w:val="24"/>
          <w:szCs w:val="24"/>
          <w:lang w:val="en-US" w:eastAsia="en-US"/>
        </w:rPr>
      </w:pPr>
    </w:p>
    <w:p w14:paraId="06324799" w14:textId="77777777" w:rsidR="003148B1" w:rsidRDefault="003148B1" w:rsidP="002C387B">
      <w:pPr>
        <w:pStyle w:val="ListParagraph"/>
        <w:numPr>
          <w:ilvl w:val="1"/>
          <w:numId w:val="8"/>
        </w:numPr>
        <w:jc w:val="both"/>
        <w:outlineLvl w:val="1"/>
        <w:rPr>
          <w:rFonts w:ascii="Calibri" w:eastAsia="Calibri" w:hAnsi="Calibri"/>
          <w:sz w:val="24"/>
          <w:szCs w:val="24"/>
          <w:lang w:val="en-US" w:eastAsia="en-US"/>
        </w:rPr>
      </w:pPr>
      <w:bookmarkStart w:id="15" w:name="_Toc498897082"/>
      <w:r>
        <w:rPr>
          <w:rFonts w:ascii="Calibri" w:eastAsia="Calibri" w:hAnsi="Calibri"/>
          <w:sz w:val="24"/>
          <w:szCs w:val="24"/>
          <w:lang w:val="en-US" w:eastAsia="en-US"/>
        </w:rPr>
        <w:t>Microservices characteristics</w:t>
      </w:r>
      <w:bookmarkEnd w:id="15"/>
    </w:p>
    <w:p w14:paraId="51F17D84" w14:textId="77777777" w:rsidR="002C387B" w:rsidRPr="002F0C50" w:rsidRDefault="002C387B" w:rsidP="002C387B">
      <w:pPr>
        <w:pStyle w:val="ListParagraph"/>
        <w:numPr>
          <w:ilvl w:val="1"/>
          <w:numId w:val="8"/>
        </w:numPr>
        <w:jc w:val="both"/>
        <w:outlineLvl w:val="1"/>
        <w:rPr>
          <w:rFonts w:ascii="Calibri" w:eastAsia="Calibri" w:hAnsi="Calibri"/>
          <w:sz w:val="24"/>
          <w:szCs w:val="24"/>
          <w:lang w:val="en-US" w:eastAsia="en-US"/>
        </w:rPr>
      </w:pPr>
      <w:bookmarkStart w:id="16" w:name="_Toc498897083"/>
      <w:r w:rsidRPr="002F0C50">
        <w:rPr>
          <w:rFonts w:ascii="Calibri" w:eastAsia="Calibri" w:hAnsi="Calibri"/>
          <w:sz w:val="24"/>
          <w:szCs w:val="24"/>
          <w:lang w:val="en-US" w:eastAsia="en-US"/>
        </w:rPr>
        <w:t>Enterprise Applications in the Clouds</w:t>
      </w:r>
      <w:bookmarkEnd w:id="16"/>
    </w:p>
    <w:p w14:paraId="38690EFD" w14:textId="77777777" w:rsidR="002C387B" w:rsidRPr="002F0C50" w:rsidRDefault="002C387B" w:rsidP="002C387B">
      <w:pPr>
        <w:autoSpaceDE w:val="0"/>
        <w:autoSpaceDN w:val="0"/>
        <w:adjustRightInd w:val="0"/>
        <w:ind w:left="720"/>
        <w:jc w:val="both"/>
        <w:rPr>
          <w:rFonts w:ascii="Calibri" w:eastAsia="Calibri" w:hAnsi="Calibri"/>
          <w:sz w:val="24"/>
          <w:szCs w:val="24"/>
          <w:lang w:val="en-US" w:eastAsia="en-US"/>
        </w:rPr>
      </w:pPr>
    </w:p>
    <w:p w14:paraId="3170D82D" w14:textId="77777777" w:rsidR="002C387B" w:rsidRPr="002F0C50" w:rsidRDefault="002C387B" w:rsidP="000427AD">
      <w:pPr>
        <w:pStyle w:val="a"/>
      </w:pPr>
      <w:r w:rsidRPr="002F0C50">
        <w:t xml:space="preserve">The specifics of the Enterprise Applications are the demanding safety requirements. A few years </w:t>
      </w:r>
      <w:r w:rsidR="005474BC" w:rsidRPr="002F0C50">
        <w:t>ago,</w:t>
      </w:r>
      <w:r w:rsidRPr="002F0C50">
        <w:t xml:space="preserve"> it was impossible to imagine that enterprise activity data could be stored somewhere outside the internal network. However, with the growth of the modern cloud technologies, Enterprise Applications have </w:t>
      </w:r>
      <w:r w:rsidR="005474BC" w:rsidRPr="002F0C50">
        <w:t>are mostly</w:t>
      </w:r>
      <w:r w:rsidRPr="002F0C50">
        <w:t xml:space="preserve"> cloud oriented. </w:t>
      </w:r>
      <w:r w:rsidR="005474BC" w:rsidRPr="002F0C50">
        <w:t xml:space="preserve"> For instance, Microsoft Azure is a common cloud server, used in many enterprise solutions. </w:t>
      </w:r>
    </w:p>
    <w:p w14:paraId="51220F23" w14:textId="77777777" w:rsidR="002C387B" w:rsidRPr="002F0C50" w:rsidRDefault="002C387B" w:rsidP="005474BC">
      <w:pPr>
        <w:pStyle w:val="a"/>
      </w:pPr>
      <w:r w:rsidRPr="002F0C50">
        <w:t xml:space="preserve">There are several options to use clouds for enterprise applications. Enterprise may use Private </w:t>
      </w:r>
      <w:r w:rsidR="005474BC" w:rsidRPr="002F0C50">
        <w:t>Clouds, which</w:t>
      </w:r>
      <w:r w:rsidRPr="002F0C50">
        <w:t xml:space="preserve"> implies the storage of cloud technologies in the local datacenter. However, similar performance as in public clouds would be very expensive.</w:t>
      </w:r>
      <w:r w:rsidR="000129D5" w:rsidRPr="002F0C50">
        <w:t xml:space="preserve"> Public Clouds often provide the </w:t>
      </w:r>
      <w:r w:rsidR="00643706" w:rsidRPr="002F0C50">
        <w:t>Private Clouds Functionality, which considerably reduces the cost.</w:t>
      </w:r>
      <w:r w:rsidR="00893B36" w:rsidRPr="002F0C50">
        <w:t xml:space="preserve"> The most </w:t>
      </w:r>
      <w:r w:rsidR="005474BC" w:rsidRPr="002F0C50">
        <w:t>effective</w:t>
      </w:r>
      <w:r w:rsidR="00893B36" w:rsidRPr="002F0C50">
        <w:t xml:space="preserve"> approach is to use Hybrid </w:t>
      </w:r>
      <w:proofErr w:type="gramStart"/>
      <w:r w:rsidR="00893B36" w:rsidRPr="002F0C50">
        <w:t>Cloud which implies the integration of the local</w:t>
      </w:r>
      <w:proofErr w:type="gramEnd"/>
      <w:r w:rsidR="00893B36" w:rsidRPr="002F0C50">
        <w:t xml:space="preserve"> and cloud applications </w:t>
      </w:r>
      <w:sdt>
        <w:sdtPr>
          <w:id w:val="-1928567604"/>
          <w:citation/>
        </w:sdtPr>
        <w:sdtContent>
          <w:r w:rsidR="00893B36" w:rsidRPr="002F0C50">
            <w:fldChar w:fldCharType="begin"/>
          </w:r>
          <w:r w:rsidR="00893B36" w:rsidRPr="002F0C50">
            <w:instrText xml:space="preserve"> CITATION Bar \l 1033 </w:instrText>
          </w:r>
          <w:r w:rsidR="00893B36" w:rsidRPr="002F0C50">
            <w:fldChar w:fldCharType="separate"/>
          </w:r>
          <w:r w:rsidR="005E72C6" w:rsidRPr="005E72C6">
            <w:rPr>
              <w:noProof/>
            </w:rPr>
            <w:t>[8]</w:t>
          </w:r>
          <w:r w:rsidR="00893B36" w:rsidRPr="002F0C50">
            <w:fldChar w:fldCharType="end"/>
          </w:r>
        </w:sdtContent>
      </w:sdt>
      <w:r w:rsidR="00893B36" w:rsidRPr="002F0C50">
        <w:t>.</w:t>
      </w:r>
    </w:p>
    <w:p w14:paraId="22AB94EC" w14:textId="77777777" w:rsidR="00563C4D" w:rsidRPr="002F0C50" w:rsidRDefault="00E95CBA" w:rsidP="000427AD">
      <w:pPr>
        <w:pStyle w:val="a"/>
        <w:ind w:firstLine="0"/>
      </w:pPr>
      <w:proofErr w:type="gramStart"/>
      <w:r w:rsidRPr="002F0C50">
        <w:t>Let’s</w:t>
      </w:r>
      <w:proofErr w:type="gramEnd"/>
      <w:r w:rsidR="0029358A" w:rsidRPr="002F0C50">
        <w:t xml:space="preserve"> compare the traditional on-premises approach with clouds (</w:t>
      </w:r>
      <w:r w:rsidRPr="002F0C50">
        <w:fldChar w:fldCharType="begin"/>
      </w:r>
      <w:r w:rsidRPr="002F0C50">
        <w:instrText xml:space="preserve"> REF _Ref453415861 \h </w:instrText>
      </w:r>
      <w:r w:rsidR="00643706" w:rsidRPr="002F0C50">
        <w:instrText xml:space="preserve"> \* MERGEFORMAT </w:instrText>
      </w:r>
      <w:r w:rsidRPr="002F0C50">
        <w:fldChar w:fldCharType="separate"/>
      </w:r>
      <w:r w:rsidRPr="002F0C50">
        <w:t>Table 1</w:t>
      </w:r>
      <w:r w:rsidRPr="002F0C50">
        <w:fldChar w:fldCharType="end"/>
      </w:r>
      <w:r w:rsidR="0029358A" w:rsidRPr="002F0C50">
        <w:t>).</w:t>
      </w:r>
    </w:p>
    <w:p w14:paraId="2B7CE818" w14:textId="33E83BC5" w:rsidR="0029358A" w:rsidRPr="002F0C50" w:rsidRDefault="00563C4D" w:rsidP="00563C4D">
      <w:pPr>
        <w:pStyle w:val="tablename"/>
      </w:pPr>
      <w:r w:rsidRPr="002F0C50">
        <w:t xml:space="preserve">Table </w:t>
      </w:r>
      <w:r w:rsidR="0014669D" w:rsidRPr="002F0C50">
        <w:fldChar w:fldCharType="begin"/>
      </w:r>
      <w:r w:rsidR="0014669D" w:rsidRPr="002F0C50">
        <w:instrText xml:space="preserve"> SEQ Table \* ARABIC </w:instrText>
      </w:r>
      <w:r w:rsidR="0014669D" w:rsidRPr="002F0C50">
        <w:fldChar w:fldCharType="separate"/>
      </w:r>
      <w:r w:rsidR="00476984">
        <w:rPr>
          <w:noProof/>
        </w:rPr>
        <w:t>1</w:t>
      </w:r>
      <w:r w:rsidR="0014669D" w:rsidRPr="002F0C50">
        <w:fldChar w:fldCharType="end"/>
      </w:r>
      <w:proofErr w:type="gramStart"/>
      <w:r w:rsidRPr="002F0C50">
        <w:t>.Traditional</w:t>
      </w:r>
      <w:proofErr w:type="gramEnd"/>
      <w:r w:rsidRPr="002F0C50">
        <w:t xml:space="preserve"> vs Clouds.</w:t>
      </w:r>
    </w:p>
    <w:tbl>
      <w:tblPr>
        <w:tblStyle w:val="TableGrid"/>
        <w:tblW w:w="5000" w:type="pct"/>
        <w:tblLook w:val="04A0" w:firstRow="1" w:lastRow="0" w:firstColumn="1" w:lastColumn="0" w:noHBand="0" w:noVBand="1"/>
      </w:tblPr>
      <w:tblGrid>
        <w:gridCol w:w="2579"/>
        <w:gridCol w:w="4072"/>
        <w:gridCol w:w="3059"/>
      </w:tblGrid>
      <w:tr w:rsidR="0029358A" w:rsidRPr="002F0C50" w14:paraId="331DFAA4" w14:textId="77777777" w:rsidTr="002B5701">
        <w:trPr>
          <w:tblHeader/>
        </w:trPr>
        <w:tc>
          <w:tcPr>
            <w:tcW w:w="1328" w:type="pct"/>
            <w:shd w:val="clear" w:color="auto" w:fill="AEAAAA" w:themeFill="background2" w:themeFillShade="BF"/>
          </w:tcPr>
          <w:p w14:paraId="71E0A9B2" w14:textId="77777777" w:rsidR="0029358A" w:rsidRPr="002F0C50" w:rsidRDefault="002613A2"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Characteristics</w:t>
            </w:r>
          </w:p>
        </w:tc>
        <w:tc>
          <w:tcPr>
            <w:tcW w:w="2097" w:type="pct"/>
            <w:shd w:val="clear" w:color="auto" w:fill="AEAAAA" w:themeFill="background2" w:themeFillShade="BF"/>
          </w:tcPr>
          <w:p w14:paraId="52DB0EB8" w14:textId="77777777" w:rsidR="0029358A" w:rsidRPr="002F0C50" w:rsidRDefault="0029358A"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 xml:space="preserve">On-premises </w:t>
            </w:r>
          </w:p>
        </w:tc>
        <w:tc>
          <w:tcPr>
            <w:tcW w:w="1575" w:type="pct"/>
            <w:shd w:val="clear" w:color="auto" w:fill="AEAAAA" w:themeFill="background2" w:themeFillShade="BF"/>
          </w:tcPr>
          <w:p w14:paraId="38D088D4" w14:textId="77777777" w:rsidR="0029358A" w:rsidRPr="002F0C50" w:rsidRDefault="0029358A"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Cloud</w:t>
            </w:r>
          </w:p>
        </w:tc>
      </w:tr>
      <w:tr w:rsidR="0029358A" w:rsidRPr="002F0C50" w14:paraId="44E44A75" w14:textId="77777777" w:rsidTr="002B5701">
        <w:tc>
          <w:tcPr>
            <w:tcW w:w="1328" w:type="pct"/>
          </w:tcPr>
          <w:p w14:paraId="20254650" w14:textId="77777777" w:rsidR="0029358A" w:rsidRPr="002F0C50" w:rsidRDefault="0029358A"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Capacity</w:t>
            </w:r>
            <w:r w:rsidR="00F927DF" w:rsidRPr="002F0C50">
              <w:rPr>
                <w:rFonts w:ascii="Calibri" w:eastAsia="Calibri" w:hAnsi="Calibri"/>
                <w:sz w:val="24"/>
                <w:szCs w:val="24"/>
                <w:lang w:val="en-US" w:eastAsia="en-US"/>
              </w:rPr>
              <w:t xml:space="preserve"> &amp; Performance</w:t>
            </w:r>
          </w:p>
        </w:tc>
        <w:tc>
          <w:tcPr>
            <w:tcW w:w="2097" w:type="pct"/>
          </w:tcPr>
          <w:p w14:paraId="510731A5" w14:textId="77777777" w:rsidR="00E95CBA" w:rsidRPr="002F0C50" w:rsidRDefault="00F927DF" w:rsidP="00E95CBA">
            <w:pPr>
              <w:pStyle w:val="ListParagraph"/>
              <w:numPr>
                <w:ilvl w:val="0"/>
                <w:numId w:val="22"/>
              </w:numPr>
              <w:autoSpaceDE w:val="0"/>
              <w:autoSpaceDN w:val="0"/>
              <w:adjustRightInd w:val="0"/>
              <w:ind w:left="4"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Depends on the hardware</w:t>
            </w:r>
          </w:p>
          <w:p w14:paraId="1C0864D4" w14:textId="77777777" w:rsidR="00E95CBA" w:rsidRPr="002F0C50" w:rsidRDefault="00E95CBA" w:rsidP="00E95CBA">
            <w:pPr>
              <w:pStyle w:val="ListParagraph"/>
              <w:numPr>
                <w:ilvl w:val="0"/>
                <w:numId w:val="22"/>
              </w:numPr>
              <w:autoSpaceDE w:val="0"/>
              <w:autoSpaceDN w:val="0"/>
              <w:adjustRightInd w:val="0"/>
              <w:ind w:left="4"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Maximal performance load should be beforehand planned and prepared</w:t>
            </w:r>
          </w:p>
        </w:tc>
        <w:tc>
          <w:tcPr>
            <w:tcW w:w="1575" w:type="pct"/>
          </w:tcPr>
          <w:p w14:paraId="0910E359" w14:textId="77777777" w:rsidR="0029358A" w:rsidRPr="002F0C50" w:rsidRDefault="00F927DF"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Unrestricted</w:t>
            </w:r>
          </w:p>
          <w:p w14:paraId="67EE8800" w14:textId="77777777" w:rsidR="000129D5" w:rsidRPr="002F0C50" w:rsidRDefault="000129D5" w:rsidP="002C387B">
            <w:pPr>
              <w:autoSpaceDE w:val="0"/>
              <w:autoSpaceDN w:val="0"/>
              <w:adjustRightInd w:val="0"/>
              <w:jc w:val="both"/>
              <w:rPr>
                <w:rFonts w:ascii="Calibri" w:eastAsia="Calibri" w:hAnsi="Calibri"/>
                <w:sz w:val="24"/>
                <w:szCs w:val="24"/>
                <w:lang w:val="en-US" w:eastAsia="en-US"/>
              </w:rPr>
            </w:pPr>
          </w:p>
        </w:tc>
      </w:tr>
      <w:tr w:rsidR="0029358A" w:rsidRPr="000756F4" w14:paraId="03887B13" w14:textId="77777777" w:rsidTr="002B5701">
        <w:tc>
          <w:tcPr>
            <w:tcW w:w="1328" w:type="pct"/>
          </w:tcPr>
          <w:p w14:paraId="050937E9" w14:textId="77777777" w:rsidR="0029358A" w:rsidRPr="002F0C50" w:rsidRDefault="00F927DF"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Cost</w:t>
            </w:r>
          </w:p>
        </w:tc>
        <w:tc>
          <w:tcPr>
            <w:tcW w:w="2097" w:type="pct"/>
          </w:tcPr>
          <w:p w14:paraId="4DB28B1C" w14:textId="77777777" w:rsidR="00F927DF" w:rsidRPr="002F0C50" w:rsidRDefault="00F927DF" w:rsidP="00F927DF">
            <w:pPr>
              <w:pStyle w:val="ListParagraph"/>
              <w:numPr>
                <w:ilvl w:val="0"/>
                <w:numId w:val="19"/>
              </w:numPr>
              <w:autoSpaceDE w:val="0"/>
              <w:autoSpaceDN w:val="0"/>
              <w:adjustRightInd w:val="0"/>
              <w:ind w:left="4"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High hardware cost</w:t>
            </w:r>
          </w:p>
          <w:p w14:paraId="558F841E" w14:textId="77777777" w:rsidR="00F927DF" w:rsidRPr="002F0C50" w:rsidRDefault="00F927DF" w:rsidP="00F927DF">
            <w:pPr>
              <w:pStyle w:val="ListParagraph"/>
              <w:numPr>
                <w:ilvl w:val="0"/>
                <w:numId w:val="19"/>
              </w:numPr>
              <w:autoSpaceDE w:val="0"/>
              <w:autoSpaceDN w:val="0"/>
              <w:adjustRightInd w:val="0"/>
              <w:ind w:left="4"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The same cost for different performance metrics</w:t>
            </w:r>
          </w:p>
        </w:tc>
        <w:tc>
          <w:tcPr>
            <w:tcW w:w="1575" w:type="pct"/>
          </w:tcPr>
          <w:p w14:paraId="7DCC4FA8" w14:textId="77777777" w:rsidR="00F927DF" w:rsidRPr="002F0C50" w:rsidRDefault="00F927DF" w:rsidP="00F927DF">
            <w:pPr>
              <w:pStyle w:val="ListParagraph"/>
              <w:numPr>
                <w:ilvl w:val="0"/>
                <w:numId w:val="19"/>
              </w:numPr>
              <w:autoSpaceDE w:val="0"/>
              <w:autoSpaceDN w:val="0"/>
              <w:adjustRightInd w:val="0"/>
              <w:ind w:left="0"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Fewer Cost</w:t>
            </w:r>
          </w:p>
          <w:p w14:paraId="2218DB4A" w14:textId="77777777" w:rsidR="00F927DF" w:rsidRPr="002F0C50" w:rsidRDefault="00F927DF" w:rsidP="00F927DF">
            <w:pPr>
              <w:pStyle w:val="ListParagraph"/>
              <w:numPr>
                <w:ilvl w:val="0"/>
                <w:numId w:val="19"/>
              </w:numPr>
              <w:autoSpaceDE w:val="0"/>
              <w:autoSpaceDN w:val="0"/>
              <w:adjustRightInd w:val="0"/>
              <w:ind w:left="0"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Cost depends on the traffic</w:t>
            </w:r>
          </w:p>
          <w:p w14:paraId="2EA17815" w14:textId="77777777" w:rsidR="00643706" w:rsidRPr="002F0C50" w:rsidRDefault="00643706" w:rsidP="00F927DF">
            <w:pPr>
              <w:pStyle w:val="ListParagraph"/>
              <w:numPr>
                <w:ilvl w:val="0"/>
                <w:numId w:val="19"/>
              </w:numPr>
              <w:autoSpaceDE w:val="0"/>
              <w:autoSpaceDN w:val="0"/>
              <w:adjustRightInd w:val="0"/>
              <w:ind w:left="0"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The more resources need-less the cost.</w:t>
            </w:r>
          </w:p>
        </w:tc>
      </w:tr>
      <w:tr w:rsidR="0029358A" w:rsidRPr="002F0C50" w14:paraId="3F7FD217" w14:textId="77777777" w:rsidTr="002B5701">
        <w:tc>
          <w:tcPr>
            <w:tcW w:w="1328" w:type="pct"/>
          </w:tcPr>
          <w:p w14:paraId="25E63948" w14:textId="77777777" w:rsidR="0029358A" w:rsidRPr="002F0C50" w:rsidRDefault="00F927DF"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Scalability</w:t>
            </w:r>
          </w:p>
        </w:tc>
        <w:tc>
          <w:tcPr>
            <w:tcW w:w="2097" w:type="pct"/>
          </w:tcPr>
          <w:p w14:paraId="0C304D89" w14:textId="77777777" w:rsidR="0029358A" w:rsidRPr="002F0C50" w:rsidRDefault="00F927DF" w:rsidP="002613A2">
            <w:pPr>
              <w:pStyle w:val="ListParagraph"/>
              <w:numPr>
                <w:ilvl w:val="0"/>
                <w:numId w:val="20"/>
              </w:numPr>
              <w:autoSpaceDE w:val="0"/>
              <w:autoSpaceDN w:val="0"/>
              <w:adjustRightInd w:val="0"/>
              <w:ind w:left="0" w:firstLine="4"/>
              <w:jc w:val="both"/>
              <w:rPr>
                <w:rFonts w:ascii="Calibri" w:eastAsia="Calibri" w:hAnsi="Calibri"/>
                <w:sz w:val="24"/>
                <w:szCs w:val="24"/>
                <w:lang w:val="en-US" w:eastAsia="en-US"/>
              </w:rPr>
            </w:pPr>
            <w:r w:rsidRPr="002F0C50">
              <w:rPr>
                <w:rFonts w:ascii="Calibri" w:eastAsia="Calibri" w:hAnsi="Calibri"/>
                <w:sz w:val="24"/>
                <w:szCs w:val="24"/>
                <w:lang w:val="en-US" w:eastAsia="en-US"/>
              </w:rPr>
              <w:t>Expensive</w:t>
            </w:r>
          </w:p>
          <w:p w14:paraId="341B3419" w14:textId="77777777" w:rsidR="00F927DF" w:rsidRPr="002F0C50" w:rsidRDefault="00F927DF" w:rsidP="002613A2">
            <w:pPr>
              <w:pStyle w:val="ListParagraph"/>
              <w:numPr>
                <w:ilvl w:val="0"/>
                <w:numId w:val="20"/>
              </w:numPr>
              <w:autoSpaceDE w:val="0"/>
              <w:autoSpaceDN w:val="0"/>
              <w:adjustRightInd w:val="0"/>
              <w:ind w:left="0" w:firstLine="4"/>
              <w:jc w:val="both"/>
              <w:rPr>
                <w:rFonts w:ascii="Calibri" w:eastAsia="Calibri" w:hAnsi="Calibri"/>
                <w:sz w:val="24"/>
                <w:szCs w:val="24"/>
                <w:lang w:val="en-US" w:eastAsia="en-US"/>
              </w:rPr>
            </w:pPr>
            <w:r w:rsidRPr="002F0C50">
              <w:rPr>
                <w:rFonts w:ascii="Calibri" w:eastAsia="Calibri" w:hAnsi="Calibri"/>
                <w:sz w:val="24"/>
                <w:szCs w:val="24"/>
                <w:lang w:val="en-US" w:eastAsia="en-US"/>
              </w:rPr>
              <w:t>Time-consuming</w:t>
            </w:r>
          </w:p>
          <w:p w14:paraId="12AA66D2" w14:textId="77777777" w:rsidR="00F927DF" w:rsidRPr="002F0C50" w:rsidRDefault="002613A2" w:rsidP="002613A2">
            <w:pPr>
              <w:pStyle w:val="ListParagraph"/>
              <w:numPr>
                <w:ilvl w:val="0"/>
                <w:numId w:val="20"/>
              </w:numPr>
              <w:autoSpaceDE w:val="0"/>
              <w:autoSpaceDN w:val="0"/>
              <w:adjustRightInd w:val="0"/>
              <w:ind w:left="0" w:firstLine="4"/>
              <w:jc w:val="both"/>
              <w:rPr>
                <w:rFonts w:ascii="Calibri" w:eastAsia="Calibri" w:hAnsi="Calibri"/>
                <w:sz w:val="24"/>
                <w:szCs w:val="24"/>
                <w:lang w:val="en-US" w:eastAsia="en-US"/>
              </w:rPr>
            </w:pPr>
            <w:r w:rsidRPr="002F0C50">
              <w:rPr>
                <w:rFonts w:ascii="Calibri" w:eastAsia="Calibri" w:hAnsi="Calibri"/>
                <w:sz w:val="24"/>
                <w:szCs w:val="24"/>
                <w:lang w:val="en-US" w:eastAsia="en-US"/>
              </w:rPr>
              <w:t>Additional operating efforts</w:t>
            </w:r>
          </w:p>
          <w:p w14:paraId="2E37418F" w14:textId="77777777" w:rsidR="00F927DF" w:rsidRPr="002F0C50" w:rsidRDefault="00F927DF" w:rsidP="00F927DF">
            <w:pPr>
              <w:pStyle w:val="ListParagraph"/>
              <w:autoSpaceDE w:val="0"/>
              <w:autoSpaceDN w:val="0"/>
              <w:adjustRightInd w:val="0"/>
              <w:jc w:val="both"/>
              <w:rPr>
                <w:rFonts w:ascii="Calibri" w:eastAsia="Calibri" w:hAnsi="Calibri"/>
                <w:sz w:val="24"/>
                <w:szCs w:val="24"/>
                <w:lang w:val="en-US" w:eastAsia="en-US"/>
              </w:rPr>
            </w:pPr>
          </w:p>
        </w:tc>
        <w:tc>
          <w:tcPr>
            <w:tcW w:w="1575" w:type="pct"/>
          </w:tcPr>
          <w:p w14:paraId="18DAD86E" w14:textId="77777777" w:rsidR="0029358A" w:rsidRPr="002F0C50" w:rsidRDefault="002613A2" w:rsidP="002613A2">
            <w:pPr>
              <w:pStyle w:val="ListParagraph"/>
              <w:numPr>
                <w:ilvl w:val="0"/>
                <w:numId w:val="21"/>
              </w:numPr>
              <w:autoSpaceDE w:val="0"/>
              <w:autoSpaceDN w:val="0"/>
              <w:adjustRightInd w:val="0"/>
              <w:ind w:left="0"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Fewer price</w:t>
            </w:r>
          </w:p>
          <w:p w14:paraId="1EADA065" w14:textId="77777777" w:rsidR="002613A2" w:rsidRPr="002F0C50" w:rsidRDefault="002613A2" w:rsidP="002613A2">
            <w:pPr>
              <w:pStyle w:val="ListParagraph"/>
              <w:numPr>
                <w:ilvl w:val="0"/>
                <w:numId w:val="21"/>
              </w:numPr>
              <w:autoSpaceDE w:val="0"/>
              <w:autoSpaceDN w:val="0"/>
              <w:adjustRightInd w:val="0"/>
              <w:ind w:left="0"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Automated scale</w:t>
            </w:r>
          </w:p>
          <w:p w14:paraId="05EF1185" w14:textId="77777777" w:rsidR="002613A2" w:rsidRPr="002F0C50" w:rsidRDefault="002613A2" w:rsidP="002613A2">
            <w:pPr>
              <w:pStyle w:val="ListParagraph"/>
              <w:numPr>
                <w:ilvl w:val="0"/>
                <w:numId w:val="21"/>
              </w:numPr>
              <w:autoSpaceDE w:val="0"/>
              <w:autoSpaceDN w:val="0"/>
              <w:adjustRightInd w:val="0"/>
              <w:ind w:left="0" w:firstLine="0"/>
              <w:jc w:val="both"/>
              <w:rPr>
                <w:rFonts w:ascii="Calibri" w:eastAsia="Calibri" w:hAnsi="Calibri"/>
                <w:sz w:val="24"/>
                <w:szCs w:val="24"/>
                <w:lang w:val="en-US" w:eastAsia="en-US"/>
              </w:rPr>
            </w:pPr>
            <w:r w:rsidRPr="002F0C50">
              <w:rPr>
                <w:rFonts w:ascii="Calibri" w:eastAsia="Calibri" w:hAnsi="Calibri"/>
                <w:sz w:val="24"/>
                <w:szCs w:val="24"/>
                <w:lang w:val="en-US" w:eastAsia="en-US"/>
              </w:rPr>
              <w:t>No operating resources required</w:t>
            </w:r>
          </w:p>
        </w:tc>
      </w:tr>
      <w:tr w:rsidR="0029358A" w:rsidRPr="002F0C50" w14:paraId="4E64D3AA" w14:textId="77777777" w:rsidTr="002B5701">
        <w:tc>
          <w:tcPr>
            <w:tcW w:w="1328" w:type="pct"/>
          </w:tcPr>
          <w:p w14:paraId="25AB8DBB" w14:textId="77777777" w:rsidR="0029358A" w:rsidRPr="002F0C50" w:rsidRDefault="00E95CBA"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Continuous Integration &amp; Delivery</w:t>
            </w:r>
            <w:r w:rsidR="000129D5" w:rsidRPr="002F0C50">
              <w:rPr>
                <w:rFonts w:ascii="Calibri" w:eastAsia="Calibri" w:hAnsi="Calibri"/>
                <w:sz w:val="24"/>
                <w:szCs w:val="24"/>
                <w:lang w:val="en-US" w:eastAsia="en-US"/>
              </w:rPr>
              <w:t xml:space="preserve"> (Backup, testing, upgrades, maintenance</w:t>
            </w:r>
            <w:r w:rsidR="00C81ED4" w:rsidRPr="002F0C50">
              <w:rPr>
                <w:rFonts w:ascii="Calibri" w:eastAsia="Calibri" w:hAnsi="Calibri"/>
                <w:sz w:val="24"/>
                <w:szCs w:val="24"/>
                <w:lang w:val="en-US" w:eastAsia="en-US"/>
              </w:rPr>
              <w:t>, monitoring</w:t>
            </w:r>
            <w:r w:rsidR="000129D5" w:rsidRPr="002F0C50">
              <w:rPr>
                <w:rFonts w:ascii="Calibri" w:eastAsia="Calibri" w:hAnsi="Calibri"/>
                <w:sz w:val="24"/>
                <w:szCs w:val="24"/>
                <w:lang w:val="en-US" w:eastAsia="en-US"/>
              </w:rPr>
              <w:t>)</w:t>
            </w:r>
          </w:p>
        </w:tc>
        <w:tc>
          <w:tcPr>
            <w:tcW w:w="2097" w:type="pct"/>
          </w:tcPr>
          <w:p w14:paraId="4168FC73" w14:textId="77777777" w:rsidR="0029358A" w:rsidRPr="002F0C50" w:rsidRDefault="000129D5" w:rsidP="000129D5">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Manually</w:t>
            </w:r>
          </w:p>
        </w:tc>
        <w:tc>
          <w:tcPr>
            <w:tcW w:w="1575" w:type="pct"/>
          </w:tcPr>
          <w:p w14:paraId="73A9A67C" w14:textId="77777777" w:rsidR="0029358A" w:rsidRPr="002F0C50" w:rsidRDefault="000129D5" w:rsidP="002C387B">
            <w:pPr>
              <w:autoSpaceDE w:val="0"/>
              <w:autoSpaceDN w:val="0"/>
              <w:adjustRightInd w:val="0"/>
              <w:jc w:val="both"/>
              <w:rPr>
                <w:rFonts w:ascii="Calibri" w:eastAsia="Calibri" w:hAnsi="Calibri"/>
                <w:sz w:val="24"/>
                <w:szCs w:val="24"/>
                <w:lang w:val="en-US" w:eastAsia="en-US"/>
              </w:rPr>
            </w:pPr>
            <w:r w:rsidRPr="002F0C50">
              <w:rPr>
                <w:rFonts w:ascii="Calibri" w:eastAsia="Calibri" w:hAnsi="Calibri"/>
                <w:sz w:val="24"/>
                <w:szCs w:val="24"/>
                <w:lang w:val="en-US" w:eastAsia="en-US"/>
              </w:rPr>
              <w:t>Automated</w:t>
            </w:r>
          </w:p>
        </w:tc>
      </w:tr>
    </w:tbl>
    <w:p w14:paraId="0D18FAE6" w14:textId="77777777" w:rsidR="0029358A" w:rsidRPr="002F0C50" w:rsidRDefault="0029358A" w:rsidP="002C387B">
      <w:pPr>
        <w:autoSpaceDE w:val="0"/>
        <w:autoSpaceDN w:val="0"/>
        <w:adjustRightInd w:val="0"/>
        <w:ind w:left="720"/>
        <w:jc w:val="both"/>
        <w:rPr>
          <w:rFonts w:ascii="Calibri" w:eastAsia="Calibri" w:hAnsi="Calibri"/>
          <w:sz w:val="24"/>
          <w:szCs w:val="24"/>
          <w:lang w:val="en-US" w:eastAsia="en-US"/>
        </w:rPr>
      </w:pPr>
      <w:r w:rsidRPr="002F0C50">
        <w:rPr>
          <w:rFonts w:ascii="Calibri" w:eastAsia="Calibri" w:hAnsi="Calibri"/>
          <w:sz w:val="24"/>
          <w:szCs w:val="24"/>
          <w:lang w:val="en-US" w:eastAsia="en-US"/>
        </w:rPr>
        <w:t xml:space="preserve"> </w:t>
      </w:r>
    </w:p>
    <w:p w14:paraId="125E10BD" w14:textId="77777777" w:rsidR="002C387B" w:rsidRPr="002F0C50" w:rsidRDefault="00451047" w:rsidP="000427AD">
      <w:pPr>
        <w:pStyle w:val="a"/>
      </w:pPr>
      <w:r w:rsidRPr="002F0C50">
        <w:t xml:space="preserve">It </w:t>
      </w:r>
      <w:proofErr w:type="gramStart"/>
      <w:r w:rsidRPr="002F0C50">
        <w:t xml:space="preserve">may be </w:t>
      </w:r>
      <w:r w:rsidR="005474BC" w:rsidRPr="002F0C50">
        <w:t>deduced</w:t>
      </w:r>
      <w:proofErr w:type="gramEnd"/>
      <w:r w:rsidRPr="002F0C50">
        <w:t xml:space="preserve"> that Clouds provide faster and cheaper Enterprise Applications operating. </w:t>
      </w:r>
    </w:p>
    <w:p w14:paraId="3DB4EB91" w14:textId="77777777" w:rsidR="002C387B" w:rsidRPr="002F0C50" w:rsidRDefault="002C387B" w:rsidP="002C387B">
      <w:pPr>
        <w:autoSpaceDE w:val="0"/>
        <w:autoSpaceDN w:val="0"/>
        <w:adjustRightInd w:val="0"/>
        <w:ind w:left="720"/>
        <w:jc w:val="both"/>
        <w:rPr>
          <w:rFonts w:ascii="Calibri" w:eastAsia="Calibri" w:hAnsi="Calibri"/>
          <w:sz w:val="24"/>
          <w:szCs w:val="24"/>
          <w:lang w:val="en-US" w:eastAsia="en-US"/>
        </w:rPr>
      </w:pPr>
    </w:p>
    <w:p w14:paraId="60BDE966" w14:textId="77777777" w:rsidR="002B5701" w:rsidRPr="002F0C50" w:rsidRDefault="002B5701" w:rsidP="002C387B">
      <w:pPr>
        <w:autoSpaceDE w:val="0"/>
        <w:autoSpaceDN w:val="0"/>
        <w:adjustRightInd w:val="0"/>
        <w:ind w:left="720"/>
        <w:jc w:val="both"/>
        <w:rPr>
          <w:rFonts w:ascii="Calibri" w:eastAsia="Calibri" w:hAnsi="Calibri"/>
          <w:sz w:val="24"/>
          <w:szCs w:val="24"/>
          <w:lang w:val="en-US" w:eastAsia="en-US"/>
        </w:rPr>
      </w:pPr>
    </w:p>
    <w:p w14:paraId="70AFD215" w14:textId="77777777" w:rsidR="005474BC" w:rsidRPr="002F0C50" w:rsidRDefault="005474BC" w:rsidP="002C387B">
      <w:pPr>
        <w:autoSpaceDE w:val="0"/>
        <w:autoSpaceDN w:val="0"/>
        <w:adjustRightInd w:val="0"/>
        <w:ind w:left="720"/>
        <w:jc w:val="both"/>
        <w:rPr>
          <w:rFonts w:ascii="Calibri" w:eastAsia="Calibri" w:hAnsi="Calibri"/>
          <w:sz w:val="24"/>
          <w:szCs w:val="24"/>
          <w:lang w:val="en-US" w:eastAsia="en-US"/>
        </w:rPr>
      </w:pPr>
    </w:p>
    <w:p w14:paraId="241B5C47" w14:textId="77777777" w:rsidR="002C387B" w:rsidRPr="002F0C50" w:rsidRDefault="002C387B" w:rsidP="002C387B">
      <w:pPr>
        <w:autoSpaceDE w:val="0"/>
        <w:autoSpaceDN w:val="0"/>
        <w:adjustRightInd w:val="0"/>
        <w:ind w:left="720"/>
        <w:jc w:val="both"/>
        <w:rPr>
          <w:rFonts w:ascii="Calibri" w:eastAsia="Calibri" w:hAnsi="Calibri"/>
          <w:sz w:val="24"/>
          <w:szCs w:val="24"/>
          <w:lang w:val="en-US" w:eastAsia="en-US"/>
        </w:rPr>
      </w:pPr>
    </w:p>
    <w:p w14:paraId="48AFD1F4" w14:textId="77777777" w:rsidR="003556AE" w:rsidRPr="002F0C50" w:rsidRDefault="003556AE" w:rsidP="002C387B">
      <w:pPr>
        <w:pStyle w:val="ListParagraph"/>
        <w:numPr>
          <w:ilvl w:val="2"/>
          <w:numId w:val="8"/>
        </w:numPr>
        <w:outlineLvl w:val="2"/>
        <w:rPr>
          <w:rFonts w:ascii="Calibri" w:eastAsia="Calibri" w:hAnsi="Calibri"/>
          <w:sz w:val="24"/>
          <w:szCs w:val="24"/>
          <w:lang w:val="en-US" w:eastAsia="en-US"/>
        </w:rPr>
      </w:pPr>
      <w:bookmarkStart w:id="17" w:name="_Toc498897084"/>
      <w:r w:rsidRPr="002F0C50">
        <w:rPr>
          <w:rFonts w:ascii="Calibri" w:eastAsia="Calibri" w:hAnsi="Calibri"/>
          <w:sz w:val="24"/>
          <w:szCs w:val="24"/>
          <w:lang w:val="en-US" w:eastAsia="en-US"/>
        </w:rPr>
        <w:t>SAAS, PAAS and IAAS</w:t>
      </w:r>
      <w:bookmarkEnd w:id="17"/>
    </w:p>
    <w:p w14:paraId="1C166665" w14:textId="77777777" w:rsidR="003556AE" w:rsidRPr="002F0C50" w:rsidRDefault="003556AE" w:rsidP="003556AE">
      <w:pPr>
        <w:pStyle w:val="ListParagraph"/>
        <w:ind w:left="1416"/>
        <w:rPr>
          <w:rFonts w:ascii="Calibri" w:eastAsia="Calibri" w:hAnsi="Calibri"/>
          <w:sz w:val="24"/>
          <w:szCs w:val="24"/>
          <w:lang w:val="en-US" w:eastAsia="en-US"/>
        </w:rPr>
      </w:pPr>
    </w:p>
    <w:p w14:paraId="2262E19F" w14:textId="77777777" w:rsidR="003556AE" w:rsidRPr="002F0C50" w:rsidRDefault="0069293A" w:rsidP="000427AD">
      <w:pPr>
        <w:pStyle w:val="a"/>
      </w:pPr>
      <w:r w:rsidRPr="002F0C50">
        <w:t xml:space="preserve">In the scope of the </w:t>
      </w:r>
      <w:r w:rsidR="00C81ED4" w:rsidRPr="002F0C50">
        <w:t>cloud services</w:t>
      </w:r>
      <w:r w:rsidRPr="002F0C50">
        <w:t>, enterprise may choose the following facilities</w:t>
      </w:r>
      <w:r w:rsidR="00935DAA" w:rsidRPr="002F0C50">
        <w:t xml:space="preserve"> (</w:t>
      </w:r>
      <w:r w:rsidR="00935DAA" w:rsidRPr="002F0C50">
        <w:fldChar w:fldCharType="begin"/>
      </w:r>
      <w:r w:rsidR="00935DAA" w:rsidRPr="002F0C50">
        <w:instrText xml:space="preserve"> REF _Ref453687054 \h  \* MERGEFORMAT </w:instrText>
      </w:r>
      <w:r w:rsidR="00935DAA" w:rsidRPr="002F0C50">
        <w:fldChar w:fldCharType="separate"/>
      </w:r>
      <w:r w:rsidR="00935DAA" w:rsidRPr="002F0C50">
        <w:t>Figure 6</w:t>
      </w:r>
      <w:r w:rsidR="00935DAA" w:rsidRPr="002F0C50">
        <w:fldChar w:fldCharType="end"/>
      </w:r>
      <w:r w:rsidR="00935DAA" w:rsidRPr="002F0C50">
        <w:t>)</w:t>
      </w:r>
      <w:r w:rsidRPr="002F0C50">
        <w:t>:</w:t>
      </w:r>
    </w:p>
    <w:p w14:paraId="46765BB1" w14:textId="77777777" w:rsidR="003556AE" w:rsidRPr="002F0C50" w:rsidRDefault="005474BC" w:rsidP="003556AE">
      <w:pPr>
        <w:pStyle w:val="ListParagraph"/>
        <w:numPr>
          <w:ilvl w:val="2"/>
          <w:numId w:val="10"/>
        </w:numPr>
        <w:rPr>
          <w:rFonts w:ascii="Calibri" w:eastAsia="Calibri" w:hAnsi="Calibri"/>
          <w:sz w:val="24"/>
          <w:szCs w:val="24"/>
          <w:lang w:val="en-US" w:eastAsia="en-US"/>
        </w:rPr>
      </w:pPr>
      <w:r w:rsidRPr="002F0C50">
        <w:rPr>
          <w:rFonts w:ascii="Calibri" w:eastAsia="Calibri" w:hAnsi="Calibri"/>
          <w:sz w:val="24"/>
          <w:szCs w:val="24"/>
          <w:lang w:val="en-US" w:eastAsia="en-US"/>
        </w:rPr>
        <w:t>Software-As-a-</w:t>
      </w:r>
      <w:r w:rsidR="00821FA6" w:rsidRPr="002F0C50">
        <w:rPr>
          <w:rFonts w:ascii="Calibri" w:eastAsia="Calibri" w:hAnsi="Calibri"/>
          <w:sz w:val="24"/>
          <w:szCs w:val="24"/>
          <w:lang w:val="en-US" w:eastAsia="en-US"/>
        </w:rPr>
        <w:t>Service- software, which is</w:t>
      </w:r>
      <w:r w:rsidRPr="002F0C50">
        <w:rPr>
          <w:rFonts w:ascii="Calibri" w:eastAsia="Calibri" w:hAnsi="Calibri"/>
          <w:sz w:val="24"/>
          <w:szCs w:val="24"/>
          <w:lang w:val="en-US" w:eastAsia="en-US"/>
        </w:rPr>
        <w:t xml:space="preserve"> working i</w:t>
      </w:r>
      <w:r w:rsidR="003556AE" w:rsidRPr="002F0C50">
        <w:rPr>
          <w:rFonts w:ascii="Calibri" w:eastAsia="Calibri" w:hAnsi="Calibri"/>
          <w:sz w:val="24"/>
          <w:szCs w:val="24"/>
          <w:lang w:val="en-US" w:eastAsia="en-US"/>
        </w:rPr>
        <w:t xml:space="preserve">n the clouds. </w:t>
      </w:r>
      <w:r w:rsidR="00821FA6" w:rsidRPr="002F0C50">
        <w:rPr>
          <w:rFonts w:ascii="Calibri" w:eastAsia="Calibri" w:hAnsi="Calibri"/>
          <w:sz w:val="24"/>
          <w:szCs w:val="24"/>
          <w:lang w:val="en-US" w:eastAsia="en-US"/>
        </w:rPr>
        <w:t xml:space="preserve">Most </w:t>
      </w:r>
      <w:r w:rsidRPr="002F0C50">
        <w:rPr>
          <w:rFonts w:ascii="Calibri" w:eastAsia="Calibri" w:hAnsi="Calibri"/>
          <w:sz w:val="24"/>
          <w:szCs w:val="24"/>
          <w:lang w:val="en-US" w:eastAsia="en-US"/>
        </w:rPr>
        <w:t>frequently,</w:t>
      </w:r>
      <w:r w:rsidR="00821FA6" w:rsidRPr="002F0C50">
        <w:rPr>
          <w:rFonts w:ascii="Calibri" w:eastAsia="Calibri" w:hAnsi="Calibri"/>
          <w:sz w:val="24"/>
          <w:szCs w:val="24"/>
          <w:lang w:val="en-US" w:eastAsia="en-US"/>
        </w:rPr>
        <w:t xml:space="preserve"> it means, that the vendor provides an access to the application via the web.</w:t>
      </w:r>
    </w:p>
    <w:p w14:paraId="45A8615A" w14:textId="77777777" w:rsidR="003556AE" w:rsidRPr="002F0C50" w:rsidRDefault="005474BC" w:rsidP="003556AE">
      <w:pPr>
        <w:pStyle w:val="ListParagraph"/>
        <w:numPr>
          <w:ilvl w:val="2"/>
          <w:numId w:val="10"/>
        </w:numPr>
        <w:rPr>
          <w:rFonts w:ascii="Calibri" w:eastAsia="Calibri" w:hAnsi="Calibri"/>
          <w:sz w:val="24"/>
          <w:szCs w:val="24"/>
          <w:lang w:val="en-US" w:eastAsia="en-US"/>
        </w:rPr>
      </w:pPr>
      <w:r w:rsidRPr="002F0C50">
        <w:rPr>
          <w:rFonts w:ascii="Calibri" w:eastAsia="Calibri" w:hAnsi="Calibri"/>
          <w:sz w:val="24"/>
          <w:szCs w:val="24"/>
          <w:lang w:val="en-US" w:eastAsia="en-US"/>
        </w:rPr>
        <w:t>Platform-As-a-</w:t>
      </w:r>
      <w:r w:rsidR="003556AE" w:rsidRPr="002F0C50">
        <w:rPr>
          <w:rFonts w:ascii="Calibri" w:eastAsia="Calibri" w:hAnsi="Calibri"/>
          <w:sz w:val="24"/>
          <w:szCs w:val="24"/>
          <w:lang w:val="en-US" w:eastAsia="en-US"/>
        </w:rPr>
        <w:t>Service- a set of tools which ease development and delivery of the applications;</w:t>
      </w:r>
    </w:p>
    <w:p w14:paraId="67ABA18B" w14:textId="77777777" w:rsidR="003556AE" w:rsidRPr="002F0C50" w:rsidRDefault="003556AE" w:rsidP="003556AE">
      <w:pPr>
        <w:pStyle w:val="ListParagraph"/>
        <w:numPr>
          <w:ilvl w:val="2"/>
          <w:numId w:val="10"/>
        </w:numPr>
        <w:rPr>
          <w:rFonts w:ascii="Calibri" w:eastAsia="Calibri" w:hAnsi="Calibri"/>
          <w:sz w:val="24"/>
          <w:szCs w:val="24"/>
          <w:lang w:val="en-US" w:eastAsia="en-US"/>
        </w:rPr>
      </w:pPr>
      <w:r w:rsidRPr="002F0C50">
        <w:rPr>
          <w:rFonts w:ascii="Calibri" w:eastAsia="Calibri" w:hAnsi="Calibri"/>
          <w:sz w:val="24"/>
          <w:szCs w:val="24"/>
          <w:lang w:val="en-US" w:eastAsia="en-US"/>
        </w:rPr>
        <w:t>Infrastructure</w:t>
      </w:r>
      <w:r w:rsidR="005474BC" w:rsidRPr="002F0C50">
        <w:rPr>
          <w:rFonts w:ascii="Calibri" w:eastAsia="Calibri" w:hAnsi="Calibri"/>
          <w:sz w:val="24"/>
          <w:szCs w:val="24"/>
          <w:lang w:val="en-US" w:eastAsia="en-US"/>
        </w:rPr>
        <w:t>-</w:t>
      </w:r>
      <w:r w:rsidRPr="002F0C50">
        <w:rPr>
          <w:rFonts w:ascii="Calibri" w:eastAsia="Calibri" w:hAnsi="Calibri"/>
          <w:sz w:val="24"/>
          <w:szCs w:val="24"/>
          <w:lang w:val="en-US" w:eastAsia="en-US"/>
        </w:rPr>
        <w:t>A</w:t>
      </w:r>
      <w:r w:rsidR="005474BC" w:rsidRPr="002F0C50">
        <w:rPr>
          <w:rFonts w:ascii="Calibri" w:eastAsia="Calibri" w:hAnsi="Calibri"/>
          <w:sz w:val="24"/>
          <w:szCs w:val="24"/>
          <w:lang w:val="en-US" w:eastAsia="en-US"/>
        </w:rPr>
        <w:t>s-a-</w:t>
      </w:r>
      <w:r w:rsidRPr="002F0C50">
        <w:rPr>
          <w:rFonts w:ascii="Calibri" w:eastAsia="Calibri" w:hAnsi="Calibri"/>
          <w:sz w:val="24"/>
          <w:szCs w:val="24"/>
          <w:lang w:val="en-US" w:eastAsia="en-US"/>
        </w:rPr>
        <w:t>Service- provides environment for resources computing, storage and networks management.</w:t>
      </w:r>
    </w:p>
    <w:p w14:paraId="3E614842" w14:textId="77777777" w:rsidR="003556AE" w:rsidRPr="002F0C50" w:rsidRDefault="003556AE" w:rsidP="003556AE">
      <w:pPr>
        <w:pStyle w:val="ListParagraph"/>
        <w:ind w:left="2160"/>
        <w:rPr>
          <w:rFonts w:ascii="Calibri" w:eastAsia="Calibri" w:hAnsi="Calibri"/>
          <w:sz w:val="24"/>
          <w:szCs w:val="24"/>
          <w:lang w:val="en-US" w:eastAsia="en-US"/>
        </w:rPr>
      </w:pPr>
    </w:p>
    <w:p w14:paraId="351DE1FF" w14:textId="77777777" w:rsidR="00935DAA" w:rsidRPr="002F0C50" w:rsidRDefault="003556AE" w:rsidP="00935DAA">
      <w:pPr>
        <w:keepNext/>
        <w:ind w:left="708" w:firstLine="708"/>
        <w:rPr>
          <w:lang w:val="en-US"/>
        </w:rPr>
      </w:pPr>
      <w:r w:rsidRPr="002F0C50">
        <w:rPr>
          <w:rFonts w:ascii="Calibri" w:eastAsia="Calibri" w:hAnsi="Calibri"/>
          <w:noProof/>
          <w:sz w:val="24"/>
          <w:szCs w:val="24"/>
          <w:lang w:val="en-US" w:eastAsia="en-US"/>
        </w:rPr>
        <w:drawing>
          <wp:inline distT="0" distB="0" distL="0" distR="0" wp14:anchorId="576C6521" wp14:editId="747084C4">
            <wp:extent cx="2508250" cy="1714500"/>
            <wp:effectExtent l="19050" t="0" r="4445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673BB31" w14:textId="4CB4280D" w:rsidR="003556AE" w:rsidRPr="002F0C50" w:rsidRDefault="00935DAA" w:rsidP="00935DAA">
      <w:pPr>
        <w:pStyle w:val="pictureundertext"/>
        <w:rPr>
          <w:rFonts w:ascii="Calibri" w:eastAsia="Calibri" w:hAnsi="Calibri"/>
          <w:sz w:val="24"/>
          <w:szCs w:val="24"/>
          <w:lang w:eastAsia="en-US"/>
        </w:rPr>
      </w:pPr>
      <w:bookmarkStart w:id="18" w:name="_Ref453687054"/>
      <w:r w:rsidRPr="002F0C50">
        <w:t xml:space="preserve">Figure </w:t>
      </w:r>
      <w:r w:rsidRPr="002F0C50">
        <w:fldChar w:fldCharType="begin"/>
      </w:r>
      <w:r w:rsidRPr="002F0C50">
        <w:instrText xml:space="preserve"> SEQ Figure \* ARABIC </w:instrText>
      </w:r>
      <w:r w:rsidRPr="002F0C50">
        <w:fldChar w:fldCharType="separate"/>
      </w:r>
      <w:r w:rsidR="00476984">
        <w:rPr>
          <w:noProof/>
        </w:rPr>
        <w:t>5</w:t>
      </w:r>
      <w:r w:rsidRPr="002F0C50">
        <w:fldChar w:fldCharType="end"/>
      </w:r>
      <w:bookmarkEnd w:id="18"/>
      <w:r w:rsidRPr="002F0C50">
        <w:t>.SAAS</w:t>
      </w:r>
      <w:proofErr w:type="gramStart"/>
      <w:r w:rsidRPr="002F0C50">
        <w:t>,PAAS</w:t>
      </w:r>
      <w:proofErr w:type="gramEnd"/>
      <w:r w:rsidRPr="002F0C50">
        <w:t xml:space="preserve"> and IAAS.</w:t>
      </w:r>
    </w:p>
    <w:p w14:paraId="30E1328D" w14:textId="77777777" w:rsidR="003556AE" w:rsidRPr="002F0C50" w:rsidRDefault="003556AE" w:rsidP="003556AE">
      <w:pPr>
        <w:pStyle w:val="ListParagraph"/>
        <w:rPr>
          <w:rFonts w:ascii="Calibri" w:eastAsia="Calibri" w:hAnsi="Calibri"/>
          <w:b/>
          <w:sz w:val="24"/>
          <w:szCs w:val="24"/>
          <w:lang w:val="en-US" w:eastAsia="en-US"/>
        </w:rPr>
      </w:pPr>
    </w:p>
    <w:p w14:paraId="4A5D0657" w14:textId="77777777" w:rsidR="00821FA6" w:rsidRPr="002F0C50" w:rsidRDefault="00821FA6" w:rsidP="000427AD">
      <w:pPr>
        <w:pStyle w:val="a"/>
      </w:pPr>
      <w:r w:rsidRPr="002F0C50">
        <w:t xml:space="preserve">As it was mentioned above, for many enterprises Hybrid Clouds is the most appropriate approach, as it allows </w:t>
      </w:r>
      <w:proofErr w:type="gramStart"/>
      <w:r w:rsidRPr="002F0C50">
        <w:t>to keep some applications on-premises and integrate</w:t>
      </w:r>
      <w:proofErr w:type="gramEnd"/>
      <w:r w:rsidRPr="002F0C50">
        <w:t xml:space="preserve"> it with the cloud applications. The logic of refactoring the architecture may be the following – for those applications, which will not evolve, will not have investments or have serious security issues, we choose private On-premises Clouds. For those applications, which are delivered </w:t>
      </w:r>
      <w:r w:rsidR="001D5194" w:rsidRPr="002F0C50">
        <w:t xml:space="preserve">be the vendors, SAAS may be used. Finally, </w:t>
      </w:r>
      <w:r w:rsidR="00C81ED4" w:rsidRPr="002F0C50">
        <w:t xml:space="preserve">PaaS and IaaS </w:t>
      </w:r>
      <w:proofErr w:type="gramStart"/>
      <w:r w:rsidR="00C81ED4" w:rsidRPr="002F0C50">
        <w:t>may be used</w:t>
      </w:r>
      <w:proofErr w:type="gramEnd"/>
      <w:r w:rsidR="00C81ED4" w:rsidRPr="002F0C50">
        <w:t xml:space="preserve"> for Cloud Enterprise Applications development and delivery</w:t>
      </w:r>
      <w:r w:rsidR="001D5194" w:rsidRPr="002F0C50">
        <w:t xml:space="preserve"> </w:t>
      </w:r>
      <w:r w:rsidRPr="002F0C50">
        <w:t>(</w:t>
      </w:r>
      <w:r w:rsidRPr="002F0C50">
        <w:fldChar w:fldCharType="begin"/>
      </w:r>
      <w:r w:rsidRPr="002F0C50">
        <w:instrText xml:space="preserve"> REF _Ref453419502 \h  \* MERGEFORMAT </w:instrText>
      </w:r>
      <w:r w:rsidRPr="002F0C50">
        <w:fldChar w:fldCharType="separate"/>
      </w:r>
      <w:r w:rsidR="00935DAA" w:rsidRPr="002F0C50">
        <w:t>Figure 7</w:t>
      </w:r>
      <w:r w:rsidRPr="002F0C50">
        <w:fldChar w:fldCharType="end"/>
      </w:r>
      <w:r w:rsidRPr="002F0C50">
        <w:t>)</w:t>
      </w:r>
      <w:r w:rsidR="00C81ED4" w:rsidRPr="002F0C50">
        <w:t>.</w:t>
      </w:r>
    </w:p>
    <w:p w14:paraId="6DC91D81" w14:textId="77777777" w:rsidR="00821FA6" w:rsidRPr="002F0C50" w:rsidRDefault="00821FA6" w:rsidP="00821FA6">
      <w:pPr>
        <w:pStyle w:val="ListParagraph"/>
        <w:ind w:firstLine="696"/>
        <w:jc w:val="both"/>
        <w:rPr>
          <w:rFonts w:ascii="Calibri" w:eastAsia="Calibri" w:hAnsi="Calibri"/>
          <w:sz w:val="24"/>
          <w:szCs w:val="24"/>
          <w:lang w:val="en-US" w:eastAsia="en-US"/>
        </w:rPr>
      </w:pPr>
    </w:p>
    <w:p w14:paraId="577DDF43" w14:textId="77777777" w:rsidR="00821FA6" w:rsidRPr="002F0C50" w:rsidRDefault="00821FA6" w:rsidP="00821FA6">
      <w:pPr>
        <w:keepNext/>
        <w:autoSpaceDE w:val="0"/>
        <w:autoSpaceDN w:val="0"/>
        <w:adjustRightInd w:val="0"/>
        <w:ind w:left="720"/>
        <w:jc w:val="center"/>
        <w:rPr>
          <w:lang w:val="en-US"/>
        </w:rPr>
      </w:pPr>
      <w:r w:rsidRPr="002F0C50">
        <w:rPr>
          <w:rFonts w:ascii="Calibri" w:eastAsia="Calibri" w:hAnsi="Calibri"/>
          <w:noProof/>
          <w:sz w:val="24"/>
          <w:szCs w:val="24"/>
          <w:lang w:val="en-US" w:eastAsia="en-US"/>
        </w:rPr>
        <w:drawing>
          <wp:inline distT="0" distB="0" distL="0" distR="0" wp14:anchorId="1BA254FB" wp14:editId="3DA2EBBD">
            <wp:extent cx="4933666" cy="2022662"/>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584" cy="2036977"/>
                    </a:xfrm>
                    <a:prstGeom prst="rect">
                      <a:avLst/>
                    </a:prstGeom>
                    <a:noFill/>
                    <a:ln>
                      <a:noFill/>
                    </a:ln>
                  </pic:spPr>
                </pic:pic>
              </a:graphicData>
            </a:graphic>
          </wp:inline>
        </w:drawing>
      </w:r>
    </w:p>
    <w:p w14:paraId="12EB01DB" w14:textId="1C4AED04" w:rsidR="00821FA6" w:rsidRPr="002F0C50" w:rsidRDefault="00821FA6" w:rsidP="008D027C">
      <w:pPr>
        <w:pStyle w:val="pictureundertext"/>
        <w:rPr>
          <w:rFonts w:ascii="Calibri" w:eastAsia="Calibri" w:hAnsi="Calibri"/>
          <w:sz w:val="24"/>
          <w:lang w:eastAsia="en-US"/>
        </w:rPr>
      </w:pPr>
      <w:bookmarkStart w:id="19" w:name="_Ref453419502"/>
      <w:r w:rsidRPr="002F0C50">
        <w:t xml:space="preserve">Figure </w:t>
      </w:r>
      <w:r w:rsidRPr="002F0C50">
        <w:fldChar w:fldCharType="begin"/>
      </w:r>
      <w:r w:rsidRPr="002F0C50">
        <w:instrText xml:space="preserve"> SEQ Figure \* ARABIC </w:instrText>
      </w:r>
      <w:r w:rsidRPr="002F0C50">
        <w:fldChar w:fldCharType="separate"/>
      </w:r>
      <w:r w:rsidR="00476984">
        <w:rPr>
          <w:noProof/>
        </w:rPr>
        <w:t>6</w:t>
      </w:r>
      <w:r w:rsidRPr="002F0C50">
        <w:fldChar w:fldCharType="end"/>
      </w:r>
      <w:bookmarkEnd w:id="19"/>
      <w:r w:rsidR="001B5002" w:rsidRPr="002F0C50">
        <w:t>.Hybrid Clouds.</w:t>
      </w:r>
    </w:p>
    <w:p w14:paraId="5CB2F357" w14:textId="77777777" w:rsidR="00821FA6" w:rsidRPr="002F0C50" w:rsidRDefault="00821FA6" w:rsidP="007F22F7">
      <w:pPr>
        <w:pStyle w:val="ListParagraph"/>
        <w:ind w:firstLine="696"/>
        <w:jc w:val="both"/>
        <w:rPr>
          <w:rFonts w:ascii="Calibri" w:eastAsia="Calibri" w:hAnsi="Calibri"/>
          <w:sz w:val="24"/>
          <w:szCs w:val="24"/>
          <w:lang w:val="en-US" w:eastAsia="en-US"/>
        </w:rPr>
      </w:pPr>
    </w:p>
    <w:p w14:paraId="582E4711" w14:textId="77777777" w:rsidR="00421C0A" w:rsidRPr="002F0C50" w:rsidRDefault="00421C0A" w:rsidP="007F22F7">
      <w:pPr>
        <w:pStyle w:val="ListParagraph"/>
        <w:numPr>
          <w:ilvl w:val="2"/>
          <w:numId w:val="8"/>
        </w:numPr>
        <w:outlineLvl w:val="2"/>
        <w:rPr>
          <w:rFonts w:ascii="Calibri" w:eastAsia="Calibri" w:hAnsi="Calibri"/>
          <w:sz w:val="24"/>
          <w:szCs w:val="24"/>
          <w:lang w:val="en-US" w:eastAsia="en-US"/>
        </w:rPr>
      </w:pPr>
      <w:bookmarkStart w:id="20" w:name="_Toc498897085"/>
      <w:r w:rsidRPr="002F0C50">
        <w:rPr>
          <w:rFonts w:ascii="Calibri" w:eastAsia="Calibri" w:hAnsi="Calibri"/>
          <w:sz w:val="24"/>
          <w:szCs w:val="24"/>
          <w:lang w:val="en-US" w:eastAsia="en-US"/>
        </w:rPr>
        <w:t>Continuous delivery</w:t>
      </w:r>
      <w:r w:rsidR="00CE41DA" w:rsidRPr="002F0C50">
        <w:rPr>
          <w:rFonts w:ascii="Calibri" w:eastAsia="Calibri" w:hAnsi="Calibri"/>
          <w:sz w:val="24"/>
          <w:szCs w:val="24"/>
          <w:lang w:val="en-US" w:eastAsia="en-US"/>
        </w:rPr>
        <w:t xml:space="preserve"> and Continuous Integration</w:t>
      </w:r>
      <w:bookmarkEnd w:id="20"/>
    </w:p>
    <w:p w14:paraId="026937B0" w14:textId="77777777" w:rsidR="00CE41DA" w:rsidRPr="002F0C50" w:rsidRDefault="00CE41DA" w:rsidP="00CE41DA">
      <w:pPr>
        <w:pStyle w:val="ListParagraph"/>
        <w:rPr>
          <w:rFonts w:ascii="Calibri" w:eastAsia="Calibri" w:hAnsi="Calibri"/>
          <w:b/>
          <w:sz w:val="24"/>
          <w:szCs w:val="24"/>
          <w:lang w:val="en-US" w:eastAsia="en-US"/>
        </w:rPr>
      </w:pPr>
    </w:p>
    <w:p w14:paraId="198A0C9E" w14:textId="77777777" w:rsidR="00354998" w:rsidRPr="002F0C50" w:rsidRDefault="00672680" w:rsidP="000427AD">
      <w:pPr>
        <w:pStyle w:val="a"/>
      </w:pPr>
      <w:r w:rsidRPr="002F0C50">
        <w:t xml:space="preserve">Nowadays the </w:t>
      </w:r>
      <w:r w:rsidRPr="002F0C50">
        <w:rPr>
          <w:b/>
        </w:rPr>
        <w:t>implementation</w:t>
      </w:r>
      <w:r w:rsidRPr="002F0C50">
        <w:t xml:space="preserve"> of Continuous Delivery (CD) and Continuous Integration (CI) </w:t>
      </w:r>
      <w:r w:rsidR="00354998" w:rsidRPr="002F0C50">
        <w:t xml:space="preserve">has </w:t>
      </w:r>
      <w:r w:rsidRPr="002F0C50">
        <w:t>bec</w:t>
      </w:r>
      <w:r w:rsidR="00354998" w:rsidRPr="002F0C50">
        <w:t>o</w:t>
      </w:r>
      <w:r w:rsidR="003556AE" w:rsidRPr="002F0C50">
        <w:t>me the</w:t>
      </w:r>
      <w:r w:rsidRPr="002F0C50">
        <w:t xml:space="preserve"> natural part of the application lifecycle.</w:t>
      </w:r>
      <w:r w:rsidR="007031BC" w:rsidRPr="002F0C50">
        <w:t xml:space="preserve"> Both principles underlie Microservice methodology, as far as continuous consistency and availability of the system is very important.</w:t>
      </w:r>
      <w:r w:rsidRPr="002F0C50">
        <w:t xml:space="preserve"> </w:t>
      </w:r>
      <w:r w:rsidR="00354998" w:rsidRPr="002F0C50">
        <w:t xml:space="preserve">Despite the fact that the principles could seem to be similar, there is a </w:t>
      </w:r>
      <w:proofErr w:type="gramStart"/>
      <w:r w:rsidR="00354998" w:rsidRPr="002F0C50">
        <w:t>difference</w:t>
      </w:r>
      <w:r w:rsidR="00650451" w:rsidRPr="002F0C50">
        <w:t xml:space="preserve"> </w:t>
      </w:r>
      <w:r w:rsidR="00354998" w:rsidRPr="002F0C50">
        <w:t>.</w:t>
      </w:r>
      <w:proofErr w:type="gramEnd"/>
      <w:r w:rsidR="00354998" w:rsidRPr="002F0C50">
        <w:t xml:space="preserve"> </w:t>
      </w:r>
    </w:p>
    <w:p w14:paraId="6012CD49" w14:textId="77777777" w:rsidR="00672680" w:rsidRPr="002F0C50" w:rsidRDefault="00354998" w:rsidP="000427AD">
      <w:pPr>
        <w:pStyle w:val="a"/>
      </w:pPr>
      <w:r w:rsidRPr="002F0C50">
        <w:rPr>
          <w:b/>
        </w:rPr>
        <w:t>Continuous Integrations</w:t>
      </w:r>
      <w:r w:rsidRPr="002F0C50">
        <w:t xml:space="preserve"> implies that all development changes </w:t>
      </w:r>
      <w:proofErr w:type="gramStart"/>
      <w:r w:rsidRPr="002F0C50">
        <w:t>should be integrated</w:t>
      </w:r>
      <w:proofErr w:type="gramEnd"/>
      <w:r w:rsidRPr="002F0C50">
        <w:t xml:space="preserve"> into the system as soon as possible. </w:t>
      </w:r>
      <w:r w:rsidR="007031BC" w:rsidRPr="002F0C50">
        <w:t>The</w:t>
      </w:r>
      <w:r w:rsidRPr="002F0C50">
        <w:t xml:space="preserve"> new code snippet </w:t>
      </w:r>
      <w:r w:rsidR="007031BC" w:rsidRPr="002F0C50">
        <w:t xml:space="preserve">integrates </w:t>
      </w:r>
      <w:r w:rsidRPr="002F0C50">
        <w:t>into the current versions of the code, usually by making PUSH operation</w:t>
      </w:r>
      <w:r w:rsidR="007031BC" w:rsidRPr="002F0C50">
        <w:t>s</w:t>
      </w:r>
      <w:r w:rsidRPr="002F0C50">
        <w:t xml:space="preserve"> to the Version Source Control.</w:t>
      </w:r>
      <w:r w:rsidR="007031BC" w:rsidRPr="002F0C50">
        <w:t xml:space="preserve"> </w:t>
      </w:r>
      <w:r w:rsidRPr="002F0C50">
        <w:t xml:space="preserve"> After the code </w:t>
      </w:r>
      <w:proofErr w:type="gramStart"/>
      <w:r w:rsidRPr="002F0C50">
        <w:t>was published</w:t>
      </w:r>
      <w:proofErr w:type="gramEnd"/>
      <w:r w:rsidRPr="002F0C50">
        <w:t>, the system should be automatically tested.</w:t>
      </w:r>
      <w:r w:rsidR="007031BC" w:rsidRPr="002F0C50">
        <w:t xml:space="preserve"> There are various tools, which detect changes in the code and proceed tests.</w:t>
      </w:r>
    </w:p>
    <w:p w14:paraId="4C5A49BA" w14:textId="77777777" w:rsidR="00A61F5F" w:rsidRPr="002F0C50" w:rsidRDefault="00A61F5F" w:rsidP="000427AD">
      <w:pPr>
        <w:pStyle w:val="a"/>
      </w:pPr>
      <w:r w:rsidRPr="002F0C50">
        <w:t xml:space="preserve">Subsequently, Continuous Integration </w:t>
      </w:r>
      <w:proofErr w:type="gramStart"/>
      <w:r w:rsidRPr="002F0C50">
        <w:t>may be logically followed</w:t>
      </w:r>
      <w:proofErr w:type="gramEnd"/>
      <w:r w:rsidRPr="002F0C50">
        <w:t xml:space="preserve"> by Continuous Delivery, which provides safe and fast delivery of the software into environment.  The deliveries made quite frequently, which helps to support flexible structure of Microservices Architecture.</w:t>
      </w:r>
      <w:sdt>
        <w:sdtPr>
          <w:id w:val="2109143587"/>
          <w:citation/>
        </w:sdtPr>
        <w:sdtContent>
          <w:r w:rsidR="00BF0101" w:rsidRPr="002F0C50">
            <w:fldChar w:fldCharType="begin"/>
          </w:r>
          <w:r w:rsidR="00BF0101" w:rsidRPr="002F0C50">
            <w:instrText xml:space="preserve"> CITATION Bry \l 1033 </w:instrText>
          </w:r>
          <w:r w:rsidR="00BF0101" w:rsidRPr="002F0C50">
            <w:fldChar w:fldCharType="separate"/>
          </w:r>
          <w:r w:rsidR="005E72C6">
            <w:rPr>
              <w:noProof/>
            </w:rPr>
            <w:t xml:space="preserve"> </w:t>
          </w:r>
          <w:r w:rsidR="005E72C6" w:rsidRPr="005E72C6">
            <w:rPr>
              <w:noProof/>
            </w:rPr>
            <w:t>[9]</w:t>
          </w:r>
          <w:r w:rsidR="00BF0101" w:rsidRPr="002F0C50">
            <w:fldChar w:fldCharType="end"/>
          </w:r>
        </w:sdtContent>
      </w:sdt>
    </w:p>
    <w:p w14:paraId="3ECB471A" w14:textId="77777777" w:rsidR="007031BC" w:rsidRPr="002F0C50" w:rsidRDefault="007031BC" w:rsidP="000427AD">
      <w:pPr>
        <w:pStyle w:val="a"/>
      </w:pPr>
      <w:r w:rsidRPr="002F0C50">
        <w:t xml:space="preserve">One famous </w:t>
      </w:r>
      <w:proofErr w:type="gramStart"/>
      <w:r w:rsidRPr="002F0C50">
        <w:t xml:space="preserve">tool </w:t>
      </w:r>
      <w:r w:rsidR="007B3D52" w:rsidRPr="002F0C50">
        <w:t>which supports both principles</w:t>
      </w:r>
      <w:proofErr w:type="gramEnd"/>
      <w:r w:rsidR="007B3D52" w:rsidRPr="002F0C50">
        <w:t xml:space="preserve"> </w:t>
      </w:r>
      <w:r w:rsidRPr="002F0C50">
        <w:t>is Jenkins by java</w:t>
      </w:r>
      <w:r w:rsidR="007B3D52" w:rsidRPr="002F0C50">
        <w:t xml:space="preserve"> </w:t>
      </w:r>
      <w:sdt>
        <w:sdtPr>
          <w:id w:val="1529142302"/>
          <w:citation/>
        </w:sdtPr>
        <w:sdtContent>
          <w:r w:rsidR="007B3D52" w:rsidRPr="002F0C50">
            <w:fldChar w:fldCharType="begin"/>
          </w:r>
          <w:r w:rsidR="007B3D52" w:rsidRPr="002F0C50">
            <w:instrText xml:space="preserve"> CITATION Jenht \l 1033 </w:instrText>
          </w:r>
          <w:r w:rsidR="007B3D52" w:rsidRPr="002F0C50">
            <w:fldChar w:fldCharType="separate"/>
          </w:r>
          <w:r w:rsidR="005E72C6" w:rsidRPr="005E72C6">
            <w:rPr>
              <w:noProof/>
            </w:rPr>
            <w:t>[10]</w:t>
          </w:r>
          <w:r w:rsidR="007B3D52" w:rsidRPr="002F0C50">
            <w:fldChar w:fldCharType="end"/>
          </w:r>
        </w:sdtContent>
      </w:sdt>
      <w:r w:rsidRPr="002F0C50">
        <w:t>. The main functionality of the tool is to proceed predefined steps (build, tests), which are triggered by some event (or time).</w:t>
      </w:r>
    </w:p>
    <w:p w14:paraId="177384D1" w14:textId="77777777" w:rsidR="001B5002" w:rsidRPr="002F0C50" w:rsidRDefault="001B5002" w:rsidP="001B5002">
      <w:pPr>
        <w:ind w:firstLine="360"/>
        <w:rPr>
          <w:rFonts w:ascii="Calibri" w:eastAsia="Calibri" w:hAnsi="Calibri"/>
          <w:sz w:val="24"/>
          <w:szCs w:val="24"/>
          <w:lang w:val="en-US" w:eastAsia="en-US"/>
        </w:rPr>
      </w:pPr>
    </w:p>
    <w:p w14:paraId="45BB0DA2" w14:textId="77777777" w:rsidR="00BB6E53" w:rsidRPr="002F0C50" w:rsidRDefault="007F22F7" w:rsidP="00BB6E53">
      <w:pPr>
        <w:pStyle w:val="ListParagraph"/>
        <w:numPr>
          <w:ilvl w:val="2"/>
          <w:numId w:val="8"/>
        </w:numPr>
        <w:jc w:val="both"/>
        <w:outlineLvl w:val="2"/>
        <w:rPr>
          <w:rFonts w:ascii="Calibri" w:eastAsia="Calibri" w:hAnsi="Calibri"/>
          <w:sz w:val="24"/>
          <w:szCs w:val="24"/>
          <w:lang w:val="en-US" w:eastAsia="en-US"/>
        </w:rPr>
      </w:pPr>
      <w:bookmarkStart w:id="21" w:name="_Ref498885737"/>
      <w:bookmarkStart w:id="22" w:name="_Toc498897086"/>
      <w:r w:rsidRPr="002F0C50">
        <w:rPr>
          <w:rFonts w:ascii="Calibri" w:eastAsia="Calibri" w:hAnsi="Calibri"/>
          <w:sz w:val="24"/>
          <w:szCs w:val="24"/>
          <w:lang w:val="en-US" w:eastAsia="en-US"/>
        </w:rPr>
        <w:t>DevOps</w:t>
      </w:r>
      <w:bookmarkEnd w:id="21"/>
      <w:bookmarkEnd w:id="22"/>
    </w:p>
    <w:p w14:paraId="3406D32C" w14:textId="77777777" w:rsidR="00BB6E53" w:rsidRPr="002F0C50" w:rsidRDefault="00BB6E53" w:rsidP="009229F3">
      <w:pPr>
        <w:pStyle w:val="ListParagraph"/>
        <w:ind w:left="1080"/>
        <w:jc w:val="both"/>
        <w:rPr>
          <w:rFonts w:ascii="Calibri" w:eastAsia="Calibri" w:hAnsi="Calibri"/>
          <w:b/>
          <w:i/>
          <w:sz w:val="24"/>
          <w:szCs w:val="24"/>
          <w:lang w:val="en-US" w:eastAsia="en-US"/>
        </w:rPr>
      </w:pPr>
    </w:p>
    <w:p w14:paraId="04E0183A" w14:textId="77777777" w:rsidR="003556AE" w:rsidRPr="002F0C50" w:rsidRDefault="007F22F7" w:rsidP="000427AD">
      <w:pPr>
        <w:pStyle w:val="a"/>
      </w:pPr>
      <w:r w:rsidRPr="002F0C50">
        <w:t xml:space="preserve">The </w:t>
      </w:r>
      <w:r w:rsidR="00BB6E53" w:rsidRPr="002F0C50">
        <w:t>term DevOps</w:t>
      </w:r>
      <w:r w:rsidRPr="002F0C50">
        <w:t xml:space="preserve"> </w:t>
      </w:r>
      <w:r w:rsidR="00BB6E53" w:rsidRPr="002F0C50">
        <w:t>implies the</w:t>
      </w:r>
      <w:r w:rsidRPr="002F0C50">
        <w:t xml:space="preserve"> </w:t>
      </w:r>
      <w:r w:rsidR="0014669D" w:rsidRPr="002F0C50">
        <w:t>combination of development and m</w:t>
      </w:r>
      <w:r w:rsidR="00BB6E53" w:rsidRPr="002F0C50">
        <w:t xml:space="preserve">aintenance operations and refers to roles and </w:t>
      </w:r>
      <w:proofErr w:type="gramStart"/>
      <w:r w:rsidR="00BB6E53" w:rsidRPr="002F0C50">
        <w:t xml:space="preserve">operations which </w:t>
      </w:r>
      <w:r w:rsidR="00A54BCE" w:rsidRPr="002F0C50">
        <w:t>work at the confluence of development</w:t>
      </w:r>
      <w:proofErr w:type="gramEnd"/>
      <w:r w:rsidR="00A54BCE" w:rsidRPr="002F0C50">
        <w:t xml:space="preserve"> and operations. Such Cooperation provides intensive collaboration of the different lifecycle stages and produces high efficiency.</w:t>
      </w:r>
    </w:p>
    <w:p w14:paraId="240E295C" w14:textId="77777777" w:rsidR="00A733D0" w:rsidRPr="002F0C50" w:rsidRDefault="00A733D0" w:rsidP="000427AD">
      <w:pPr>
        <w:pStyle w:val="a"/>
      </w:pPr>
      <w:r w:rsidRPr="002F0C50">
        <w:t xml:space="preserve">DevOps complies with Microservices methodology. </w:t>
      </w:r>
      <w:r w:rsidR="0014669D" w:rsidRPr="002F0C50">
        <w:t xml:space="preserve">Microservices imply high correlation of all team players through all lifecycle stages. That is also very important for enterprise application, as it allows </w:t>
      </w:r>
      <w:r w:rsidR="001B5002" w:rsidRPr="002F0C50">
        <w:t>constantly tracking the needs for changes, immediately response and implementing</w:t>
      </w:r>
      <w:r w:rsidR="0014669D" w:rsidRPr="002F0C50">
        <w:t xml:space="preserve"> the required facilities rapidly and coherently</w:t>
      </w:r>
      <w:r w:rsidR="001B5002" w:rsidRPr="002F0C50">
        <w:t xml:space="preserve"> </w:t>
      </w:r>
      <w:sdt>
        <w:sdtPr>
          <w:id w:val="-1396351403"/>
          <w:citation/>
        </w:sdtPr>
        <w:sdtContent>
          <w:r w:rsidR="001B5002" w:rsidRPr="002F0C50">
            <w:fldChar w:fldCharType="begin"/>
          </w:r>
          <w:r w:rsidR="001B5002" w:rsidRPr="002F0C50">
            <w:instrText xml:space="preserve"> CITATION Her \l 1033 </w:instrText>
          </w:r>
          <w:r w:rsidR="001B5002" w:rsidRPr="002F0C50">
            <w:fldChar w:fldCharType="separate"/>
          </w:r>
          <w:r w:rsidR="005E72C6" w:rsidRPr="005E72C6">
            <w:rPr>
              <w:noProof/>
            </w:rPr>
            <w:t>[11]</w:t>
          </w:r>
          <w:r w:rsidR="001B5002" w:rsidRPr="002F0C50">
            <w:fldChar w:fldCharType="end"/>
          </w:r>
        </w:sdtContent>
      </w:sdt>
      <w:r w:rsidR="0014669D" w:rsidRPr="002F0C50">
        <w:t>.</w:t>
      </w:r>
    </w:p>
    <w:p w14:paraId="4E55826A" w14:textId="77777777" w:rsidR="009229F3" w:rsidRPr="002F0C50" w:rsidRDefault="009229F3" w:rsidP="002C387B">
      <w:pPr>
        <w:pStyle w:val="ListParagraph"/>
        <w:rPr>
          <w:rFonts w:ascii="Calibri" w:eastAsia="Calibri" w:hAnsi="Calibri"/>
          <w:sz w:val="24"/>
          <w:szCs w:val="24"/>
          <w:lang w:val="en-US" w:eastAsia="en-US"/>
        </w:rPr>
      </w:pPr>
    </w:p>
    <w:p w14:paraId="41790E19" w14:textId="2FBA55C4" w:rsidR="00CE7731" w:rsidRPr="00663E82" w:rsidRDefault="00CE7731" w:rsidP="00CE7731">
      <w:pPr>
        <w:pStyle w:val="ListParagraph"/>
        <w:numPr>
          <w:ilvl w:val="1"/>
          <w:numId w:val="8"/>
        </w:numPr>
        <w:outlineLvl w:val="1"/>
        <w:rPr>
          <w:rFonts w:ascii="Calibri" w:eastAsia="Calibri" w:hAnsi="Calibri"/>
          <w:color w:val="FF0000"/>
          <w:sz w:val="32"/>
          <w:szCs w:val="24"/>
          <w:lang w:val="en-US" w:eastAsia="en-US"/>
        </w:rPr>
      </w:pPr>
      <w:bookmarkStart w:id="23" w:name="_Toc498897087"/>
      <w:commentRangeStart w:id="24"/>
      <w:r w:rsidRPr="00663E82">
        <w:rPr>
          <w:rFonts w:ascii="Calibri" w:eastAsia="Calibri" w:hAnsi="Calibri"/>
          <w:color w:val="FF0000"/>
          <w:sz w:val="32"/>
          <w:szCs w:val="24"/>
          <w:lang w:val="en-US" w:eastAsia="en-US"/>
        </w:rPr>
        <w:t>Microservices characteristics analysis</w:t>
      </w:r>
      <w:r w:rsidR="00663E82" w:rsidRPr="00663E82">
        <w:rPr>
          <w:rFonts w:ascii="Calibri" w:eastAsia="Calibri" w:hAnsi="Calibri"/>
          <w:color w:val="FF0000"/>
          <w:sz w:val="32"/>
          <w:szCs w:val="24"/>
          <w:lang w:val="en-US" w:eastAsia="en-US"/>
        </w:rPr>
        <w:t xml:space="preserve"> </w:t>
      </w:r>
      <w:bookmarkEnd w:id="23"/>
      <w:commentRangeEnd w:id="24"/>
      <w:r w:rsidR="003A0A2B">
        <w:rPr>
          <w:rStyle w:val="CommentReference"/>
        </w:rPr>
        <w:commentReference w:id="24"/>
      </w:r>
    </w:p>
    <w:p w14:paraId="5C1EBD02" w14:textId="77777777" w:rsidR="00CE7731" w:rsidRPr="002F0C50" w:rsidRDefault="00CE7731" w:rsidP="00CE7731">
      <w:pPr>
        <w:pStyle w:val="ListParagraph"/>
        <w:rPr>
          <w:rFonts w:ascii="Calibri" w:eastAsia="Calibri" w:hAnsi="Calibri"/>
          <w:b/>
          <w:sz w:val="24"/>
          <w:szCs w:val="24"/>
          <w:lang w:val="en-US" w:eastAsia="en-US"/>
        </w:rPr>
      </w:pPr>
    </w:p>
    <w:p w14:paraId="2245CD18" w14:textId="77777777" w:rsidR="00CE7731" w:rsidRPr="002F0C50" w:rsidRDefault="00CE7731" w:rsidP="00CE7731">
      <w:pPr>
        <w:pStyle w:val="a"/>
      </w:pPr>
      <w:r w:rsidRPr="002F0C50">
        <w:t>Despite the fact that Microservices architecture methodology does not have strict rules, schemes or patterns, there are common characteristics. The analysis of the characteristics and their implementation would allow us to understand what could be automated and optimized.</w:t>
      </w:r>
    </w:p>
    <w:p w14:paraId="6AD9E39D" w14:textId="77777777" w:rsidR="00CE7731" w:rsidRPr="002F0C50" w:rsidRDefault="00CE7731" w:rsidP="00CE7731">
      <w:pPr>
        <w:pStyle w:val="a"/>
        <w:rPr>
          <w:szCs w:val="22"/>
        </w:rPr>
      </w:pPr>
    </w:p>
    <w:p w14:paraId="43FDEC54" w14:textId="77777777" w:rsidR="00CE7731" w:rsidRPr="002F0C50" w:rsidRDefault="00CE7731" w:rsidP="00CE7731">
      <w:pPr>
        <w:pStyle w:val="a"/>
        <w:rPr>
          <w:szCs w:val="22"/>
        </w:rPr>
      </w:pPr>
      <w:r w:rsidRPr="002F0C50">
        <w:rPr>
          <w:szCs w:val="22"/>
        </w:rPr>
        <w:lastRenderedPageBreak/>
        <w:t xml:space="preserve">The first characteristic is </w:t>
      </w:r>
      <w:r w:rsidRPr="002F0C50">
        <w:rPr>
          <w:b/>
          <w:szCs w:val="22"/>
        </w:rPr>
        <w:t>Componentization via Services</w:t>
      </w:r>
      <w:r w:rsidRPr="002F0C50">
        <w:rPr>
          <w:szCs w:val="22"/>
        </w:rPr>
        <w:t xml:space="preserve">. Component is a software unit that </w:t>
      </w:r>
      <w:proofErr w:type="gramStart"/>
      <w:r w:rsidRPr="002F0C50">
        <w:rPr>
          <w:szCs w:val="22"/>
        </w:rPr>
        <w:t>could be independently replaced and upgraded</w:t>
      </w:r>
      <w:proofErr w:type="gramEnd"/>
      <w:r w:rsidRPr="002F0C50">
        <w:rPr>
          <w:szCs w:val="22"/>
        </w:rPr>
        <w:t xml:space="preserve">. The logical decomposition of the system into the components is a task for business analyst and system architect.  The representation of the components via services is a task for architect and developer. The mentioned processes </w:t>
      </w:r>
      <w:proofErr w:type="gramStart"/>
      <w:r w:rsidRPr="002F0C50">
        <w:rPr>
          <w:szCs w:val="22"/>
        </w:rPr>
        <w:t>are not intended to be automated</w:t>
      </w:r>
      <w:proofErr w:type="gramEnd"/>
      <w:r w:rsidRPr="002F0C50">
        <w:rPr>
          <w:szCs w:val="22"/>
        </w:rPr>
        <w:t>, but the work on the junction of the different actors’ responsibilities could be proceeded via useful tools.</w:t>
      </w:r>
    </w:p>
    <w:p w14:paraId="7F603ABD" w14:textId="77777777" w:rsidR="00CE7731" w:rsidRPr="002F0C50" w:rsidRDefault="00CE7731" w:rsidP="00CE7731">
      <w:pPr>
        <w:pStyle w:val="a"/>
        <w:rPr>
          <w:szCs w:val="22"/>
        </w:rPr>
      </w:pPr>
      <w:r w:rsidRPr="002F0C50">
        <w:rPr>
          <w:szCs w:val="22"/>
        </w:rPr>
        <w:t xml:space="preserve">Therefore, different team players participate on different levels of microservices system construction and implementation. Such participation </w:t>
      </w:r>
      <w:proofErr w:type="gramStart"/>
      <w:r w:rsidRPr="002F0C50">
        <w:rPr>
          <w:szCs w:val="22"/>
        </w:rPr>
        <w:t>could be logically and physically interconnected</w:t>
      </w:r>
      <w:proofErr w:type="gramEnd"/>
      <w:r w:rsidRPr="002F0C50">
        <w:rPr>
          <w:szCs w:val="22"/>
        </w:rPr>
        <w:t xml:space="preserve"> in a single logical space in such a way that the output of one level directly becomes the input of the other level. The interconnection of the processes </w:t>
      </w:r>
      <w:proofErr w:type="gramStart"/>
      <w:r w:rsidRPr="002F0C50">
        <w:rPr>
          <w:szCs w:val="22"/>
        </w:rPr>
        <w:t>is shown</w:t>
      </w:r>
      <w:proofErr w:type="gramEnd"/>
      <w:r w:rsidRPr="002F0C50">
        <w:rPr>
          <w:szCs w:val="22"/>
        </w:rPr>
        <w:t xml:space="preserve"> by the documentation flow provided below (</w:t>
      </w:r>
      <w:r w:rsidRPr="002F0C50">
        <w:rPr>
          <w:szCs w:val="22"/>
        </w:rPr>
        <w:fldChar w:fldCharType="begin"/>
      </w:r>
      <w:r w:rsidRPr="002F0C50">
        <w:rPr>
          <w:szCs w:val="22"/>
        </w:rPr>
        <w:instrText xml:space="preserve"> REF _Ref453687295 \h  \* MERGEFORMAT </w:instrText>
      </w:r>
      <w:r w:rsidRPr="002F0C50">
        <w:rPr>
          <w:szCs w:val="22"/>
        </w:rPr>
      </w:r>
      <w:r w:rsidRPr="002F0C50">
        <w:rPr>
          <w:szCs w:val="22"/>
        </w:rPr>
        <w:fldChar w:fldCharType="separate"/>
      </w:r>
      <w:r w:rsidRPr="002F0C50">
        <w:rPr>
          <w:szCs w:val="22"/>
        </w:rPr>
        <w:t>Figure 17</w:t>
      </w:r>
      <w:r w:rsidRPr="002F0C50">
        <w:rPr>
          <w:szCs w:val="22"/>
        </w:rPr>
        <w:fldChar w:fldCharType="end"/>
      </w:r>
      <w:r w:rsidRPr="002F0C50">
        <w:rPr>
          <w:szCs w:val="22"/>
        </w:rPr>
        <w:t>).</w:t>
      </w:r>
    </w:p>
    <w:p w14:paraId="29BA57E7" w14:textId="77777777" w:rsidR="00CE7731" w:rsidRPr="002F0C50" w:rsidRDefault="00CE7731" w:rsidP="00CE7731">
      <w:pPr>
        <w:spacing w:after="200" w:line="276" w:lineRule="auto"/>
        <w:ind w:firstLine="360"/>
        <w:contextualSpacing/>
        <w:jc w:val="both"/>
        <w:rPr>
          <w:rFonts w:ascii="Calibri" w:eastAsia="Calibri" w:hAnsi="Calibri"/>
          <w:sz w:val="24"/>
          <w:szCs w:val="22"/>
          <w:lang w:val="en-US" w:eastAsia="en-US"/>
        </w:rPr>
      </w:pPr>
      <w:r w:rsidRPr="002F0C50">
        <w:rPr>
          <w:rFonts w:ascii="Calibri" w:eastAsia="Calibri" w:hAnsi="Calibri"/>
          <w:noProof/>
          <w:sz w:val="24"/>
          <w:szCs w:val="22"/>
          <w:lang w:val="en-US" w:eastAsia="en-US"/>
        </w:rPr>
        <w:drawing>
          <wp:inline distT="0" distB="0" distL="0" distR="0" wp14:anchorId="32127BB3" wp14:editId="0A20611D">
            <wp:extent cx="5327650" cy="1828800"/>
            <wp:effectExtent l="0" t="285750" r="0" b="952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CCAFA7A" w14:textId="5F06CF75" w:rsidR="00CE7731" w:rsidRPr="002F0C50" w:rsidRDefault="00CE7731" w:rsidP="00CE7731">
      <w:pPr>
        <w:pStyle w:val="pictureundertext"/>
      </w:pPr>
      <w:bookmarkStart w:id="25" w:name="_Ref453687295"/>
      <w:r w:rsidRPr="002F0C50">
        <w:t xml:space="preserve">Figure </w:t>
      </w:r>
      <w:r w:rsidRPr="002F0C50">
        <w:fldChar w:fldCharType="begin"/>
      </w:r>
      <w:r w:rsidRPr="002F0C50">
        <w:instrText xml:space="preserve"> SEQ Figure \* ARABIC </w:instrText>
      </w:r>
      <w:r w:rsidRPr="002F0C50">
        <w:fldChar w:fldCharType="separate"/>
      </w:r>
      <w:r w:rsidR="00476984">
        <w:rPr>
          <w:noProof/>
        </w:rPr>
        <w:t>7</w:t>
      </w:r>
      <w:r w:rsidRPr="002F0C50">
        <w:fldChar w:fldCharType="end"/>
      </w:r>
      <w:bookmarkEnd w:id="25"/>
      <w:r w:rsidRPr="002F0C50">
        <w:t>. Documentation flow.</w:t>
      </w:r>
    </w:p>
    <w:p w14:paraId="41F8180D" w14:textId="72EBB817" w:rsidR="00CE7731" w:rsidRPr="002F0C50" w:rsidRDefault="00CE7731" w:rsidP="002B5701">
      <w:pPr>
        <w:pStyle w:val="tablename"/>
        <w:keepNext/>
      </w:pPr>
      <w:r w:rsidRPr="002F0C50">
        <w:t xml:space="preserve">Table </w:t>
      </w:r>
      <w:r w:rsidRPr="002F0C50">
        <w:fldChar w:fldCharType="begin"/>
      </w:r>
      <w:r w:rsidRPr="002F0C50">
        <w:instrText xml:space="preserve"> SEQ Table \* ARABIC </w:instrText>
      </w:r>
      <w:r w:rsidRPr="002F0C50">
        <w:fldChar w:fldCharType="separate"/>
      </w:r>
      <w:r w:rsidR="00476984">
        <w:rPr>
          <w:noProof/>
        </w:rPr>
        <w:t>2</w:t>
      </w:r>
      <w:r w:rsidRPr="002F0C50">
        <w:fldChar w:fldCharType="end"/>
      </w:r>
      <w:r w:rsidRPr="002F0C50">
        <w:t>.</w:t>
      </w:r>
      <w:proofErr w:type="gramStart"/>
      <w:r w:rsidRPr="002F0C50">
        <w:t>Characteristics'  analysis</w:t>
      </w:r>
      <w:proofErr w:type="gramEnd"/>
      <w:r w:rsidRPr="002F0C50">
        <w:t>.</w:t>
      </w:r>
    </w:p>
    <w:tbl>
      <w:tblPr>
        <w:tblStyle w:val="TableGrid"/>
        <w:tblpPr w:leftFromText="180" w:rightFromText="180" w:vertAnchor="text" w:horzAnchor="page" w:tblpX="468" w:tblpY="255"/>
        <w:tblW w:w="5545" w:type="pct"/>
        <w:tblLayout w:type="fixed"/>
        <w:tblLook w:val="04A0" w:firstRow="1" w:lastRow="0" w:firstColumn="1" w:lastColumn="0" w:noHBand="0" w:noVBand="1"/>
      </w:tblPr>
      <w:tblGrid>
        <w:gridCol w:w="1697"/>
        <w:gridCol w:w="3060"/>
        <w:gridCol w:w="2750"/>
        <w:gridCol w:w="3261"/>
      </w:tblGrid>
      <w:tr w:rsidR="00CE7731" w:rsidRPr="002F0C50" w14:paraId="68B0D9C1" w14:textId="77777777" w:rsidTr="00141AA8">
        <w:trPr>
          <w:cantSplit/>
          <w:tblHeader/>
        </w:trPr>
        <w:tc>
          <w:tcPr>
            <w:tcW w:w="788" w:type="pct"/>
            <w:shd w:val="clear" w:color="auto" w:fill="D0CECE" w:themeFill="background2" w:themeFillShade="E6"/>
          </w:tcPr>
          <w:p w14:paraId="65BF7CC4" w14:textId="77777777" w:rsidR="00CE7731" w:rsidRPr="002F0C50" w:rsidRDefault="00CE7731" w:rsidP="00CE7731">
            <w:pPr>
              <w:rPr>
                <w:rFonts w:asciiTheme="minorHAnsi" w:eastAsia="Calibri" w:hAnsiTheme="minorHAnsi"/>
                <w:sz w:val="24"/>
                <w:szCs w:val="24"/>
                <w:lang w:val="en-US" w:eastAsia="en-US"/>
              </w:rPr>
            </w:pPr>
          </w:p>
        </w:tc>
        <w:tc>
          <w:tcPr>
            <w:tcW w:w="1421" w:type="pct"/>
            <w:shd w:val="clear" w:color="auto" w:fill="D0CECE" w:themeFill="background2" w:themeFillShade="E6"/>
          </w:tcPr>
          <w:p w14:paraId="7E22676E"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Description</w:t>
            </w:r>
          </w:p>
        </w:tc>
        <w:tc>
          <w:tcPr>
            <w:tcW w:w="1277" w:type="pct"/>
            <w:shd w:val="clear" w:color="auto" w:fill="D0CECE" w:themeFill="background2" w:themeFillShade="E6"/>
          </w:tcPr>
          <w:p w14:paraId="08E6ED50"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Managing features</w:t>
            </w:r>
          </w:p>
        </w:tc>
        <w:tc>
          <w:tcPr>
            <w:tcW w:w="1514" w:type="pct"/>
            <w:shd w:val="clear" w:color="auto" w:fill="D0CECE" w:themeFill="background2" w:themeFillShade="E6"/>
          </w:tcPr>
          <w:p w14:paraId="1E2ABD67"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Technical features</w:t>
            </w:r>
          </w:p>
        </w:tc>
      </w:tr>
      <w:tr w:rsidR="00CE7731" w:rsidRPr="000756F4" w14:paraId="66B8DE42" w14:textId="77777777" w:rsidTr="00141AA8">
        <w:trPr>
          <w:cantSplit/>
        </w:trPr>
        <w:tc>
          <w:tcPr>
            <w:tcW w:w="788" w:type="pct"/>
          </w:tcPr>
          <w:p w14:paraId="639EA9F0"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Componentization via Services</w:t>
            </w:r>
          </w:p>
          <w:p w14:paraId="58EA3A72" w14:textId="77777777" w:rsidR="00CE7731" w:rsidRPr="002F0C50" w:rsidRDefault="00CE7731" w:rsidP="00CE7731">
            <w:pPr>
              <w:rPr>
                <w:rFonts w:asciiTheme="minorHAnsi" w:eastAsia="Calibri" w:hAnsiTheme="minorHAnsi"/>
                <w:sz w:val="24"/>
                <w:szCs w:val="24"/>
                <w:lang w:val="en-US" w:eastAsia="en-US"/>
              </w:rPr>
            </w:pPr>
          </w:p>
        </w:tc>
        <w:tc>
          <w:tcPr>
            <w:tcW w:w="1421" w:type="pct"/>
          </w:tcPr>
          <w:p w14:paraId="2CD11496"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The system business scope is divided into individual units, each of which could be implemented by independent Service</w:t>
            </w:r>
          </w:p>
        </w:tc>
        <w:tc>
          <w:tcPr>
            <w:tcW w:w="1277" w:type="pct"/>
          </w:tcPr>
          <w:p w14:paraId="6C0F8AEB"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-provide the workflow of the inputs/outputs of the lifecycle stages</w:t>
            </w:r>
          </w:p>
        </w:tc>
        <w:tc>
          <w:tcPr>
            <w:tcW w:w="1514" w:type="pct"/>
          </w:tcPr>
          <w:p w14:paraId="2B513DB4" w14:textId="77777777" w:rsidR="00CE7731" w:rsidRPr="002F0C50" w:rsidRDefault="00CE7731" w:rsidP="00CE7731">
            <w:pPr>
              <w:rPr>
                <w:rFonts w:asciiTheme="minorHAnsi" w:eastAsia="Calibri" w:hAnsiTheme="minorHAnsi"/>
                <w:sz w:val="24"/>
                <w:szCs w:val="24"/>
                <w:lang w:val="en-US" w:eastAsia="en-US"/>
              </w:rPr>
            </w:pPr>
          </w:p>
        </w:tc>
      </w:tr>
      <w:tr w:rsidR="00CE7731" w:rsidRPr="000756F4" w14:paraId="438C63CE" w14:textId="77777777" w:rsidTr="00141AA8">
        <w:trPr>
          <w:cantSplit/>
        </w:trPr>
        <w:tc>
          <w:tcPr>
            <w:tcW w:w="788" w:type="pct"/>
          </w:tcPr>
          <w:p w14:paraId="5D3368D6"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Organized around Business Capabilities</w:t>
            </w:r>
          </w:p>
          <w:p w14:paraId="1849B1EF" w14:textId="77777777" w:rsidR="00CE7731" w:rsidRPr="002F0C50" w:rsidRDefault="00CE7731" w:rsidP="00CE7731">
            <w:pPr>
              <w:rPr>
                <w:rFonts w:asciiTheme="minorHAnsi" w:eastAsia="Calibri" w:hAnsiTheme="minorHAnsi"/>
                <w:sz w:val="24"/>
                <w:szCs w:val="24"/>
                <w:lang w:val="en-US" w:eastAsia="en-US"/>
              </w:rPr>
            </w:pPr>
          </w:p>
        </w:tc>
        <w:tc>
          <w:tcPr>
            <w:tcW w:w="1421" w:type="pct"/>
          </w:tcPr>
          <w:p w14:paraId="5E3BEFA5"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Each service should represent single business capability.</w:t>
            </w:r>
          </w:p>
          <w:p w14:paraId="3C657445"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The team, which is working on the single Microservice, should be full-stack- beginning from analysts and finishing with managers. </w:t>
            </w:r>
          </w:p>
          <w:p w14:paraId="1B2A410D" w14:textId="77777777" w:rsidR="00CE7731" w:rsidRPr="002F0C50" w:rsidRDefault="00CE7731" w:rsidP="00CE7731">
            <w:pPr>
              <w:rPr>
                <w:rFonts w:asciiTheme="minorHAnsi" w:eastAsia="Calibri" w:hAnsiTheme="minorHAnsi"/>
                <w:sz w:val="24"/>
                <w:szCs w:val="24"/>
                <w:lang w:val="en-US" w:eastAsia="en-US"/>
              </w:rPr>
            </w:pPr>
          </w:p>
        </w:tc>
        <w:tc>
          <w:tcPr>
            <w:tcW w:w="1277" w:type="pct"/>
          </w:tcPr>
          <w:p w14:paraId="3F0E5C3A"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Support the following:</w:t>
            </w:r>
          </w:p>
          <w:p w14:paraId="24F4E202"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-input business description, documentation of the whole system and of the single service</w:t>
            </w:r>
          </w:p>
          <w:p w14:paraId="618F1E66"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 assigning Microservice for the specific Business capability. </w:t>
            </w:r>
          </w:p>
          <w:p w14:paraId="4A8E0752"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lastRenderedPageBreak/>
              <w:t>-Assign people on the microservices</w:t>
            </w:r>
          </w:p>
          <w:p w14:paraId="45BBAD94"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the stack of the roles for each Microservice -</w:t>
            </w:r>
            <w:r w:rsidRPr="002F0C50">
              <w:rPr>
                <w:rFonts w:asciiTheme="minorHAnsi" w:eastAsia="Calibri" w:hAnsiTheme="minorHAnsi" w:cs="Arial"/>
                <w:color w:val="303633"/>
                <w:sz w:val="24"/>
                <w:szCs w:val="24"/>
                <w:lang w:val="en-US" w:eastAsia="en-US"/>
              </w:rPr>
              <w:t>notify user about preferable team size</w:t>
            </w:r>
          </w:p>
          <w:p w14:paraId="4BFEE9F8"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-statistics about the teams, their work progress, charts and diagrams</w:t>
            </w:r>
          </w:p>
          <w:p w14:paraId="0D62BBD1" w14:textId="77777777" w:rsidR="00CE7731" w:rsidRPr="002F0C50" w:rsidRDefault="00CE7731" w:rsidP="00CE7731">
            <w:pPr>
              <w:rPr>
                <w:rFonts w:asciiTheme="minorHAnsi" w:eastAsia="Calibri" w:hAnsiTheme="minorHAnsi"/>
                <w:sz w:val="24"/>
                <w:szCs w:val="24"/>
                <w:lang w:val="en-US" w:eastAsia="en-US"/>
              </w:rPr>
            </w:pPr>
          </w:p>
        </w:tc>
        <w:tc>
          <w:tcPr>
            <w:tcW w:w="1514" w:type="pct"/>
          </w:tcPr>
          <w:p w14:paraId="1FCC09E9"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lastRenderedPageBreak/>
              <w:t>-Support integration between the microservices – predefined templates, efficient advices and help on integration choice(questionaries’)</w:t>
            </w:r>
          </w:p>
          <w:p w14:paraId="71A4DFF8"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-Provide graphical representation of the system, system interfaces, control inside the team –tasks, code( integration with Version </w:t>
            </w:r>
            <w:r w:rsidRPr="002F0C50">
              <w:rPr>
                <w:rFonts w:asciiTheme="minorHAnsi" w:eastAsia="Calibri" w:hAnsiTheme="minorHAnsi"/>
                <w:sz w:val="24"/>
                <w:szCs w:val="24"/>
                <w:lang w:val="en-US" w:eastAsia="en-US"/>
              </w:rPr>
              <w:lastRenderedPageBreak/>
              <w:t xml:space="preserve">controls systems), interfaces and all other work </w:t>
            </w:r>
          </w:p>
          <w:p w14:paraId="5D31335D" w14:textId="77777777" w:rsidR="00CE7731" w:rsidRPr="002F0C50" w:rsidRDefault="00CE7731" w:rsidP="00CE7731">
            <w:pPr>
              <w:rPr>
                <w:rFonts w:asciiTheme="minorHAnsi" w:eastAsia="Calibri" w:hAnsiTheme="minorHAnsi"/>
                <w:sz w:val="24"/>
                <w:szCs w:val="24"/>
                <w:lang w:val="en-US" w:eastAsia="en-US"/>
              </w:rPr>
            </w:pPr>
          </w:p>
        </w:tc>
      </w:tr>
      <w:tr w:rsidR="00CE7731" w:rsidRPr="002F0C50" w14:paraId="37A1EE37" w14:textId="77777777" w:rsidTr="00141AA8">
        <w:trPr>
          <w:cantSplit/>
        </w:trPr>
        <w:tc>
          <w:tcPr>
            <w:tcW w:w="788" w:type="pct"/>
          </w:tcPr>
          <w:p w14:paraId="7BDDBAB0"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lastRenderedPageBreak/>
              <w:t>Products not Projects</w:t>
            </w:r>
          </w:p>
          <w:p w14:paraId="044FDE83" w14:textId="77777777" w:rsidR="00CE7731" w:rsidRPr="002F0C50" w:rsidRDefault="00CE7731" w:rsidP="00CE7731">
            <w:pPr>
              <w:rPr>
                <w:rFonts w:asciiTheme="minorHAnsi" w:eastAsia="Calibri" w:hAnsiTheme="minorHAnsi"/>
                <w:sz w:val="24"/>
                <w:szCs w:val="24"/>
                <w:lang w:val="en-US" w:eastAsia="en-US"/>
              </w:rPr>
            </w:pPr>
          </w:p>
        </w:tc>
        <w:tc>
          <w:tcPr>
            <w:tcW w:w="1421" w:type="pct"/>
          </w:tcPr>
          <w:p w14:paraId="071802B6"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A team should be responsible for their product through its full lifetime. This leads the team into everyday contact with their software in production and with their users.</w:t>
            </w:r>
          </w:p>
        </w:tc>
        <w:tc>
          <w:tcPr>
            <w:tcW w:w="1277" w:type="pct"/>
          </w:tcPr>
          <w:p w14:paraId="3F2CBFA8"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Provide “Support” tool, which is logical continuation of the development cycle , which supports clients appearance on the platform (possible integration with Jira, </w:t>
            </w:r>
            <w:proofErr w:type="spellStart"/>
            <w:r w:rsidRPr="002F0C50">
              <w:rPr>
                <w:rFonts w:asciiTheme="minorHAnsi" w:eastAsia="Calibri" w:hAnsiTheme="minorHAnsi"/>
                <w:sz w:val="24"/>
                <w:szCs w:val="24"/>
                <w:lang w:val="en-US" w:eastAsia="en-US"/>
              </w:rPr>
              <w:t>Zendesk</w:t>
            </w:r>
            <w:proofErr w:type="spellEnd"/>
            <w:r w:rsidRPr="002F0C50">
              <w:rPr>
                <w:rFonts w:asciiTheme="minorHAnsi" w:eastAsia="Calibri" w:hAnsiTheme="minorHAnsi"/>
                <w:sz w:val="24"/>
                <w:szCs w:val="24"/>
                <w:lang w:val="en-US" w:eastAsia="en-US"/>
              </w:rPr>
              <w:t xml:space="preserve"> </w:t>
            </w:r>
            <w:proofErr w:type="spellStart"/>
            <w:r w:rsidRPr="002F0C50">
              <w:rPr>
                <w:rFonts w:asciiTheme="minorHAnsi" w:eastAsia="Calibri" w:hAnsiTheme="minorHAnsi"/>
                <w:sz w:val="24"/>
                <w:szCs w:val="24"/>
                <w:lang w:val="en-US" w:eastAsia="en-US"/>
              </w:rPr>
              <w:t>etc</w:t>
            </w:r>
            <w:proofErr w:type="spellEnd"/>
            <w:r w:rsidRPr="002F0C50">
              <w:rPr>
                <w:rFonts w:asciiTheme="minorHAnsi" w:eastAsia="Calibri" w:hAnsiTheme="minorHAnsi"/>
                <w:sz w:val="24"/>
                <w:szCs w:val="24"/>
                <w:lang w:val="en-US" w:eastAsia="en-US"/>
              </w:rPr>
              <w:t>)</w:t>
            </w:r>
          </w:p>
        </w:tc>
        <w:tc>
          <w:tcPr>
            <w:tcW w:w="1514" w:type="pct"/>
          </w:tcPr>
          <w:p w14:paraId="32C16B12"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-Use continuous delivery tools</w:t>
            </w:r>
          </w:p>
          <w:p w14:paraId="41355F9D" w14:textId="77777777" w:rsidR="00CE7731" w:rsidRPr="002F0C50" w:rsidRDefault="00CE7731" w:rsidP="00CE7731">
            <w:pPr>
              <w:rPr>
                <w:rFonts w:asciiTheme="minorHAnsi" w:eastAsia="Calibri" w:hAnsiTheme="minorHAnsi"/>
                <w:sz w:val="24"/>
                <w:szCs w:val="24"/>
                <w:lang w:val="en-US" w:eastAsia="en-US"/>
              </w:rPr>
            </w:pPr>
          </w:p>
        </w:tc>
      </w:tr>
      <w:tr w:rsidR="00CE7731" w:rsidRPr="000756F4" w14:paraId="605ABE4E" w14:textId="77777777" w:rsidTr="00141AA8">
        <w:trPr>
          <w:cantSplit/>
        </w:trPr>
        <w:tc>
          <w:tcPr>
            <w:tcW w:w="788" w:type="pct"/>
          </w:tcPr>
          <w:p w14:paraId="5A3C8833"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Smart endpoints and dumb pipes</w:t>
            </w:r>
          </w:p>
          <w:p w14:paraId="5F41ECA9" w14:textId="77777777" w:rsidR="00CE7731" w:rsidRPr="002F0C50" w:rsidRDefault="00CE7731" w:rsidP="00CE7731">
            <w:pPr>
              <w:rPr>
                <w:rFonts w:asciiTheme="minorHAnsi" w:eastAsia="Calibri" w:hAnsiTheme="minorHAnsi"/>
                <w:sz w:val="24"/>
                <w:szCs w:val="24"/>
                <w:lang w:val="en-US" w:eastAsia="en-US"/>
              </w:rPr>
            </w:pPr>
          </w:p>
        </w:tc>
        <w:tc>
          <w:tcPr>
            <w:tcW w:w="1421" w:type="pct"/>
          </w:tcPr>
          <w:p w14:paraId="7F20EAF4"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The characteristic implies the reduction of the Enterprise Service Bus and implementation of the work on the end-points of each </w:t>
            </w:r>
            <w:proofErr w:type="spellStart"/>
            <w:r w:rsidRPr="002F0C50">
              <w:rPr>
                <w:rFonts w:asciiTheme="minorHAnsi" w:eastAsia="Calibri" w:hAnsiTheme="minorHAnsi"/>
                <w:sz w:val="24"/>
                <w:szCs w:val="24"/>
                <w:lang w:val="en-US" w:eastAsia="en-US"/>
              </w:rPr>
              <w:t>microservice</w:t>
            </w:r>
            <w:proofErr w:type="spellEnd"/>
            <w:r w:rsidRPr="002F0C50">
              <w:rPr>
                <w:rFonts w:asciiTheme="minorHAnsi" w:eastAsia="Calibri" w:hAnsiTheme="minorHAnsi"/>
                <w:sz w:val="24"/>
                <w:szCs w:val="24"/>
                <w:lang w:val="en-US" w:eastAsia="en-US"/>
              </w:rPr>
              <w:t>.</w:t>
            </w:r>
          </w:p>
        </w:tc>
        <w:tc>
          <w:tcPr>
            <w:tcW w:w="1277" w:type="pct"/>
          </w:tcPr>
          <w:p w14:paraId="2CE2917F" w14:textId="77777777" w:rsidR="00CE7731" w:rsidRPr="002F0C50" w:rsidRDefault="00CE7731" w:rsidP="00CE7731">
            <w:pPr>
              <w:rPr>
                <w:rFonts w:asciiTheme="minorHAnsi" w:eastAsia="Calibri" w:hAnsiTheme="minorHAnsi"/>
                <w:sz w:val="24"/>
                <w:szCs w:val="24"/>
                <w:lang w:val="en-US" w:eastAsia="en-US"/>
              </w:rPr>
            </w:pPr>
          </w:p>
        </w:tc>
        <w:tc>
          <w:tcPr>
            <w:tcW w:w="1514" w:type="pct"/>
          </w:tcPr>
          <w:p w14:paraId="0AF47C8C"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-Provide typical patterns implementation (API gateway </w:t>
            </w:r>
            <w:proofErr w:type="spellStart"/>
            <w:r w:rsidRPr="002F0C50">
              <w:rPr>
                <w:rFonts w:asciiTheme="minorHAnsi" w:eastAsia="Calibri" w:hAnsiTheme="minorHAnsi"/>
                <w:sz w:val="24"/>
                <w:szCs w:val="24"/>
                <w:lang w:val="en-US" w:eastAsia="en-US"/>
              </w:rPr>
              <w:t>etc</w:t>
            </w:r>
            <w:proofErr w:type="spellEnd"/>
            <w:r w:rsidRPr="002F0C50">
              <w:rPr>
                <w:rFonts w:asciiTheme="minorHAnsi" w:eastAsia="Calibri" w:hAnsiTheme="minorHAnsi"/>
                <w:sz w:val="24"/>
                <w:szCs w:val="24"/>
                <w:lang w:val="en-US" w:eastAsia="en-US"/>
              </w:rPr>
              <w:t>)</w:t>
            </w:r>
          </w:p>
        </w:tc>
      </w:tr>
      <w:tr w:rsidR="00CE7731" w:rsidRPr="000756F4" w14:paraId="4A1006D1" w14:textId="77777777" w:rsidTr="00CE7731">
        <w:trPr>
          <w:cantSplit/>
          <w:trHeight w:val="4668"/>
        </w:trPr>
        <w:tc>
          <w:tcPr>
            <w:tcW w:w="788" w:type="pct"/>
          </w:tcPr>
          <w:p w14:paraId="1443A010"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Decentralized Governance </w:t>
            </w:r>
          </w:p>
          <w:p w14:paraId="0160449B" w14:textId="77777777" w:rsidR="00CE7731" w:rsidRPr="002F0C50" w:rsidRDefault="00CE7731" w:rsidP="00CE7731">
            <w:pPr>
              <w:rPr>
                <w:rFonts w:asciiTheme="minorHAnsi" w:eastAsia="Calibri" w:hAnsiTheme="minorHAnsi"/>
                <w:sz w:val="24"/>
                <w:szCs w:val="24"/>
                <w:lang w:val="en-US" w:eastAsia="en-US"/>
              </w:rPr>
            </w:pPr>
          </w:p>
        </w:tc>
        <w:tc>
          <w:tcPr>
            <w:tcW w:w="1421" w:type="pct"/>
          </w:tcPr>
          <w:p w14:paraId="6534AA06"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As far as the system is no longer monolithic and each Microservice represents independent component, there is no need in centralized governance of full value. That means that each team is fully responsible </w:t>
            </w:r>
            <w:proofErr w:type="gramStart"/>
            <w:r w:rsidRPr="002F0C50">
              <w:rPr>
                <w:rFonts w:asciiTheme="minorHAnsi" w:eastAsia="Calibri" w:hAnsiTheme="minorHAnsi"/>
                <w:sz w:val="24"/>
                <w:szCs w:val="24"/>
                <w:lang w:val="en-US" w:eastAsia="en-US"/>
              </w:rPr>
              <w:t>both for their service independent work and integration</w:t>
            </w:r>
            <w:proofErr w:type="gramEnd"/>
            <w:r w:rsidRPr="002F0C50">
              <w:rPr>
                <w:rFonts w:asciiTheme="minorHAnsi" w:eastAsia="Calibri" w:hAnsiTheme="minorHAnsi"/>
                <w:sz w:val="24"/>
                <w:szCs w:val="24"/>
                <w:lang w:val="en-US" w:eastAsia="en-US"/>
              </w:rPr>
              <w:t xml:space="preserve"> with other services.</w:t>
            </w:r>
          </w:p>
        </w:tc>
        <w:tc>
          <w:tcPr>
            <w:tcW w:w="1277" w:type="pct"/>
          </w:tcPr>
          <w:p w14:paraId="306B9F78"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Integrate with continuous integration and delivery tools – this would help to control the system 24/7.</w:t>
            </w:r>
          </w:p>
          <w:p w14:paraId="2BD18421"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In order to support continuous control it is necessary to provide messaging system, which informs about builds’ statuses. For instance, the system could send messages by e-mail in case of the emergencies and after the planned control.</w:t>
            </w:r>
          </w:p>
        </w:tc>
        <w:tc>
          <w:tcPr>
            <w:tcW w:w="1514" w:type="pct"/>
          </w:tcPr>
          <w:p w14:paraId="1FC6AF0C" w14:textId="77777777" w:rsidR="00CE7731" w:rsidRPr="002F0C50" w:rsidRDefault="00D632E8"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-Support </w:t>
            </w:r>
            <w:r w:rsidR="00CE7731" w:rsidRPr="002F0C50">
              <w:rPr>
                <w:rFonts w:asciiTheme="minorHAnsi" w:eastAsia="Calibri" w:hAnsiTheme="minorHAnsi"/>
                <w:sz w:val="24"/>
                <w:szCs w:val="24"/>
                <w:lang w:val="en-US" w:eastAsia="en-US"/>
              </w:rPr>
              <w:t xml:space="preserve"> the different programming languages (integration with </w:t>
            </w:r>
            <w:proofErr w:type="spellStart"/>
            <w:r w:rsidR="00CE7731" w:rsidRPr="002F0C50">
              <w:rPr>
                <w:rFonts w:asciiTheme="minorHAnsi" w:eastAsia="Calibri" w:hAnsiTheme="minorHAnsi"/>
                <w:sz w:val="24"/>
                <w:szCs w:val="24"/>
                <w:lang w:val="en-US" w:eastAsia="en-US"/>
              </w:rPr>
              <w:t>git</w:t>
            </w:r>
            <w:proofErr w:type="spellEnd"/>
            <w:r w:rsidR="00CE7731" w:rsidRPr="002F0C50">
              <w:rPr>
                <w:rFonts w:asciiTheme="minorHAnsi" w:eastAsia="Calibri" w:hAnsiTheme="minorHAnsi"/>
                <w:sz w:val="24"/>
                <w:szCs w:val="24"/>
                <w:lang w:val="en-US" w:eastAsia="en-US"/>
              </w:rPr>
              <w:t xml:space="preserve">, </w:t>
            </w:r>
            <w:proofErr w:type="spellStart"/>
            <w:r w:rsidR="00CE7731" w:rsidRPr="002F0C50">
              <w:rPr>
                <w:rFonts w:asciiTheme="minorHAnsi" w:eastAsia="Calibri" w:hAnsiTheme="minorHAnsi"/>
                <w:sz w:val="24"/>
                <w:szCs w:val="24"/>
                <w:lang w:val="en-US" w:eastAsia="en-US"/>
              </w:rPr>
              <w:t>docker</w:t>
            </w:r>
            <w:proofErr w:type="spellEnd"/>
            <w:r w:rsidR="00CE7731" w:rsidRPr="002F0C50">
              <w:rPr>
                <w:rFonts w:asciiTheme="minorHAnsi" w:eastAsia="Calibri" w:hAnsiTheme="minorHAnsi"/>
                <w:sz w:val="24"/>
                <w:szCs w:val="24"/>
                <w:lang w:val="en-US" w:eastAsia="en-US"/>
              </w:rPr>
              <w:t xml:space="preserve"> )</w:t>
            </w:r>
          </w:p>
          <w:p w14:paraId="243616A9"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-Build new services with consumer driven contracts, use simple tools that allow user to define the contract for a service. This becomes part of the automated build before code for the new service </w:t>
            </w:r>
            <w:proofErr w:type="gramStart"/>
            <w:r w:rsidRPr="002F0C50">
              <w:rPr>
                <w:rFonts w:asciiTheme="minorHAnsi" w:eastAsia="Calibri" w:hAnsiTheme="minorHAnsi"/>
                <w:sz w:val="24"/>
                <w:szCs w:val="24"/>
                <w:lang w:val="en-US" w:eastAsia="en-US"/>
              </w:rPr>
              <w:t>is even written</w:t>
            </w:r>
            <w:proofErr w:type="gramEnd"/>
            <w:r w:rsidRPr="002F0C50">
              <w:rPr>
                <w:rFonts w:asciiTheme="minorHAnsi" w:eastAsia="Calibri" w:hAnsiTheme="minorHAnsi"/>
                <w:sz w:val="24"/>
                <w:szCs w:val="24"/>
                <w:lang w:val="en-US" w:eastAsia="en-US"/>
              </w:rPr>
              <w:t>. The service is then built out only to the point where it satisfies the contract - an elegant approach to avoid the 'YAGNI'</w:t>
            </w:r>
            <w:hyperlink r:id="rId34" w:anchor="footnote-YAGNI" w:history="1">
              <w:r w:rsidRPr="002F0C50">
                <w:rPr>
                  <w:rFonts w:asciiTheme="minorHAnsi" w:eastAsia="Calibri" w:hAnsiTheme="minorHAnsi"/>
                  <w:sz w:val="24"/>
                  <w:szCs w:val="24"/>
                  <w:lang w:val="en-US" w:eastAsia="en-US"/>
                </w:rPr>
                <w:t>[9]</w:t>
              </w:r>
            </w:hyperlink>
            <w:r w:rsidRPr="002F0C50">
              <w:rPr>
                <w:rFonts w:asciiTheme="minorHAnsi" w:eastAsia="Calibri" w:hAnsiTheme="minorHAnsi"/>
                <w:sz w:val="24"/>
                <w:szCs w:val="24"/>
                <w:lang w:val="en-US" w:eastAsia="en-US"/>
              </w:rPr>
              <w:t xml:space="preserve"> dilemma when building new software.</w:t>
            </w:r>
          </w:p>
        </w:tc>
      </w:tr>
      <w:tr w:rsidR="00CE7731" w:rsidRPr="002F0C50" w14:paraId="6C76BA58" w14:textId="77777777" w:rsidTr="00141AA8">
        <w:trPr>
          <w:cantSplit/>
        </w:trPr>
        <w:tc>
          <w:tcPr>
            <w:tcW w:w="788" w:type="pct"/>
          </w:tcPr>
          <w:p w14:paraId="63E26D52"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Decentralized Data Management</w:t>
            </w:r>
          </w:p>
          <w:p w14:paraId="0088C420" w14:textId="77777777" w:rsidR="00CE7731" w:rsidRPr="002F0C50" w:rsidRDefault="00CE7731" w:rsidP="00CE7731">
            <w:pPr>
              <w:rPr>
                <w:rFonts w:asciiTheme="minorHAnsi" w:eastAsia="Calibri" w:hAnsiTheme="minorHAnsi"/>
                <w:sz w:val="24"/>
                <w:szCs w:val="24"/>
                <w:lang w:val="en-US" w:eastAsia="en-US"/>
              </w:rPr>
            </w:pPr>
          </w:p>
        </w:tc>
        <w:tc>
          <w:tcPr>
            <w:tcW w:w="1421" w:type="pct"/>
          </w:tcPr>
          <w:p w14:paraId="19D8B13B"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Decentralized data storage implies that each Microservice may have </w:t>
            </w:r>
            <w:proofErr w:type="spellStart"/>
            <w:proofErr w:type="gramStart"/>
            <w:r w:rsidRPr="002F0C50">
              <w:rPr>
                <w:rFonts w:asciiTheme="minorHAnsi" w:eastAsia="Calibri" w:hAnsiTheme="minorHAnsi"/>
                <w:sz w:val="24"/>
                <w:szCs w:val="24"/>
                <w:lang w:val="en-US" w:eastAsia="en-US"/>
              </w:rPr>
              <w:t>it’s</w:t>
            </w:r>
            <w:proofErr w:type="spellEnd"/>
            <w:proofErr w:type="gramEnd"/>
            <w:r w:rsidRPr="002F0C50">
              <w:rPr>
                <w:rFonts w:asciiTheme="minorHAnsi" w:eastAsia="Calibri" w:hAnsiTheme="minorHAnsi"/>
                <w:sz w:val="24"/>
                <w:szCs w:val="24"/>
                <w:lang w:val="en-US" w:eastAsia="en-US"/>
              </w:rPr>
              <w:t xml:space="preserve"> own database (or may share it with some other Microservice).</w:t>
            </w:r>
          </w:p>
          <w:p w14:paraId="2913E15A" w14:textId="77777777" w:rsidR="00CE7731" w:rsidRPr="002F0C50" w:rsidRDefault="00CE7731" w:rsidP="00CE7731">
            <w:pPr>
              <w:rPr>
                <w:rFonts w:asciiTheme="minorHAnsi" w:eastAsia="Calibri" w:hAnsiTheme="minorHAnsi"/>
                <w:sz w:val="24"/>
                <w:szCs w:val="24"/>
                <w:lang w:val="en-US" w:eastAsia="en-US"/>
              </w:rPr>
            </w:pPr>
          </w:p>
        </w:tc>
        <w:tc>
          <w:tcPr>
            <w:tcW w:w="1277" w:type="pct"/>
          </w:tcPr>
          <w:p w14:paraId="7AB91285"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Visualize data and system structure, show references between databases</w:t>
            </w:r>
          </w:p>
          <w:p w14:paraId="29087230" w14:textId="77777777" w:rsidR="00CE7731" w:rsidRPr="002F0C50" w:rsidRDefault="00CE7731" w:rsidP="00CE7731">
            <w:pPr>
              <w:rPr>
                <w:rFonts w:asciiTheme="minorHAnsi" w:eastAsia="Calibri" w:hAnsiTheme="minorHAnsi"/>
                <w:sz w:val="24"/>
                <w:szCs w:val="24"/>
                <w:lang w:val="en-US" w:eastAsia="en-US"/>
              </w:rPr>
            </w:pPr>
          </w:p>
        </w:tc>
        <w:tc>
          <w:tcPr>
            <w:tcW w:w="1514" w:type="pct"/>
          </w:tcPr>
          <w:p w14:paraId="44117307"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Support patterns – different databases, </w:t>
            </w:r>
          </w:p>
        </w:tc>
      </w:tr>
      <w:tr w:rsidR="00CE7731" w:rsidRPr="000756F4" w14:paraId="442BC30C" w14:textId="77777777" w:rsidTr="00141AA8">
        <w:trPr>
          <w:cantSplit/>
        </w:trPr>
        <w:tc>
          <w:tcPr>
            <w:tcW w:w="788" w:type="pct"/>
          </w:tcPr>
          <w:p w14:paraId="21D7A3E7"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lastRenderedPageBreak/>
              <w:t>Infrastructure Automation</w:t>
            </w:r>
          </w:p>
          <w:p w14:paraId="68B797FA" w14:textId="77777777" w:rsidR="00CE7731" w:rsidRPr="002F0C50" w:rsidRDefault="00CE7731" w:rsidP="00CE7731">
            <w:pPr>
              <w:rPr>
                <w:rFonts w:asciiTheme="minorHAnsi" w:eastAsia="Calibri" w:hAnsiTheme="minorHAnsi"/>
                <w:sz w:val="24"/>
                <w:szCs w:val="24"/>
                <w:lang w:val="en-US" w:eastAsia="en-US"/>
              </w:rPr>
            </w:pPr>
          </w:p>
        </w:tc>
        <w:tc>
          <w:tcPr>
            <w:tcW w:w="1421" w:type="pct"/>
          </w:tcPr>
          <w:p w14:paraId="664E4176"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Infrastructure automation means continuous testing, building and deploying in different environments. The term </w:t>
            </w:r>
            <w:proofErr w:type="gramStart"/>
            <w:r w:rsidRPr="002F0C50">
              <w:rPr>
                <w:rFonts w:asciiTheme="minorHAnsi" w:eastAsia="Calibri" w:hAnsiTheme="minorHAnsi"/>
                <w:sz w:val="24"/>
                <w:szCs w:val="24"/>
                <w:lang w:val="en-US" w:eastAsia="en-US"/>
              </w:rPr>
              <w:t>is also called</w:t>
            </w:r>
            <w:proofErr w:type="gramEnd"/>
            <w:r w:rsidRPr="002F0C50">
              <w:rPr>
                <w:rFonts w:asciiTheme="minorHAnsi" w:eastAsia="Calibri" w:hAnsiTheme="minorHAnsi"/>
                <w:sz w:val="24"/>
                <w:szCs w:val="24"/>
                <w:lang w:val="en-US" w:eastAsia="en-US"/>
              </w:rPr>
              <w:t xml:space="preserve"> continuous delivery.</w:t>
            </w:r>
          </w:p>
          <w:p w14:paraId="63323E6E" w14:textId="77777777" w:rsidR="00CE7731" w:rsidRPr="002F0C50" w:rsidRDefault="00CE7731" w:rsidP="00CE7731">
            <w:pPr>
              <w:rPr>
                <w:rFonts w:asciiTheme="minorHAnsi" w:eastAsia="Calibri" w:hAnsiTheme="minorHAnsi"/>
                <w:sz w:val="24"/>
                <w:szCs w:val="24"/>
                <w:lang w:val="en-US" w:eastAsia="en-US"/>
              </w:rPr>
            </w:pPr>
          </w:p>
        </w:tc>
        <w:tc>
          <w:tcPr>
            <w:tcW w:w="1277" w:type="pct"/>
          </w:tcPr>
          <w:p w14:paraId="1991F7C0" w14:textId="77777777" w:rsidR="00CE7731" w:rsidRPr="002F0C50" w:rsidRDefault="00CE7731" w:rsidP="00CE7731">
            <w:pPr>
              <w:rPr>
                <w:rFonts w:asciiTheme="minorHAnsi" w:eastAsia="Calibri" w:hAnsiTheme="minorHAnsi"/>
                <w:sz w:val="24"/>
                <w:szCs w:val="24"/>
                <w:lang w:val="en-US" w:eastAsia="en-US"/>
              </w:rPr>
            </w:pPr>
          </w:p>
        </w:tc>
        <w:tc>
          <w:tcPr>
            <w:tcW w:w="1514" w:type="pct"/>
          </w:tcPr>
          <w:p w14:paraId="0FDA48E9"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Provide integration with continuous delivery tools(Jenkins, </w:t>
            </w:r>
            <w:proofErr w:type="spellStart"/>
            <w:r w:rsidRPr="002F0C50">
              <w:rPr>
                <w:rFonts w:asciiTheme="minorHAnsi" w:eastAsia="Calibri" w:hAnsiTheme="minorHAnsi"/>
                <w:sz w:val="24"/>
                <w:szCs w:val="24"/>
                <w:lang w:val="en-US" w:eastAsia="en-US"/>
              </w:rPr>
              <w:t>TravicCI</w:t>
            </w:r>
            <w:proofErr w:type="spellEnd"/>
            <w:r w:rsidRPr="002F0C50">
              <w:rPr>
                <w:rFonts w:asciiTheme="minorHAnsi" w:eastAsia="Calibri" w:hAnsiTheme="minorHAnsi"/>
                <w:sz w:val="24"/>
                <w:szCs w:val="24"/>
                <w:lang w:val="en-US" w:eastAsia="en-US"/>
              </w:rPr>
              <w:t xml:space="preserve">, </w:t>
            </w:r>
            <w:proofErr w:type="spellStart"/>
            <w:r w:rsidRPr="002F0C50">
              <w:rPr>
                <w:rFonts w:asciiTheme="minorHAnsi" w:eastAsia="Calibri" w:hAnsiTheme="minorHAnsi"/>
                <w:sz w:val="24"/>
                <w:szCs w:val="24"/>
                <w:lang w:val="en-US" w:eastAsia="en-US"/>
              </w:rPr>
              <w:t>DockerCI</w:t>
            </w:r>
            <w:proofErr w:type="spellEnd"/>
            <w:r w:rsidRPr="002F0C50">
              <w:rPr>
                <w:rFonts w:asciiTheme="minorHAnsi" w:eastAsia="Calibri" w:hAnsiTheme="minorHAnsi"/>
                <w:sz w:val="24"/>
                <w:szCs w:val="24"/>
                <w:lang w:val="en-US" w:eastAsia="en-US"/>
              </w:rPr>
              <w:t>)</w:t>
            </w:r>
          </w:p>
        </w:tc>
      </w:tr>
      <w:tr w:rsidR="00CE7731" w:rsidRPr="000756F4" w14:paraId="500EA9F1" w14:textId="77777777" w:rsidTr="00141AA8">
        <w:trPr>
          <w:cantSplit/>
        </w:trPr>
        <w:tc>
          <w:tcPr>
            <w:tcW w:w="788" w:type="pct"/>
          </w:tcPr>
          <w:p w14:paraId="5DE68A3C"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Design for failure</w:t>
            </w:r>
          </w:p>
          <w:p w14:paraId="705208B2" w14:textId="77777777" w:rsidR="00CE7731" w:rsidRPr="002F0C50" w:rsidRDefault="00CE7731" w:rsidP="00CE7731">
            <w:pPr>
              <w:rPr>
                <w:rFonts w:asciiTheme="minorHAnsi" w:eastAsia="Calibri" w:hAnsiTheme="minorHAnsi"/>
                <w:sz w:val="24"/>
                <w:szCs w:val="24"/>
                <w:lang w:val="en-US" w:eastAsia="en-US"/>
              </w:rPr>
            </w:pPr>
          </w:p>
        </w:tc>
        <w:tc>
          <w:tcPr>
            <w:tcW w:w="1421" w:type="pct"/>
          </w:tcPr>
          <w:p w14:paraId="162479E5"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it is  important to understand how service failures cause user experience</w:t>
            </w:r>
          </w:p>
          <w:p w14:paraId="106508F5"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  </w:t>
            </w:r>
            <w:proofErr w:type="gramStart"/>
            <w:r w:rsidRPr="002F0C50">
              <w:rPr>
                <w:rFonts w:asciiTheme="minorHAnsi" w:eastAsia="Calibri" w:hAnsiTheme="minorHAnsi"/>
                <w:sz w:val="24"/>
                <w:szCs w:val="24"/>
                <w:lang w:val="en-US" w:eastAsia="en-US"/>
              </w:rPr>
              <w:t>system</w:t>
            </w:r>
            <w:proofErr w:type="gramEnd"/>
            <w:r w:rsidRPr="002F0C50">
              <w:rPr>
                <w:rFonts w:asciiTheme="minorHAnsi" w:eastAsia="Calibri" w:hAnsiTheme="minorHAnsi"/>
                <w:sz w:val="24"/>
                <w:szCs w:val="24"/>
                <w:lang w:val="en-US" w:eastAsia="en-US"/>
              </w:rPr>
              <w:t xml:space="preserve"> constant monitoring, checking the system metrics (number of queries) and any business metrics ( number of orders, downloaded files, seen pages).</w:t>
            </w:r>
          </w:p>
          <w:p w14:paraId="0F154C6A" w14:textId="77777777" w:rsidR="00CE7731" w:rsidRPr="002F0C50" w:rsidRDefault="00CE7731" w:rsidP="00CE7731">
            <w:pPr>
              <w:rPr>
                <w:rFonts w:asciiTheme="minorHAnsi" w:eastAsia="Calibri" w:hAnsiTheme="minorHAnsi"/>
                <w:sz w:val="24"/>
                <w:szCs w:val="24"/>
                <w:lang w:val="en-US" w:eastAsia="en-US"/>
              </w:rPr>
            </w:pPr>
          </w:p>
          <w:p w14:paraId="3F2134D5"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Besides, the system should be ready for failures and the team should be </w:t>
            </w:r>
            <w:proofErr w:type="spellStart"/>
            <w:r w:rsidRPr="002F0C50">
              <w:rPr>
                <w:rFonts w:asciiTheme="minorHAnsi" w:eastAsia="Calibri" w:hAnsiTheme="minorHAnsi"/>
                <w:sz w:val="24"/>
                <w:szCs w:val="24"/>
                <w:lang w:val="en-US" w:eastAsia="en-US"/>
              </w:rPr>
              <w:t>ably</w:t>
            </w:r>
            <w:proofErr w:type="spellEnd"/>
            <w:r w:rsidRPr="002F0C50">
              <w:rPr>
                <w:rFonts w:asciiTheme="minorHAnsi" w:eastAsia="Calibri" w:hAnsiTheme="minorHAnsi"/>
                <w:sz w:val="24"/>
                <w:szCs w:val="24"/>
                <w:lang w:val="en-US" w:eastAsia="en-US"/>
              </w:rPr>
              <w:t xml:space="preserve"> to react as fast as possible</w:t>
            </w:r>
          </w:p>
          <w:p w14:paraId="77F49D4D" w14:textId="77777777" w:rsidR="00CE7731" w:rsidRPr="002F0C50" w:rsidRDefault="00CE7731" w:rsidP="00CE7731">
            <w:pPr>
              <w:rPr>
                <w:rFonts w:asciiTheme="minorHAnsi" w:eastAsia="Calibri" w:hAnsiTheme="minorHAnsi"/>
                <w:sz w:val="24"/>
                <w:szCs w:val="24"/>
                <w:lang w:val="en-US" w:eastAsia="en-US"/>
              </w:rPr>
            </w:pPr>
          </w:p>
          <w:p w14:paraId="7E438F93" w14:textId="77777777" w:rsidR="00CE7731" w:rsidRPr="002F0C50" w:rsidRDefault="00CE7731" w:rsidP="00CE7731">
            <w:pPr>
              <w:rPr>
                <w:rFonts w:asciiTheme="minorHAnsi" w:eastAsia="Calibri" w:hAnsiTheme="minorHAnsi"/>
                <w:sz w:val="24"/>
                <w:szCs w:val="24"/>
                <w:lang w:val="en-US" w:eastAsia="en-US"/>
              </w:rPr>
            </w:pPr>
          </w:p>
        </w:tc>
        <w:tc>
          <w:tcPr>
            <w:tcW w:w="1277" w:type="pct"/>
          </w:tcPr>
          <w:p w14:paraId="00E7FD4E"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Provide convenient monitoring dashboards, which reflect the statuses, messaging systems </w:t>
            </w:r>
          </w:p>
          <w:p w14:paraId="5EED5966" w14:textId="77777777" w:rsidR="00CE7731" w:rsidRPr="002F0C50" w:rsidRDefault="00CE7731" w:rsidP="00CE7731">
            <w:pPr>
              <w:rPr>
                <w:rFonts w:asciiTheme="minorHAnsi" w:eastAsia="Calibri" w:hAnsiTheme="minorHAnsi"/>
                <w:sz w:val="24"/>
                <w:szCs w:val="24"/>
                <w:lang w:val="en-US" w:eastAsia="en-US"/>
              </w:rPr>
            </w:pPr>
          </w:p>
        </w:tc>
        <w:tc>
          <w:tcPr>
            <w:tcW w:w="1514" w:type="pct"/>
          </w:tcPr>
          <w:p w14:paraId="528B8382" w14:textId="77777777" w:rsidR="00CE7731" w:rsidRPr="002F0C50" w:rsidRDefault="00CE7731" w:rsidP="00CE7731">
            <w:pPr>
              <w:rPr>
                <w:rFonts w:asciiTheme="minorHAnsi" w:eastAsia="Calibri" w:hAnsiTheme="minorHAnsi"/>
                <w:sz w:val="24"/>
                <w:szCs w:val="24"/>
                <w:lang w:val="en-US" w:eastAsia="en-US"/>
              </w:rPr>
            </w:pPr>
            <w:r w:rsidRPr="002F0C50">
              <w:rPr>
                <w:rFonts w:asciiTheme="minorHAnsi" w:eastAsia="Calibri" w:hAnsiTheme="minorHAnsi"/>
                <w:sz w:val="24"/>
                <w:szCs w:val="24"/>
                <w:lang w:val="en-US" w:eastAsia="en-US"/>
              </w:rPr>
              <w:t xml:space="preserve">Provide monitor tools for user and system activity (such as </w:t>
            </w:r>
            <w:proofErr w:type="spellStart"/>
            <w:r w:rsidRPr="002F0C50">
              <w:rPr>
                <w:rFonts w:asciiTheme="minorHAnsi" w:eastAsia="Calibri" w:hAnsiTheme="minorHAnsi"/>
                <w:sz w:val="24"/>
                <w:szCs w:val="24"/>
                <w:lang w:val="en-US" w:eastAsia="en-US"/>
              </w:rPr>
              <w:t>Travic</w:t>
            </w:r>
            <w:proofErr w:type="spellEnd"/>
            <w:r w:rsidRPr="002F0C50">
              <w:rPr>
                <w:rFonts w:asciiTheme="minorHAnsi" w:eastAsia="Calibri" w:hAnsiTheme="minorHAnsi"/>
                <w:sz w:val="24"/>
                <w:szCs w:val="24"/>
                <w:lang w:val="en-US" w:eastAsia="en-US"/>
              </w:rPr>
              <w:t xml:space="preserve"> Ci, Code </w:t>
            </w:r>
            <w:proofErr w:type="spellStart"/>
            <w:r w:rsidRPr="002F0C50">
              <w:rPr>
                <w:rFonts w:asciiTheme="minorHAnsi" w:eastAsia="Calibri" w:hAnsiTheme="minorHAnsi"/>
                <w:sz w:val="24"/>
                <w:szCs w:val="24"/>
                <w:lang w:val="en-US" w:eastAsia="en-US"/>
              </w:rPr>
              <w:t>Cov</w:t>
            </w:r>
            <w:proofErr w:type="spellEnd"/>
            <w:r w:rsidRPr="002F0C50">
              <w:rPr>
                <w:rFonts w:asciiTheme="minorHAnsi" w:eastAsia="Calibri" w:hAnsiTheme="minorHAnsi"/>
                <w:sz w:val="24"/>
                <w:szCs w:val="24"/>
                <w:lang w:val="en-US" w:eastAsia="en-US"/>
              </w:rPr>
              <w:t>).</w:t>
            </w:r>
          </w:p>
          <w:p w14:paraId="4D40F548" w14:textId="77777777" w:rsidR="00CE7731" w:rsidRPr="002F0C50" w:rsidRDefault="00CE7731" w:rsidP="00CE7731">
            <w:pPr>
              <w:rPr>
                <w:rFonts w:asciiTheme="minorHAnsi" w:eastAsia="Calibri" w:hAnsiTheme="minorHAnsi"/>
                <w:sz w:val="24"/>
                <w:szCs w:val="24"/>
                <w:lang w:val="en-US" w:eastAsia="en-US"/>
              </w:rPr>
            </w:pPr>
          </w:p>
        </w:tc>
      </w:tr>
    </w:tbl>
    <w:p w14:paraId="5D9A53C6" w14:textId="77777777" w:rsidR="00CE7731" w:rsidRPr="002F0C50" w:rsidRDefault="00CE7731" w:rsidP="00CE7731">
      <w:pPr>
        <w:spacing w:after="200" w:line="276" w:lineRule="auto"/>
        <w:contextualSpacing/>
        <w:rPr>
          <w:rFonts w:ascii="Calibri" w:eastAsia="Calibri" w:hAnsi="Calibri"/>
          <w:sz w:val="24"/>
          <w:szCs w:val="22"/>
          <w:lang w:val="en-US" w:eastAsia="en-US"/>
        </w:rPr>
      </w:pPr>
    </w:p>
    <w:p w14:paraId="048CA8E0" w14:textId="77777777" w:rsidR="001A7E01" w:rsidRPr="002F0C50" w:rsidRDefault="001A7E01" w:rsidP="001A7E01">
      <w:pPr>
        <w:pStyle w:val="ListParagraph"/>
        <w:numPr>
          <w:ilvl w:val="1"/>
          <w:numId w:val="8"/>
        </w:numPr>
        <w:outlineLvl w:val="1"/>
        <w:rPr>
          <w:rFonts w:ascii="Calibri" w:eastAsia="Calibri" w:hAnsi="Calibri"/>
          <w:b/>
          <w:sz w:val="24"/>
          <w:szCs w:val="24"/>
          <w:lang w:val="en-US" w:eastAsia="en-US"/>
        </w:rPr>
      </w:pPr>
      <w:bookmarkStart w:id="26" w:name="_Toc498897088"/>
      <w:r w:rsidRPr="002F0C50">
        <w:rPr>
          <w:rFonts w:ascii="Calibri" w:eastAsia="Calibri" w:hAnsi="Calibri"/>
          <w:b/>
          <w:sz w:val="24"/>
          <w:szCs w:val="24"/>
          <w:lang w:val="en-US" w:eastAsia="en-US"/>
        </w:rPr>
        <w:t>Patterns</w:t>
      </w:r>
      <w:bookmarkEnd w:id="26"/>
    </w:p>
    <w:p w14:paraId="233759F7" w14:textId="77777777" w:rsidR="00AE36EA" w:rsidRPr="002F0C50" w:rsidRDefault="00AE36EA" w:rsidP="00AE36EA">
      <w:pPr>
        <w:pStyle w:val="ListParagraph"/>
        <w:rPr>
          <w:rFonts w:ascii="Calibri" w:eastAsia="Calibri" w:hAnsi="Calibri"/>
          <w:b/>
          <w:sz w:val="24"/>
          <w:szCs w:val="24"/>
          <w:lang w:val="en-US" w:eastAsia="en-US"/>
        </w:rPr>
      </w:pPr>
    </w:p>
    <w:p w14:paraId="1D83223D" w14:textId="77777777" w:rsidR="00AE36EA" w:rsidRPr="002F0C50" w:rsidRDefault="00AE36EA" w:rsidP="00AE36EA">
      <w:pPr>
        <w:pStyle w:val="ListParagraph"/>
        <w:numPr>
          <w:ilvl w:val="2"/>
          <w:numId w:val="8"/>
        </w:numPr>
        <w:outlineLvl w:val="2"/>
        <w:rPr>
          <w:rFonts w:ascii="Calibri" w:eastAsia="Calibri" w:hAnsi="Calibri"/>
          <w:sz w:val="24"/>
          <w:szCs w:val="24"/>
          <w:lang w:val="en-US" w:eastAsia="en-US"/>
        </w:rPr>
      </w:pPr>
      <w:bookmarkStart w:id="27" w:name="_Toc498897089"/>
      <w:r w:rsidRPr="002F0C50">
        <w:rPr>
          <w:rFonts w:ascii="Calibri" w:eastAsia="Calibri" w:hAnsi="Calibri"/>
          <w:sz w:val="24"/>
          <w:szCs w:val="24"/>
          <w:lang w:val="en-US" w:eastAsia="en-US"/>
        </w:rPr>
        <w:t>API Gateway</w:t>
      </w:r>
      <w:r w:rsidR="008104AF" w:rsidRPr="002F0C50">
        <w:rPr>
          <w:rFonts w:ascii="Calibri" w:eastAsia="Calibri" w:hAnsi="Calibri"/>
          <w:sz w:val="24"/>
          <w:szCs w:val="24"/>
          <w:lang w:val="en-US" w:eastAsia="en-US"/>
        </w:rPr>
        <w:t xml:space="preserve"> Pattern</w:t>
      </w:r>
      <w:bookmarkEnd w:id="27"/>
    </w:p>
    <w:p w14:paraId="4AC538E7" w14:textId="77777777" w:rsidR="00B971FA" w:rsidRPr="002F0C50" w:rsidRDefault="00B971FA" w:rsidP="00B971FA">
      <w:pPr>
        <w:ind w:firstLine="360"/>
        <w:jc w:val="both"/>
        <w:rPr>
          <w:rFonts w:ascii="Calibri" w:eastAsia="Calibri" w:hAnsi="Calibri"/>
          <w:sz w:val="24"/>
          <w:szCs w:val="24"/>
          <w:lang w:val="en-US" w:eastAsia="en-US"/>
        </w:rPr>
      </w:pPr>
    </w:p>
    <w:p w14:paraId="0B24DF58" w14:textId="77777777" w:rsidR="00AE36EA" w:rsidRPr="002F0C50" w:rsidRDefault="00AE36EA" w:rsidP="000427AD">
      <w:pPr>
        <w:pStyle w:val="a"/>
      </w:pPr>
      <w:r w:rsidRPr="002F0C50">
        <w:t xml:space="preserve">In common case, client service may want to interact with all services in the system. In such a way, we need to support that interaction directly, which makes the system less scalable and more </w:t>
      </w:r>
      <w:r w:rsidR="00D35AA0" w:rsidRPr="002F0C50">
        <w:t>complex. Client would have to connect to all end-point</w:t>
      </w:r>
      <w:r w:rsidR="007010DA" w:rsidRPr="002F0C50">
        <w:t>s</w:t>
      </w:r>
      <w:r w:rsidR="00D35AA0" w:rsidRPr="002F0C50">
        <w:t xml:space="preserve"> of each service. Besides, each service may use </w:t>
      </w:r>
      <w:r w:rsidR="007010DA" w:rsidRPr="002F0C50">
        <w:t>its</w:t>
      </w:r>
      <w:r w:rsidR="00D35AA0" w:rsidRPr="002F0C50">
        <w:t xml:space="preserve"> own protocol, which could be not browser friendly and client would have problems with it.</w:t>
      </w:r>
    </w:p>
    <w:p w14:paraId="2098FC40" w14:textId="77777777" w:rsidR="00B971FA" w:rsidRPr="002F0C50" w:rsidRDefault="00B971FA" w:rsidP="000427AD">
      <w:pPr>
        <w:pStyle w:val="a"/>
      </w:pPr>
    </w:p>
    <w:p w14:paraId="2811EF74" w14:textId="77777777" w:rsidR="00D35AA0" w:rsidRPr="002F0C50" w:rsidRDefault="00D35AA0" w:rsidP="000427AD">
      <w:pPr>
        <w:pStyle w:val="a"/>
      </w:pPr>
      <w:r w:rsidRPr="002F0C50">
        <w:t xml:space="preserve">In order to avoid the mentioned problems, API gateway </w:t>
      </w:r>
      <w:r w:rsidR="007010DA" w:rsidRPr="002F0C50">
        <w:t xml:space="preserve">pattern </w:t>
      </w:r>
      <w:r w:rsidRPr="002F0C50">
        <w:t>may be used. API Gateway is a single entry point into the system, whi</w:t>
      </w:r>
      <w:r w:rsidR="007010DA" w:rsidRPr="002F0C50">
        <w:t>ch provides an</w:t>
      </w:r>
      <w:r w:rsidRPr="002F0C50">
        <w:t xml:space="preserve"> access to the system to all clients.</w:t>
      </w:r>
      <w:r w:rsidR="00BC28E6" w:rsidRPr="002F0C50">
        <w:t xml:space="preserve"> </w:t>
      </w:r>
      <w:r w:rsidRPr="002F0C50">
        <w:t xml:space="preserve">Moreover, API Gateway may serve as a controlling unit, which performs authentication, load </w:t>
      </w:r>
      <w:r w:rsidR="00506A85" w:rsidRPr="002F0C50">
        <w:t>balancing, monitoring</w:t>
      </w:r>
      <w:r w:rsidRPr="002F0C50">
        <w:t>, request shaping</w:t>
      </w:r>
      <w:r w:rsidR="00BC28E6" w:rsidRPr="002F0C50">
        <w:t>, caching</w:t>
      </w:r>
      <w:r w:rsidRPr="002F0C50">
        <w:t xml:space="preserve"> </w:t>
      </w:r>
      <w:r w:rsidR="00BC28E6" w:rsidRPr="002F0C50">
        <w:t>and</w:t>
      </w:r>
      <w:r w:rsidRPr="002F0C50">
        <w:t xml:space="preserve"> static response handling</w:t>
      </w:r>
      <w:r w:rsidR="00506A85" w:rsidRPr="002F0C50">
        <w:t xml:space="preserve"> (</w:t>
      </w:r>
      <w:r w:rsidR="00506A85" w:rsidRPr="002F0C50">
        <w:fldChar w:fldCharType="begin"/>
      </w:r>
      <w:r w:rsidR="00506A85" w:rsidRPr="002F0C50">
        <w:instrText xml:space="preserve"> REF _Ref452805187 \h </w:instrText>
      </w:r>
      <w:r w:rsidR="007010DA" w:rsidRPr="002F0C50">
        <w:instrText xml:space="preserve"> \* MERGEFORMAT </w:instrText>
      </w:r>
      <w:r w:rsidR="00506A85" w:rsidRPr="002F0C50">
        <w:fldChar w:fldCharType="separate"/>
      </w:r>
      <w:r w:rsidR="00935DAA" w:rsidRPr="002F0C50">
        <w:t>Figure 8</w:t>
      </w:r>
      <w:r w:rsidR="00506A85" w:rsidRPr="002F0C50">
        <w:fldChar w:fldCharType="end"/>
      </w:r>
      <w:r w:rsidR="00506A85" w:rsidRPr="002F0C50">
        <w:t>)</w:t>
      </w:r>
      <w:r w:rsidR="00BC28E6" w:rsidRPr="002F0C50">
        <w:t>.</w:t>
      </w:r>
    </w:p>
    <w:p w14:paraId="531C0490" w14:textId="77777777" w:rsidR="00B971FA" w:rsidRPr="002F0C50" w:rsidRDefault="00B971FA" w:rsidP="00B971FA">
      <w:pPr>
        <w:ind w:firstLine="708"/>
        <w:jc w:val="both"/>
        <w:rPr>
          <w:rFonts w:ascii="Calibri" w:eastAsia="Calibri" w:hAnsi="Calibri"/>
          <w:sz w:val="24"/>
          <w:szCs w:val="24"/>
          <w:lang w:val="en-US" w:eastAsia="en-US"/>
        </w:rPr>
      </w:pPr>
    </w:p>
    <w:p w14:paraId="74E7F6D4" w14:textId="77777777" w:rsidR="00506A85" w:rsidRPr="002F0C50" w:rsidRDefault="00BC28E6" w:rsidP="00506A85">
      <w:pPr>
        <w:pStyle w:val="ListParagraph"/>
        <w:keepNext/>
        <w:ind w:left="1080"/>
        <w:jc w:val="center"/>
        <w:rPr>
          <w:lang w:val="en-US"/>
        </w:rPr>
      </w:pPr>
      <w:r w:rsidRPr="002F0C50">
        <w:rPr>
          <w:rFonts w:ascii="Calibri" w:eastAsia="Calibri" w:hAnsi="Calibri"/>
          <w:noProof/>
          <w:sz w:val="24"/>
          <w:szCs w:val="24"/>
          <w:lang w:val="en-US" w:eastAsia="en-US"/>
        </w:rPr>
        <w:lastRenderedPageBreak/>
        <w:drawing>
          <wp:inline distT="0" distB="0" distL="0" distR="0" wp14:anchorId="173A5C45" wp14:editId="34F28887">
            <wp:extent cx="2436639" cy="1532675"/>
            <wp:effectExtent l="0" t="0" r="1905" b="0"/>
            <wp:docPr id="13" name="Рисунок 13" descr="F:\Курсовая магистратура\картинки\API 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Курсовая магистратура\картинки\API Gatewa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6883" cy="1532829"/>
                    </a:xfrm>
                    <a:prstGeom prst="rect">
                      <a:avLst/>
                    </a:prstGeom>
                    <a:noFill/>
                    <a:ln>
                      <a:noFill/>
                    </a:ln>
                  </pic:spPr>
                </pic:pic>
              </a:graphicData>
            </a:graphic>
          </wp:inline>
        </w:drawing>
      </w:r>
    </w:p>
    <w:p w14:paraId="01F52026" w14:textId="2A3B8050" w:rsidR="00BC28E6" w:rsidRPr="002F0C50" w:rsidRDefault="00506A85" w:rsidP="008D027C">
      <w:pPr>
        <w:pStyle w:val="pictureundertext"/>
      </w:pPr>
      <w:bookmarkStart w:id="28" w:name="_Ref452805187"/>
      <w:r w:rsidRPr="002F0C50">
        <w:t xml:space="preserve">Figure </w:t>
      </w:r>
      <w:r w:rsidRPr="002F0C50">
        <w:fldChar w:fldCharType="begin"/>
      </w:r>
      <w:r w:rsidRPr="002F0C50">
        <w:instrText xml:space="preserve"> SEQ Figure \* ARABIC </w:instrText>
      </w:r>
      <w:r w:rsidRPr="002F0C50">
        <w:fldChar w:fldCharType="separate"/>
      </w:r>
      <w:r w:rsidR="00476984">
        <w:rPr>
          <w:noProof/>
        </w:rPr>
        <w:t>8</w:t>
      </w:r>
      <w:r w:rsidRPr="002F0C50">
        <w:fldChar w:fldCharType="end"/>
      </w:r>
      <w:bookmarkEnd w:id="28"/>
      <w:r w:rsidR="00935DAA" w:rsidRPr="002F0C50">
        <w:t>.API Gateway.</w:t>
      </w:r>
    </w:p>
    <w:p w14:paraId="33DF1278" w14:textId="77777777" w:rsidR="005B1817" w:rsidRPr="002F0C50" w:rsidRDefault="00880059" w:rsidP="000427AD">
      <w:pPr>
        <w:pStyle w:val="a"/>
      </w:pPr>
      <w:r w:rsidRPr="002F0C50">
        <w:t>As far as API Gateway encapsulates all services in the system and the number of the services may infinitely grow, API Gateway must be scalable. In order to decrease the complexity of API Gateway implementation, special libraries may be used</w:t>
      </w:r>
      <w:r w:rsidR="00B46986" w:rsidRPr="002F0C50">
        <w:t>, f</w:t>
      </w:r>
      <w:r w:rsidR="002C177D" w:rsidRPr="002F0C50">
        <w:t>or instance, Spring Reactor</w:t>
      </w:r>
      <w:r w:rsidR="00B46986" w:rsidRPr="002F0C50">
        <w:t xml:space="preserve">. </w:t>
      </w:r>
      <w:r w:rsidR="002C177D" w:rsidRPr="002F0C50">
        <w:t xml:space="preserve">Spring reactor </w:t>
      </w:r>
      <w:proofErr w:type="gramStart"/>
      <w:r w:rsidR="002C177D" w:rsidRPr="002F0C50">
        <w:t>is based</w:t>
      </w:r>
      <w:proofErr w:type="gramEnd"/>
      <w:r w:rsidR="002C177D" w:rsidRPr="002F0C50">
        <w:t xml:space="preserve"> on the </w:t>
      </w:r>
      <w:r w:rsidR="00663E82">
        <w:t>well-known</w:t>
      </w:r>
      <w:r w:rsidR="002C177D" w:rsidRPr="002F0C50">
        <w:t xml:space="preserve"> Reactor Pattern</w:t>
      </w:r>
      <w:r w:rsidR="005908B6">
        <w:t>, which is an implementation technique for Event-driven Architecture</w:t>
      </w:r>
      <w:r w:rsidR="002C177D" w:rsidRPr="002F0C50">
        <w:t xml:space="preserve">. </w:t>
      </w:r>
      <w:sdt>
        <w:sdtPr>
          <w:id w:val="395863860"/>
          <w:citation/>
        </w:sdtPr>
        <w:sdtContent>
          <w:r w:rsidR="00541C46" w:rsidRPr="002F0C50">
            <w:fldChar w:fldCharType="begin"/>
          </w:r>
          <w:r w:rsidR="00541C46" w:rsidRPr="002F0C50">
            <w:instrText xml:space="preserve"> CITATION JON13 \l 1033 </w:instrText>
          </w:r>
          <w:r w:rsidR="00541C46" w:rsidRPr="002F0C50">
            <w:fldChar w:fldCharType="separate"/>
          </w:r>
          <w:r w:rsidR="005E72C6" w:rsidRPr="005E72C6">
            <w:rPr>
              <w:noProof/>
            </w:rPr>
            <w:t>[12]</w:t>
          </w:r>
          <w:r w:rsidR="00541C46" w:rsidRPr="002F0C50">
            <w:fldChar w:fldCharType="end"/>
          </w:r>
        </w:sdtContent>
      </w:sdt>
    </w:p>
    <w:p w14:paraId="0FD45613" w14:textId="77777777" w:rsidR="001115EA" w:rsidRPr="002F0C50" w:rsidRDefault="001115EA" w:rsidP="000427AD">
      <w:pPr>
        <w:pStyle w:val="a"/>
      </w:pPr>
    </w:p>
    <w:p w14:paraId="5FF6BE2A" w14:textId="77777777" w:rsidR="005B1817" w:rsidRPr="002F0C50" w:rsidRDefault="00541C46" w:rsidP="000427AD">
      <w:pPr>
        <w:pStyle w:val="a"/>
      </w:pPr>
      <w:r w:rsidRPr="002F0C50">
        <w:t>Traditional asynchronous callback approach makes the application tangled, complex and vulnerable to the errors. In order to avoid these problems, we may use reactive approach.</w:t>
      </w:r>
      <w:r w:rsidR="00894969" w:rsidRPr="002F0C50">
        <w:t xml:space="preserve"> </w:t>
      </w:r>
      <w:r w:rsidR="000C7BCA" w:rsidRPr="002F0C50">
        <w:t xml:space="preserve">The most famous implementation is </w:t>
      </w:r>
      <w:proofErr w:type="spellStart"/>
      <w:r w:rsidR="000C7BCA" w:rsidRPr="002F0C50">
        <w:t>ReactiveX</w:t>
      </w:r>
      <w:proofErr w:type="spellEnd"/>
      <w:r w:rsidR="000C7BCA" w:rsidRPr="002F0C50">
        <w:t xml:space="preserve">, which </w:t>
      </w:r>
      <w:proofErr w:type="gramStart"/>
      <w:r w:rsidR="000C7BCA" w:rsidRPr="002F0C50">
        <w:t>is supported</w:t>
      </w:r>
      <w:proofErr w:type="gramEnd"/>
      <w:r w:rsidR="000C7BCA" w:rsidRPr="002F0C50">
        <w:t xml:space="preserve"> by many platforms.</w:t>
      </w:r>
      <w:sdt>
        <w:sdtPr>
          <w:id w:val="898866204"/>
          <w:citation/>
        </w:sdtPr>
        <w:sdtContent>
          <w:r w:rsidR="000C7BCA" w:rsidRPr="002F0C50">
            <w:fldChar w:fldCharType="begin"/>
          </w:r>
          <w:r w:rsidR="000C7BCA" w:rsidRPr="002F0C50">
            <w:instrText xml:space="preserve"> CITATION Rea \l 1033 </w:instrText>
          </w:r>
          <w:r w:rsidR="000C7BCA" w:rsidRPr="002F0C50">
            <w:fldChar w:fldCharType="separate"/>
          </w:r>
          <w:r w:rsidR="005E72C6">
            <w:rPr>
              <w:noProof/>
            </w:rPr>
            <w:t xml:space="preserve"> </w:t>
          </w:r>
          <w:r w:rsidR="005E72C6" w:rsidRPr="005E72C6">
            <w:rPr>
              <w:noProof/>
            </w:rPr>
            <w:t>[13]</w:t>
          </w:r>
          <w:r w:rsidR="000C7BCA" w:rsidRPr="002F0C50">
            <w:fldChar w:fldCharType="end"/>
          </w:r>
        </w:sdtContent>
      </w:sdt>
      <w:r w:rsidR="005B1817" w:rsidRPr="002F0C50">
        <w:t xml:space="preserve"> </w:t>
      </w:r>
      <w:proofErr w:type="spellStart"/>
      <w:r w:rsidR="005B1817" w:rsidRPr="002F0C50">
        <w:t>ReactiveX</w:t>
      </w:r>
      <w:proofErr w:type="spellEnd"/>
      <w:r w:rsidR="005B1817" w:rsidRPr="002F0C50">
        <w:t xml:space="preserve"> extends Observer pattern</w:t>
      </w:r>
      <w:r w:rsidR="00030B31" w:rsidRPr="002F0C50">
        <w:t xml:space="preserve"> </w:t>
      </w:r>
      <w:r w:rsidR="005B1817" w:rsidRPr="002F0C50">
        <w:t>and additionally allows declaratively compose events sequences on the high level of abstraction.</w:t>
      </w:r>
      <w:r w:rsidR="00030B31" w:rsidRPr="002F0C50">
        <w:t xml:space="preserve"> Reactive Observables model abstracts from complicated callbacks webs and allows </w:t>
      </w:r>
      <w:proofErr w:type="gramStart"/>
      <w:r w:rsidR="00030B31" w:rsidRPr="002F0C50">
        <w:t>to treat</w:t>
      </w:r>
      <w:proofErr w:type="gramEnd"/>
      <w:r w:rsidR="00030B31" w:rsidRPr="002F0C50">
        <w:t xml:space="preserve"> the event streams as easily as data streams.</w:t>
      </w:r>
    </w:p>
    <w:p w14:paraId="17EA31FE" w14:textId="77777777" w:rsidR="003400B3" w:rsidRPr="002F0C50" w:rsidRDefault="003400B3" w:rsidP="000427AD">
      <w:pPr>
        <w:pStyle w:val="a"/>
      </w:pPr>
      <w:r w:rsidRPr="002F0C50">
        <w:t xml:space="preserve">Another responsibility of the </w:t>
      </w:r>
      <w:r w:rsidR="005B1817" w:rsidRPr="002F0C50">
        <w:t xml:space="preserve">API Gateway </w:t>
      </w:r>
      <w:r w:rsidR="00EF5F88" w:rsidRPr="002F0C50">
        <w:t xml:space="preserve">services is errors </w:t>
      </w:r>
      <w:r w:rsidRPr="002F0C50">
        <w:t xml:space="preserve">handling. Without controlling the errors, the system may block, while the functionality of the broken service may not be so crucial for the whole system. In order to avoid blocking, circuit breaker pattern </w:t>
      </w:r>
      <w:proofErr w:type="gramStart"/>
      <w:r w:rsidRPr="002F0C50">
        <w:t>should be implemented</w:t>
      </w:r>
      <w:proofErr w:type="gramEnd"/>
      <w:r w:rsidRPr="002F0C50">
        <w:t xml:space="preserve">. </w:t>
      </w:r>
      <w:sdt>
        <w:sdtPr>
          <w:id w:val="942650073"/>
          <w:citation/>
        </w:sdtPr>
        <w:sdtContent>
          <w:r w:rsidRPr="002F0C50">
            <w:fldChar w:fldCharType="begin"/>
          </w:r>
          <w:r w:rsidRPr="002F0C50">
            <w:instrText xml:space="preserve"> CITATION Chr15 \l 1033 </w:instrText>
          </w:r>
          <w:r w:rsidRPr="002F0C50">
            <w:fldChar w:fldCharType="separate"/>
          </w:r>
          <w:r w:rsidR="005E72C6" w:rsidRPr="005E72C6">
            <w:rPr>
              <w:noProof/>
            </w:rPr>
            <w:t>[14]</w:t>
          </w:r>
          <w:r w:rsidRPr="002F0C50">
            <w:fldChar w:fldCharType="end"/>
          </w:r>
        </w:sdtContent>
      </w:sdt>
    </w:p>
    <w:p w14:paraId="0E8CA3DC" w14:textId="77777777" w:rsidR="007D1534" w:rsidRPr="002F0C50" w:rsidRDefault="007D1534" w:rsidP="000427AD">
      <w:pPr>
        <w:pStyle w:val="a"/>
      </w:pPr>
      <w:r w:rsidRPr="002F0C50">
        <w:t>Circuit breaker pattern helps stops cascading errors across services, monitors the system, and provides fallback functions and increase the resiliency of the system.</w:t>
      </w:r>
    </w:p>
    <w:p w14:paraId="4476E672" w14:textId="77777777" w:rsidR="00A216A0" w:rsidRPr="002F0C50" w:rsidRDefault="00A216A0" w:rsidP="000427AD">
      <w:pPr>
        <w:pStyle w:val="a"/>
      </w:pPr>
      <w:r w:rsidRPr="002F0C50">
        <w:t xml:space="preserve">The idea of the Circuit breaker is the following – in the circuit breaker we add protected function </w:t>
      </w:r>
      <w:proofErr w:type="gramStart"/>
      <w:r w:rsidRPr="002F0C50">
        <w:t>call</w:t>
      </w:r>
      <w:r w:rsidR="00F142A4" w:rsidRPr="002F0C50">
        <w:t xml:space="preserve"> which</w:t>
      </w:r>
      <w:proofErr w:type="gramEnd"/>
      <w:r w:rsidR="00F142A4" w:rsidRPr="002F0C50">
        <w:t xml:space="preserve"> monitors for failures. When an error occurs and reaches the </w:t>
      </w:r>
      <w:proofErr w:type="gramStart"/>
      <w:r w:rsidR="00F142A4" w:rsidRPr="002F0C50">
        <w:t>circuits</w:t>
      </w:r>
      <w:proofErr w:type="gramEnd"/>
      <w:r w:rsidR="00F142A4" w:rsidRPr="002F0C50">
        <w:t xml:space="preserve"> breaker threshold, circuit breaker blocks the call of the function. </w:t>
      </w:r>
      <w:r w:rsidR="00855601" w:rsidRPr="002F0C50">
        <w:t>Then</w:t>
      </w:r>
      <w:r w:rsidR="00F142A4" w:rsidRPr="002F0C50">
        <w:t xml:space="preserve">, the circuit breaker monitors the state und keeps the function blocked until it recovers. </w:t>
      </w:r>
    </w:p>
    <w:p w14:paraId="20736DBF" w14:textId="77777777" w:rsidR="00111B06" w:rsidRPr="002F0C50" w:rsidRDefault="00111B06" w:rsidP="000427AD">
      <w:pPr>
        <w:pStyle w:val="a"/>
      </w:pPr>
      <w:r w:rsidRPr="002F0C50">
        <w:t xml:space="preserve">One of the efficient open source implementation of the circuit breaker pattern is </w:t>
      </w:r>
      <w:proofErr w:type="spellStart"/>
      <w:r w:rsidRPr="002F0C50">
        <w:t>Hystrix</w:t>
      </w:r>
      <w:proofErr w:type="spellEnd"/>
      <w:r w:rsidRPr="002F0C50">
        <w:t xml:space="preserve"> from Netflix.</w:t>
      </w:r>
    </w:p>
    <w:p w14:paraId="0745F30F" w14:textId="77777777" w:rsidR="00855601" w:rsidRPr="002F0C50" w:rsidRDefault="00855601" w:rsidP="00030B31">
      <w:pPr>
        <w:pStyle w:val="ListParagraph"/>
        <w:ind w:firstLine="696"/>
        <w:jc w:val="both"/>
        <w:rPr>
          <w:rFonts w:ascii="Calibri" w:eastAsia="Calibri" w:hAnsi="Calibri"/>
          <w:sz w:val="24"/>
          <w:szCs w:val="24"/>
          <w:lang w:val="en-US" w:eastAsia="en-US"/>
        </w:rPr>
      </w:pPr>
    </w:p>
    <w:p w14:paraId="218A428B" w14:textId="77777777" w:rsidR="00855601" w:rsidRPr="002F0C50" w:rsidRDefault="00855601" w:rsidP="00855601">
      <w:pPr>
        <w:pStyle w:val="ListParagraph"/>
        <w:numPr>
          <w:ilvl w:val="2"/>
          <w:numId w:val="8"/>
        </w:numPr>
        <w:jc w:val="both"/>
        <w:outlineLvl w:val="2"/>
        <w:rPr>
          <w:rFonts w:ascii="Calibri" w:eastAsia="Calibri" w:hAnsi="Calibri"/>
          <w:color w:val="000000" w:themeColor="text1"/>
          <w:sz w:val="24"/>
          <w:szCs w:val="24"/>
          <w:lang w:val="en-US" w:eastAsia="en-US"/>
        </w:rPr>
      </w:pPr>
      <w:bookmarkStart w:id="29" w:name="_Toc498897090"/>
      <w:r w:rsidRPr="002F0C50">
        <w:rPr>
          <w:rFonts w:ascii="Calibri" w:eastAsia="Calibri" w:hAnsi="Calibri"/>
          <w:color w:val="000000" w:themeColor="text1"/>
          <w:sz w:val="24"/>
          <w:szCs w:val="24"/>
          <w:lang w:val="en-US" w:eastAsia="en-US"/>
        </w:rPr>
        <w:t>Load Balancer</w:t>
      </w:r>
      <w:bookmarkEnd w:id="29"/>
    </w:p>
    <w:p w14:paraId="50279BE5" w14:textId="77777777" w:rsidR="000427AD" w:rsidRPr="002F0C50" w:rsidRDefault="000427AD" w:rsidP="000427AD">
      <w:pPr>
        <w:pStyle w:val="ListParagraph"/>
        <w:ind w:left="1080"/>
        <w:jc w:val="both"/>
        <w:rPr>
          <w:rFonts w:ascii="Calibri" w:eastAsia="Calibri" w:hAnsi="Calibri"/>
          <w:color w:val="000000" w:themeColor="text1"/>
          <w:sz w:val="24"/>
          <w:szCs w:val="24"/>
          <w:lang w:val="en-US" w:eastAsia="en-US"/>
        </w:rPr>
      </w:pPr>
    </w:p>
    <w:p w14:paraId="1A949262" w14:textId="77777777" w:rsidR="00855601" w:rsidRPr="002F0C50" w:rsidRDefault="00855601" w:rsidP="000427AD">
      <w:pPr>
        <w:pStyle w:val="a"/>
      </w:pPr>
      <w:proofErr w:type="gramStart"/>
      <w:r w:rsidRPr="002F0C50">
        <w:lastRenderedPageBreak/>
        <w:t>Let’s</w:t>
      </w:r>
      <w:proofErr w:type="gramEnd"/>
      <w:r w:rsidRPr="002F0C50">
        <w:t xml:space="preserve"> consider Load Balancer, there are different approaches of balancing the resources. We will </w:t>
      </w:r>
      <w:r w:rsidR="00BB2CDF" w:rsidRPr="002F0C50">
        <w:t>look</w:t>
      </w:r>
      <w:r w:rsidRPr="002F0C50">
        <w:t xml:space="preserve"> at Apache Load</w:t>
      </w:r>
      <w:r w:rsidR="00BB2CDF" w:rsidRPr="002F0C50">
        <w:t xml:space="preserve"> balancer and</w:t>
      </w:r>
      <w:r w:rsidR="00716F83" w:rsidRPr="002F0C50">
        <w:t xml:space="preserve"> Nginx (</w:t>
      </w:r>
      <w:r w:rsidR="00CB7B4D" w:rsidRPr="002F0C50">
        <w:fldChar w:fldCharType="begin"/>
      </w:r>
      <w:r w:rsidR="00CB7B4D" w:rsidRPr="002F0C50">
        <w:instrText xml:space="preserve"> REF _Ref453611359 \h  \* MERGEFORMAT </w:instrText>
      </w:r>
      <w:r w:rsidR="00CB7B4D" w:rsidRPr="002F0C50">
        <w:fldChar w:fldCharType="separate"/>
      </w:r>
      <w:r w:rsidR="00935DAA" w:rsidRPr="002F0C50">
        <w:t>Table 2</w:t>
      </w:r>
      <w:r w:rsidR="00CB7B4D" w:rsidRPr="002F0C50">
        <w:fldChar w:fldCharType="end"/>
      </w:r>
      <w:r w:rsidR="00CB7B4D" w:rsidRPr="002F0C50">
        <w:t>)</w:t>
      </w:r>
      <w:sdt>
        <w:sdtPr>
          <w:id w:val="174548217"/>
          <w:citation/>
        </w:sdtPr>
        <w:sdtContent>
          <w:r w:rsidR="00846FDD" w:rsidRPr="002F0C50">
            <w:fldChar w:fldCharType="begin"/>
          </w:r>
          <w:r w:rsidR="00846FDD" w:rsidRPr="002F0C50">
            <w:instrText xml:space="preserve"> CITATION Ngi \l 1033 </w:instrText>
          </w:r>
          <w:r w:rsidR="00846FDD" w:rsidRPr="002F0C50">
            <w:fldChar w:fldCharType="separate"/>
          </w:r>
          <w:r w:rsidR="005E72C6">
            <w:rPr>
              <w:noProof/>
            </w:rPr>
            <w:t xml:space="preserve"> </w:t>
          </w:r>
          <w:r w:rsidR="005E72C6" w:rsidRPr="005E72C6">
            <w:rPr>
              <w:noProof/>
            </w:rPr>
            <w:t>[15]</w:t>
          </w:r>
          <w:r w:rsidR="00846FDD" w:rsidRPr="002F0C50">
            <w:fldChar w:fldCharType="end"/>
          </w:r>
        </w:sdtContent>
      </w:sdt>
      <w:r w:rsidRPr="002F0C50">
        <w:t>.</w:t>
      </w:r>
    </w:p>
    <w:p w14:paraId="50C08C8C" w14:textId="77777777" w:rsidR="00855601" w:rsidRPr="002F0C50" w:rsidRDefault="00855601" w:rsidP="00030B31">
      <w:pPr>
        <w:pStyle w:val="ListParagraph"/>
        <w:ind w:firstLine="696"/>
        <w:jc w:val="both"/>
        <w:rPr>
          <w:rFonts w:ascii="Calibri" w:eastAsia="Calibri" w:hAnsi="Calibri"/>
          <w:sz w:val="24"/>
          <w:szCs w:val="24"/>
          <w:lang w:val="en-US" w:eastAsia="en-US"/>
        </w:rPr>
      </w:pPr>
    </w:p>
    <w:p w14:paraId="05DCB3A0" w14:textId="263C9135" w:rsidR="00CB7B4D" w:rsidRPr="002F0C50" w:rsidRDefault="00CB7B4D" w:rsidP="00CB7B4D">
      <w:pPr>
        <w:pStyle w:val="tablename"/>
      </w:pPr>
      <w:bookmarkStart w:id="30" w:name="_Ref453611359"/>
      <w:r w:rsidRPr="002F0C50">
        <w:t xml:space="preserve">Table </w:t>
      </w:r>
      <w:r w:rsidRPr="002F0C50">
        <w:fldChar w:fldCharType="begin"/>
      </w:r>
      <w:r w:rsidRPr="002F0C50">
        <w:instrText xml:space="preserve"> SEQ Table \* ARABIC </w:instrText>
      </w:r>
      <w:r w:rsidRPr="002F0C50">
        <w:fldChar w:fldCharType="separate"/>
      </w:r>
      <w:r w:rsidR="00476984">
        <w:rPr>
          <w:noProof/>
        </w:rPr>
        <w:t>3</w:t>
      </w:r>
      <w:r w:rsidRPr="002F0C50">
        <w:fldChar w:fldCharType="end"/>
      </w:r>
      <w:bookmarkEnd w:id="30"/>
      <w:r w:rsidRPr="002F0C50">
        <w:t>.Load balancer policies.</w:t>
      </w:r>
    </w:p>
    <w:tbl>
      <w:tblPr>
        <w:tblStyle w:val="TableGrid"/>
        <w:tblW w:w="0" w:type="auto"/>
        <w:tblInd w:w="720" w:type="dxa"/>
        <w:tblLook w:val="04A0" w:firstRow="1" w:lastRow="0" w:firstColumn="1" w:lastColumn="0" w:noHBand="0" w:noVBand="1"/>
      </w:tblPr>
      <w:tblGrid>
        <w:gridCol w:w="2181"/>
        <w:gridCol w:w="3810"/>
        <w:gridCol w:w="2999"/>
      </w:tblGrid>
      <w:tr w:rsidR="00855601" w:rsidRPr="002F0C50" w14:paraId="6EF9654C" w14:textId="77777777" w:rsidTr="00716F83">
        <w:trPr>
          <w:tblHeader/>
        </w:trPr>
        <w:tc>
          <w:tcPr>
            <w:tcW w:w="2223" w:type="dxa"/>
            <w:shd w:val="clear" w:color="auto" w:fill="D0CECE" w:themeFill="background2" w:themeFillShade="E6"/>
          </w:tcPr>
          <w:p w14:paraId="7EE3AFA7" w14:textId="77777777" w:rsidR="00855601" w:rsidRPr="002F0C50" w:rsidRDefault="00855601"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Policy</w:t>
            </w:r>
          </w:p>
        </w:tc>
        <w:tc>
          <w:tcPr>
            <w:tcW w:w="3929" w:type="dxa"/>
            <w:shd w:val="clear" w:color="auto" w:fill="D0CECE" w:themeFill="background2" w:themeFillShade="E6"/>
          </w:tcPr>
          <w:p w14:paraId="7FD69226" w14:textId="77777777" w:rsidR="00855601" w:rsidRPr="002F0C50" w:rsidRDefault="00855601"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Description</w:t>
            </w:r>
          </w:p>
        </w:tc>
        <w:tc>
          <w:tcPr>
            <w:tcW w:w="3064" w:type="dxa"/>
            <w:shd w:val="clear" w:color="auto" w:fill="D0CECE" w:themeFill="background2" w:themeFillShade="E6"/>
          </w:tcPr>
          <w:p w14:paraId="65B1BF01" w14:textId="77777777" w:rsidR="00855601" w:rsidRPr="002F0C50" w:rsidRDefault="00846FD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Implement</w:t>
            </w:r>
            <w:r w:rsidR="00CB7B4D" w:rsidRPr="002F0C50">
              <w:rPr>
                <w:rFonts w:ascii="Calibri" w:eastAsia="Calibri" w:hAnsi="Calibri"/>
                <w:sz w:val="24"/>
                <w:szCs w:val="24"/>
                <w:lang w:val="en-US" w:eastAsia="en-US"/>
              </w:rPr>
              <w:t>ation</w:t>
            </w:r>
          </w:p>
        </w:tc>
      </w:tr>
      <w:tr w:rsidR="00855601" w:rsidRPr="002F0C50" w14:paraId="077F7A23" w14:textId="77777777" w:rsidTr="00846FDD">
        <w:tc>
          <w:tcPr>
            <w:tcW w:w="2223" w:type="dxa"/>
          </w:tcPr>
          <w:p w14:paraId="70B00FF0" w14:textId="77777777" w:rsidR="00855601" w:rsidRPr="002F0C50" w:rsidRDefault="00855601"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Round-Robin</w:t>
            </w:r>
          </w:p>
        </w:tc>
        <w:tc>
          <w:tcPr>
            <w:tcW w:w="3929" w:type="dxa"/>
          </w:tcPr>
          <w:p w14:paraId="2D6069CB" w14:textId="77777777" w:rsidR="00855601" w:rsidRPr="002F0C50" w:rsidRDefault="00855601"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 xml:space="preserve">Distributes </w:t>
            </w:r>
            <w:r w:rsidR="00846FDD" w:rsidRPr="002F0C50">
              <w:rPr>
                <w:rFonts w:ascii="Calibri" w:eastAsia="Calibri" w:hAnsi="Calibri"/>
                <w:sz w:val="24"/>
                <w:szCs w:val="24"/>
                <w:lang w:val="en-US" w:eastAsia="en-US"/>
              </w:rPr>
              <w:t>requests evenly according to the server weights. By default servers have weight =1.</w:t>
            </w:r>
          </w:p>
        </w:tc>
        <w:tc>
          <w:tcPr>
            <w:tcW w:w="3064" w:type="dxa"/>
          </w:tcPr>
          <w:p w14:paraId="66C7511C" w14:textId="77777777" w:rsidR="00855601" w:rsidRPr="002F0C50" w:rsidRDefault="00846FD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Nginx, Apache,</w:t>
            </w:r>
          </w:p>
        </w:tc>
      </w:tr>
      <w:tr w:rsidR="00855601" w:rsidRPr="002F0C50" w14:paraId="5662EDAE" w14:textId="77777777" w:rsidTr="00846FDD">
        <w:tc>
          <w:tcPr>
            <w:tcW w:w="2223" w:type="dxa"/>
          </w:tcPr>
          <w:p w14:paraId="407D57D2" w14:textId="77777777" w:rsidR="00855601" w:rsidRPr="002F0C50" w:rsidRDefault="00846FD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Least-connected</w:t>
            </w:r>
            <w:r w:rsidRPr="002F0C50">
              <w:rPr>
                <w:rFonts w:ascii="Arial" w:hAnsi="Arial" w:cs="Arial"/>
                <w:color w:val="000000"/>
                <w:sz w:val="27"/>
                <w:szCs w:val="27"/>
                <w:shd w:val="clear" w:color="auto" w:fill="FFFFFF"/>
                <w:lang w:val="en-US"/>
              </w:rPr>
              <w:t> </w:t>
            </w:r>
          </w:p>
        </w:tc>
        <w:tc>
          <w:tcPr>
            <w:tcW w:w="3929" w:type="dxa"/>
          </w:tcPr>
          <w:p w14:paraId="239EFB97" w14:textId="77777777" w:rsidR="00855601" w:rsidRPr="002F0C50" w:rsidRDefault="00846FDD" w:rsidP="00846FDD">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The request is sent to the least loaded server in consideration with weights</w:t>
            </w:r>
          </w:p>
        </w:tc>
        <w:tc>
          <w:tcPr>
            <w:tcW w:w="3064" w:type="dxa"/>
          </w:tcPr>
          <w:p w14:paraId="2526A3B4" w14:textId="77777777" w:rsidR="00855601" w:rsidRPr="002F0C50" w:rsidRDefault="00CB7B4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Nginx</w:t>
            </w:r>
          </w:p>
        </w:tc>
      </w:tr>
      <w:tr w:rsidR="00855601" w:rsidRPr="002F0C50" w14:paraId="0FCCDE5B" w14:textId="77777777" w:rsidTr="00846FDD">
        <w:tc>
          <w:tcPr>
            <w:tcW w:w="2223" w:type="dxa"/>
          </w:tcPr>
          <w:p w14:paraId="2C451C61" w14:textId="77777777" w:rsidR="00855601" w:rsidRPr="002F0C50" w:rsidRDefault="00846FDD" w:rsidP="00030B31">
            <w:pPr>
              <w:pStyle w:val="ListParagraph"/>
              <w:ind w:left="0"/>
              <w:jc w:val="both"/>
              <w:rPr>
                <w:rFonts w:ascii="Calibri" w:eastAsia="Calibri" w:hAnsi="Calibri"/>
                <w:sz w:val="24"/>
                <w:szCs w:val="24"/>
                <w:lang w:val="en-US" w:eastAsia="en-US"/>
              </w:rPr>
            </w:pPr>
            <w:proofErr w:type="spellStart"/>
            <w:r w:rsidRPr="002F0C50">
              <w:rPr>
                <w:rFonts w:ascii="Calibri" w:eastAsia="Calibri" w:hAnsi="Calibri"/>
                <w:sz w:val="24"/>
                <w:szCs w:val="24"/>
                <w:lang w:val="en-US" w:eastAsia="en-US"/>
              </w:rPr>
              <w:t>ip</w:t>
            </w:r>
            <w:proofErr w:type="spellEnd"/>
            <w:r w:rsidRPr="002F0C50">
              <w:rPr>
                <w:rFonts w:ascii="Calibri" w:eastAsia="Calibri" w:hAnsi="Calibri"/>
                <w:sz w:val="24"/>
                <w:szCs w:val="24"/>
                <w:lang w:val="en-US" w:eastAsia="en-US"/>
              </w:rPr>
              <w:t>-hash</w:t>
            </w:r>
            <w:r w:rsidR="00237668" w:rsidRPr="002F0C50">
              <w:rPr>
                <w:rFonts w:ascii="Calibri" w:eastAsia="Calibri" w:hAnsi="Calibri"/>
                <w:sz w:val="24"/>
                <w:szCs w:val="24"/>
                <w:lang w:val="en-US" w:eastAsia="en-US"/>
              </w:rPr>
              <w:t>(sticky)</w:t>
            </w:r>
          </w:p>
        </w:tc>
        <w:tc>
          <w:tcPr>
            <w:tcW w:w="3929" w:type="dxa"/>
          </w:tcPr>
          <w:p w14:paraId="725E8BDA" w14:textId="77777777" w:rsidR="00855601" w:rsidRPr="002F0C50" w:rsidRDefault="00846FDD" w:rsidP="00846FDD">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 xml:space="preserve">Server is chosen according to the client IP address as </w:t>
            </w:r>
            <w:proofErr w:type="gramStart"/>
            <w:r w:rsidRPr="002F0C50">
              <w:rPr>
                <w:rFonts w:ascii="Calibri" w:eastAsia="Calibri" w:hAnsi="Calibri"/>
                <w:sz w:val="24"/>
                <w:szCs w:val="24"/>
                <w:lang w:val="en-US" w:eastAsia="en-US"/>
              </w:rPr>
              <w:t>it’s</w:t>
            </w:r>
            <w:proofErr w:type="gramEnd"/>
            <w:r w:rsidRPr="002F0C50">
              <w:rPr>
                <w:rFonts w:ascii="Calibri" w:eastAsia="Calibri" w:hAnsi="Calibri"/>
                <w:sz w:val="24"/>
                <w:szCs w:val="24"/>
                <w:lang w:val="en-US" w:eastAsia="en-US"/>
              </w:rPr>
              <w:t xml:space="preserve"> Hash function.</w:t>
            </w:r>
          </w:p>
        </w:tc>
        <w:tc>
          <w:tcPr>
            <w:tcW w:w="3064" w:type="dxa"/>
          </w:tcPr>
          <w:p w14:paraId="30282980" w14:textId="77777777" w:rsidR="00855601" w:rsidRPr="002F0C50" w:rsidRDefault="00CB7B4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Nginx</w:t>
            </w:r>
            <w:r w:rsidR="00237668" w:rsidRPr="002F0C50">
              <w:rPr>
                <w:rFonts w:ascii="Calibri" w:eastAsia="Calibri" w:hAnsi="Calibri"/>
                <w:sz w:val="24"/>
                <w:szCs w:val="24"/>
                <w:lang w:val="en-US" w:eastAsia="en-US"/>
              </w:rPr>
              <w:t>, Apache Camel</w:t>
            </w:r>
          </w:p>
        </w:tc>
      </w:tr>
      <w:tr w:rsidR="00855601" w:rsidRPr="002F0C50" w14:paraId="4AD7D1ED" w14:textId="77777777" w:rsidTr="00846FDD">
        <w:tc>
          <w:tcPr>
            <w:tcW w:w="2223" w:type="dxa"/>
          </w:tcPr>
          <w:p w14:paraId="417B0E25" w14:textId="77777777" w:rsidR="00855601" w:rsidRPr="002F0C50" w:rsidRDefault="00237668"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H</w:t>
            </w:r>
            <w:r w:rsidR="00846FDD" w:rsidRPr="002F0C50">
              <w:rPr>
                <w:rFonts w:ascii="Calibri" w:eastAsia="Calibri" w:hAnsi="Calibri"/>
                <w:sz w:val="24"/>
                <w:szCs w:val="24"/>
                <w:lang w:val="en-US" w:eastAsia="en-US"/>
              </w:rPr>
              <w:t>ash</w:t>
            </w:r>
            <w:r w:rsidRPr="002F0C50">
              <w:rPr>
                <w:rFonts w:ascii="Calibri" w:eastAsia="Calibri" w:hAnsi="Calibri"/>
                <w:sz w:val="24"/>
                <w:szCs w:val="24"/>
                <w:lang w:val="en-US" w:eastAsia="en-US"/>
              </w:rPr>
              <w:t>(sticky)</w:t>
            </w:r>
          </w:p>
        </w:tc>
        <w:tc>
          <w:tcPr>
            <w:tcW w:w="3929" w:type="dxa"/>
          </w:tcPr>
          <w:p w14:paraId="28DA670D" w14:textId="77777777" w:rsidR="00855601" w:rsidRPr="002F0C50" w:rsidRDefault="00CB7B4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 xml:space="preserve">Similarly to </w:t>
            </w:r>
            <w:proofErr w:type="spellStart"/>
            <w:r w:rsidRPr="002F0C50">
              <w:rPr>
                <w:rFonts w:ascii="Calibri" w:eastAsia="Calibri" w:hAnsi="Calibri"/>
                <w:sz w:val="24"/>
                <w:szCs w:val="24"/>
                <w:lang w:val="en-US" w:eastAsia="en-US"/>
              </w:rPr>
              <w:t>ip</w:t>
            </w:r>
            <w:proofErr w:type="spellEnd"/>
            <w:r w:rsidRPr="002F0C50">
              <w:rPr>
                <w:rFonts w:ascii="Calibri" w:eastAsia="Calibri" w:hAnsi="Calibri"/>
                <w:sz w:val="24"/>
                <w:szCs w:val="24"/>
                <w:lang w:val="en-US" w:eastAsia="en-US"/>
              </w:rPr>
              <w:t>-hash, Server is defined by User characteristic, but could be any defined key</w:t>
            </w:r>
          </w:p>
        </w:tc>
        <w:tc>
          <w:tcPr>
            <w:tcW w:w="3064" w:type="dxa"/>
          </w:tcPr>
          <w:p w14:paraId="5DB02DBF" w14:textId="77777777" w:rsidR="00855601" w:rsidRPr="002F0C50" w:rsidRDefault="00CB7B4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Nginx</w:t>
            </w:r>
            <w:r w:rsidR="00237668" w:rsidRPr="002F0C50">
              <w:rPr>
                <w:rFonts w:ascii="Calibri" w:eastAsia="Calibri" w:hAnsi="Calibri"/>
                <w:sz w:val="24"/>
                <w:szCs w:val="24"/>
                <w:lang w:val="en-US" w:eastAsia="en-US"/>
              </w:rPr>
              <w:t>, Apache Camel</w:t>
            </w:r>
          </w:p>
        </w:tc>
      </w:tr>
      <w:tr w:rsidR="00855601" w:rsidRPr="002F0C50" w14:paraId="215F2114" w14:textId="77777777" w:rsidTr="00846FDD">
        <w:tc>
          <w:tcPr>
            <w:tcW w:w="2223" w:type="dxa"/>
          </w:tcPr>
          <w:p w14:paraId="549D4D42" w14:textId="77777777" w:rsidR="00855601" w:rsidRPr="002F0C50" w:rsidRDefault="00CB7B4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Least time</w:t>
            </w:r>
          </w:p>
        </w:tc>
        <w:tc>
          <w:tcPr>
            <w:tcW w:w="3929" w:type="dxa"/>
          </w:tcPr>
          <w:p w14:paraId="31A9C6DA" w14:textId="77777777" w:rsidR="00CB7B4D" w:rsidRPr="002F0C50" w:rsidRDefault="00CB7B4D" w:rsidP="00CB7B4D">
            <w:pPr>
              <w:pStyle w:val="ListParagraph"/>
              <w:ind w:left="0"/>
              <w:jc w:val="both"/>
              <w:rPr>
                <w:rFonts w:ascii="Calibri" w:eastAsia="Calibri" w:hAnsi="Calibri"/>
                <w:sz w:val="24"/>
                <w:szCs w:val="24"/>
                <w:lang w:val="en-US" w:eastAsia="en-US"/>
              </w:rPr>
            </w:pPr>
            <w:r w:rsidRPr="002F0C50">
              <w:rPr>
                <w:rFonts w:ascii="Arial" w:hAnsi="Arial" w:cs="Arial"/>
                <w:color w:val="000000"/>
                <w:shd w:val="clear" w:color="auto" w:fill="FFFFFF"/>
                <w:lang w:val="en-US"/>
              </w:rPr>
              <w:t>P</w:t>
            </w:r>
            <w:r w:rsidRPr="002F0C50">
              <w:rPr>
                <w:rFonts w:ascii="Calibri" w:eastAsia="Calibri" w:hAnsi="Calibri"/>
                <w:sz w:val="24"/>
                <w:szCs w:val="24"/>
                <w:lang w:val="en-US" w:eastAsia="en-US"/>
              </w:rPr>
              <w:t xml:space="preserve">referable Server defined by smallest number of connections lowest and average latency, which is counted either by header (first byte receiving time) or </w:t>
            </w:r>
            <w:proofErr w:type="spellStart"/>
            <w:r w:rsidRPr="002F0C50">
              <w:rPr>
                <w:rFonts w:ascii="Calibri" w:eastAsia="Calibri" w:hAnsi="Calibri"/>
                <w:sz w:val="24"/>
                <w:szCs w:val="24"/>
                <w:lang w:val="en-US" w:eastAsia="en-US"/>
              </w:rPr>
              <w:t>last_byte</w:t>
            </w:r>
            <w:proofErr w:type="spellEnd"/>
            <w:r w:rsidRPr="002F0C50">
              <w:rPr>
                <w:rFonts w:ascii="Calibri" w:eastAsia="Calibri" w:hAnsi="Calibri"/>
                <w:sz w:val="24"/>
                <w:szCs w:val="24"/>
                <w:lang w:val="en-US" w:eastAsia="en-US"/>
              </w:rPr>
              <w:t> (the full response receiving time)</w:t>
            </w:r>
          </w:p>
          <w:p w14:paraId="593E65EC" w14:textId="77777777" w:rsidR="00855601" w:rsidRPr="002F0C50" w:rsidRDefault="00855601" w:rsidP="00CB7B4D">
            <w:pPr>
              <w:pStyle w:val="ListParagraph"/>
              <w:ind w:left="0"/>
              <w:jc w:val="both"/>
              <w:rPr>
                <w:rFonts w:ascii="Calibri" w:eastAsia="Calibri" w:hAnsi="Calibri"/>
                <w:sz w:val="24"/>
                <w:szCs w:val="24"/>
                <w:lang w:val="en-US" w:eastAsia="en-US"/>
              </w:rPr>
            </w:pPr>
          </w:p>
        </w:tc>
        <w:tc>
          <w:tcPr>
            <w:tcW w:w="3064" w:type="dxa"/>
          </w:tcPr>
          <w:p w14:paraId="49D8E893" w14:textId="77777777" w:rsidR="00855601" w:rsidRPr="002F0C50" w:rsidRDefault="00CB7B4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Nginx Plus</w:t>
            </w:r>
          </w:p>
        </w:tc>
      </w:tr>
      <w:tr w:rsidR="00CB7B4D" w:rsidRPr="002F0C50" w14:paraId="6CE13918" w14:textId="77777777" w:rsidTr="00846FDD">
        <w:tc>
          <w:tcPr>
            <w:tcW w:w="2223" w:type="dxa"/>
          </w:tcPr>
          <w:p w14:paraId="5984AF4A" w14:textId="77777777" w:rsidR="00CB7B4D" w:rsidRPr="002F0C50" w:rsidRDefault="00CB7B4D"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Random</w:t>
            </w:r>
          </w:p>
        </w:tc>
        <w:tc>
          <w:tcPr>
            <w:tcW w:w="3929" w:type="dxa"/>
          </w:tcPr>
          <w:p w14:paraId="52459E78" w14:textId="77777777" w:rsidR="00CB7B4D" w:rsidRPr="002F0C50" w:rsidRDefault="00CB7B4D" w:rsidP="00CB7B4D">
            <w:pPr>
              <w:pStyle w:val="ListParagraph"/>
              <w:ind w:left="0"/>
              <w:jc w:val="both"/>
              <w:rPr>
                <w:rFonts w:ascii="Arial" w:hAnsi="Arial" w:cs="Arial"/>
                <w:color w:val="000000"/>
                <w:shd w:val="clear" w:color="auto" w:fill="FFFFFF"/>
                <w:lang w:val="en-US"/>
              </w:rPr>
            </w:pPr>
            <w:r w:rsidRPr="002F0C50">
              <w:rPr>
                <w:rFonts w:ascii="Calibri" w:eastAsia="Calibri" w:hAnsi="Calibri"/>
                <w:sz w:val="24"/>
                <w:szCs w:val="24"/>
                <w:lang w:val="en-US" w:eastAsia="en-US"/>
              </w:rPr>
              <w:t>The random server is chosen</w:t>
            </w:r>
          </w:p>
        </w:tc>
        <w:tc>
          <w:tcPr>
            <w:tcW w:w="3064" w:type="dxa"/>
          </w:tcPr>
          <w:p w14:paraId="53DD53B5" w14:textId="77777777" w:rsidR="00CB7B4D" w:rsidRPr="002F0C50" w:rsidRDefault="00237668"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Apache Camel</w:t>
            </w:r>
          </w:p>
        </w:tc>
      </w:tr>
      <w:tr w:rsidR="00237668" w:rsidRPr="002F0C50" w14:paraId="1CF69659" w14:textId="77777777" w:rsidTr="00237668">
        <w:trPr>
          <w:trHeight w:val="369"/>
        </w:trPr>
        <w:tc>
          <w:tcPr>
            <w:tcW w:w="2223" w:type="dxa"/>
          </w:tcPr>
          <w:p w14:paraId="17582E9B" w14:textId="77777777" w:rsidR="00237668" w:rsidRPr="002F0C50" w:rsidRDefault="00237668"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Topic</w:t>
            </w:r>
          </w:p>
        </w:tc>
        <w:tc>
          <w:tcPr>
            <w:tcW w:w="3929" w:type="dxa"/>
          </w:tcPr>
          <w:p w14:paraId="2D009E8A" w14:textId="77777777" w:rsidR="00237668" w:rsidRPr="002F0C50" w:rsidRDefault="00237668" w:rsidP="00237668">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Requests are sent to all available servers</w:t>
            </w:r>
          </w:p>
        </w:tc>
        <w:tc>
          <w:tcPr>
            <w:tcW w:w="3064" w:type="dxa"/>
          </w:tcPr>
          <w:p w14:paraId="0BCEF0BF" w14:textId="77777777" w:rsidR="00237668" w:rsidRPr="002F0C50" w:rsidRDefault="00237668"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Apache Camel</w:t>
            </w:r>
          </w:p>
        </w:tc>
      </w:tr>
      <w:tr w:rsidR="00237668" w:rsidRPr="002F0C50" w14:paraId="31B6CC10" w14:textId="77777777" w:rsidTr="00846FDD">
        <w:tc>
          <w:tcPr>
            <w:tcW w:w="2223" w:type="dxa"/>
          </w:tcPr>
          <w:p w14:paraId="3AF28855" w14:textId="77777777" w:rsidR="00237668" w:rsidRPr="002F0C50" w:rsidRDefault="00237668"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Failover</w:t>
            </w:r>
          </w:p>
        </w:tc>
        <w:tc>
          <w:tcPr>
            <w:tcW w:w="3929" w:type="dxa"/>
          </w:tcPr>
          <w:p w14:paraId="056500F8" w14:textId="77777777" w:rsidR="00237668" w:rsidRPr="002F0C50" w:rsidRDefault="00237668" w:rsidP="00CB7B4D">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If the error occurs on one end-point, it tries another end-point</w:t>
            </w:r>
          </w:p>
        </w:tc>
        <w:tc>
          <w:tcPr>
            <w:tcW w:w="3064" w:type="dxa"/>
          </w:tcPr>
          <w:p w14:paraId="0EE2E6A4" w14:textId="77777777" w:rsidR="00237668" w:rsidRPr="002F0C50" w:rsidRDefault="00237668" w:rsidP="00030B31">
            <w:pPr>
              <w:pStyle w:val="ListParagraph"/>
              <w:ind w:left="0"/>
              <w:jc w:val="both"/>
              <w:rPr>
                <w:rFonts w:ascii="Calibri" w:eastAsia="Calibri" w:hAnsi="Calibri"/>
                <w:sz w:val="24"/>
                <w:szCs w:val="24"/>
                <w:lang w:val="en-US" w:eastAsia="en-US"/>
              </w:rPr>
            </w:pPr>
            <w:r w:rsidRPr="002F0C50">
              <w:rPr>
                <w:rFonts w:ascii="Calibri" w:eastAsia="Calibri" w:hAnsi="Calibri"/>
                <w:sz w:val="24"/>
                <w:szCs w:val="24"/>
                <w:lang w:val="en-US" w:eastAsia="en-US"/>
              </w:rPr>
              <w:t>Apache Camel</w:t>
            </w:r>
          </w:p>
        </w:tc>
      </w:tr>
    </w:tbl>
    <w:p w14:paraId="4CBF5B47" w14:textId="77777777" w:rsidR="00855601" w:rsidRPr="002F0C50" w:rsidRDefault="00855601" w:rsidP="00030B31">
      <w:pPr>
        <w:pStyle w:val="ListParagraph"/>
        <w:ind w:firstLine="696"/>
        <w:jc w:val="both"/>
        <w:rPr>
          <w:rFonts w:ascii="Calibri" w:eastAsia="Calibri" w:hAnsi="Calibri"/>
          <w:sz w:val="24"/>
          <w:szCs w:val="24"/>
          <w:lang w:val="en-US" w:eastAsia="en-US"/>
        </w:rPr>
      </w:pPr>
    </w:p>
    <w:p w14:paraId="641D87FC" w14:textId="77777777" w:rsidR="003400B3" w:rsidRPr="002F0C50" w:rsidRDefault="003400B3" w:rsidP="003675CB">
      <w:pPr>
        <w:pStyle w:val="ListParagraph"/>
        <w:numPr>
          <w:ilvl w:val="2"/>
          <w:numId w:val="8"/>
        </w:numPr>
        <w:jc w:val="both"/>
        <w:outlineLvl w:val="2"/>
        <w:rPr>
          <w:rFonts w:ascii="Calibri" w:eastAsia="Calibri" w:hAnsi="Calibri"/>
          <w:sz w:val="24"/>
          <w:szCs w:val="24"/>
          <w:lang w:val="en-US" w:eastAsia="en-US"/>
        </w:rPr>
      </w:pPr>
      <w:bookmarkStart w:id="31" w:name="_Toc498897091"/>
      <w:r w:rsidRPr="002F0C50">
        <w:rPr>
          <w:rFonts w:ascii="Calibri" w:eastAsia="Calibri" w:hAnsi="Calibri"/>
          <w:sz w:val="24"/>
          <w:szCs w:val="24"/>
          <w:lang w:val="en-US" w:eastAsia="en-US"/>
        </w:rPr>
        <w:t>Microservices I</w:t>
      </w:r>
      <w:r w:rsidR="005C3FAF" w:rsidRPr="002F0C50">
        <w:rPr>
          <w:rFonts w:ascii="Calibri" w:eastAsia="Calibri" w:hAnsi="Calibri"/>
          <w:sz w:val="24"/>
          <w:szCs w:val="24"/>
          <w:lang w:val="en-US" w:eastAsia="en-US"/>
        </w:rPr>
        <w:t>nter-process communication</w:t>
      </w:r>
      <w:r w:rsidRPr="002F0C50">
        <w:rPr>
          <w:rFonts w:ascii="Calibri" w:eastAsia="Calibri" w:hAnsi="Calibri"/>
          <w:sz w:val="24"/>
          <w:szCs w:val="24"/>
          <w:lang w:val="en-US" w:eastAsia="en-US"/>
        </w:rPr>
        <w:t xml:space="preserve"> patterns</w:t>
      </w:r>
      <w:bookmarkEnd w:id="31"/>
    </w:p>
    <w:p w14:paraId="5BF6BC8A" w14:textId="77777777" w:rsidR="004771F2" w:rsidRPr="002F0C50" w:rsidRDefault="004771F2" w:rsidP="003675CB">
      <w:pPr>
        <w:pStyle w:val="ListParagraph"/>
        <w:ind w:firstLine="360"/>
        <w:jc w:val="both"/>
        <w:rPr>
          <w:rFonts w:ascii="Calibri" w:eastAsia="Calibri" w:hAnsi="Calibri"/>
          <w:sz w:val="24"/>
          <w:szCs w:val="24"/>
          <w:lang w:val="en-US" w:eastAsia="en-US"/>
        </w:rPr>
      </w:pPr>
    </w:p>
    <w:p w14:paraId="23ABECDA" w14:textId="77777777" w:rsidR="003F6785" w:rsidRPr="002F0C50" w:rsidRDefault="003F6785" w:rsidP="000427AD">
      <w:pPr>
        <w:pStyle w:val="a"/>
        <w:ind w:firstLine="0"/>
      </w:pPr>
      <w:r w:rsidRPr="002F0C50">
        <w:t xml:space="preserve">Naturally, in </w:t>
      </w:r>
      <w:r w:rsidR="00B971FA" w:rsidRPr="002F0C50">
        <w:t>Microservice</w:t>
      </w:r>
      <w:r w:rsidRPr="002F0C50">
        <w:t xml:space="preserve"> architecture the issue of inter-process integration arises. </w:t>
      </w:r>
      <w:proofErr w:type="gramStart"/>
      <w:r w:rsidRPr="002F0C50">
        <w:t>Let’s</w:t>
      </w:r>
      <w:proofErr w:type="gramEnd"/>
      <w:r w:rsidRPr="002F0C50">
        <w:t xml:space="preserve"> consider possible approaches and existing solutions in the following field.</w:t>
      </w:r>
    </w:p>
    <w:p w14:paraId="15AA1E32" w14:textId="77777777" w:rsidR="00BB2CDF" w:rsidRPr="002F0C50" w:rsidRDefault="00295229" w:rsidP="000427AD">
      <w:pPr>
        <w:pStyle w:val="a"/>
        <w:ind w:firstLine="0"/>
      </w:pPr>
      <w:r w:rsidRPr="002F0C50">
        <w:t>There are two types of the Inter-service communication:</w:t>
      </w:r>
    </w:p>
    <w:p w14:paraId="3A552414" w14:textId="77777777" w:rsidR="00295229" w:rsidRPr="002F0C50" w:rsidRDefault="00295229" w:rsidP="0042566C">
      <w:pPr>
        <w:pStyle w:val="ListParagraph"/>
        <w:numPr>
          <w:ilvl w:val="2"/>
          <w:numId w:val="10"/>
        </w:numPr>
        <w:rPr>
          <w:rFonts w:ascii="Calibri" w:eastAsia="Calibri" w:hAnsi="Calibri"/>
          <w:sz w:val="24"/>
          <w:szCs w:val="24"/>
          <w:lang w:val="en-US" w:eastAsia="en-US"/>
        </w:rPr>
      </w:pPr>
      <w:r w:rsidRPr="002F0C50">
        <w:rPr>
          <w:rFonts w:ascii="Calibri" w:eastAsia="Calibri" w:hAnsi="Calibri"/>
          <w:sz w:val="24"/>
          <w:szCs w:val="24"/>
          <w:lang w:val="en-US" w:eastAsia="en-US"/>
        </w:rPr>
        <w:t>Asynchronous;</w:t>
      </w:r>
    </w:p>
    <w:p w14:paraId="6F55EAC8" w14:textId="77777777" w:rsidR="00295229" w:rsidRPr="002F0C50" w:rsidRDefault="00295229" w:rsidP="0042566C">
      <w:pPr>
        <w:pStyle w:val="ListParagraph"/>
        <w:numPr>
          <w:ilvl w:val="2"/>
          <w:numId w:val="10"/>
        </w:numPr>
        <w:rPr>
          <w:rFonts w:ascii="Calibri" w:eastAsia="Calibri" w:hAnsi="Calibri"/>
          <w:sz w:val="24"/>
          <w:szCs w:val="24"/>
          <w:lang w:val="en-US" w:eastAsia="en-US"/>
        </w:rPr>
      </w:pPr>
      <w:r w:rsidRPr="002F0C50">
        <w:rPr>
          <w:rFonts w:ascii="Calibri" w:eastAsia="Calibri" w:hAnsi="Calibri"/>
          <w:sz w:val="24"/>
          <w:szCs w:val="24"/>
          <w:lang w:val="en-US" w:eastAsia="en-US"/>
        </w:rPr>
        <w:t>Synchronous.</w:t>
      </w:r>
    </w:p>
    <w:p w14:paraId="4E1CDA7D" w14:textId="77777777" w:rsidR="003400B3" w:rsidRPr="002F0C50" w:rsidRDefault="003400B3" w:rsidP="0042566C">
      <w:pPr>
        <w:rPr>
          <w:rFonts w:ascii="Calibri" w:eastAsia="Calibri" w:hAnsi="Calibri"/>
          <w:sz w:val="24"/>
          <w:szCs w:val="24"/>
          <w:lang w:val="en-US" w:eastAsia="en-US"/>
        </w:rPr>
      </w:pPr>
    </w:p>
    <w:p w14:paraId="43F6D38A" w14:textId="77777777" w:rsidR="004771F2" w:rsidRPr="002F0C50" w:rsidRDefault="004771F2" w:rsidP="000427AD">
      <w:pPr>
        <w:pStyle w:val="a"/>
      </w:pPr>
      <w:r w:rsidRPr="002F0C50">
        <w:t xml:space="preserve">The choice </w:t>
      </w:r>
      <w:proofErr w:type="gramStart"/>
      <w:r w:rsidRPr="002F0C50">
        <w:t>should be made</w:t>
      </w:r>
      <w:proofErr w:type="gramEnd"/>
      <w:r w:rsidRPr="002F0C50">
        <w:t xml:space="preserve"> depending on the system’s needs. Let us consider both types, provide most frequently used patterns and technologies.</w:t>
      </w:r>
    </w:p>
    <w:p w14:paraId="6F1E1EB6" w14:textId="77777777" w:rsidR="004771F2" w:rsidRPr="002F0C50" w:rsidRDefault="00D56713" w:rsidP="000427AD">
      <w:pPr>
        <w:pStyle w:val="a"/>
      </w:pPr>
      <w:r w:rsidRPr="002F0C50">
        <w:t>Usually, the Microservices are Rest based because of the simplicity. The problem of using the pure Rest communication is that it makes the Services communicate synchronously and directly.</w:t>
      </w:r>
    </w:p>
    <w:p w14:paraId="718D1431" w14:textId="77777777" w:rsidR="004771F2" w:rsidRPr="002F0C50" w:rsidRDefault="004771F2" w:rsidP="000427AD">
      <w:pPr>
        <w:pStyle w:val="a"/>
      </w:pPr>
      <w:r w:rsidRPr="002F0C50">
        <w:lastRenderedPageBreak/>
        <w:t xml:space="preserve">In </w:t>
      </w:r>
      <w:r w:rsidRPr="002F0C50">
        <w:rPr>
          <w:b/>
        </w:rPr>
        <w:t>Synchronous communication</w:t>
      </w:r>
      <w:r w:rsidRPr="002F0C50">
        <w:t xml:space="preserve">, the sender waits for the service response. The most obvious problem lays in the definition of the approach-sender </w:t>
      </w:r>
      <w:proofErr w:type="gramStart"/>
      <w:r w:rsidRPr="002F0C50">
        <w:t>is blocked</w:t>
      </w:r>
      <w:proofErr w:type="gramEnd"/>
      <w:r w:rsidRPr="002F0C50">
        <w:t xml:space="preserve"> while waiting to the response. The failures possibility </w:t>
      </w:r>
      <w:proofErr w:type="gramStart"/>
      <w:r w:rsidRPr="002F0C50">
        <w:t>should be treated</w:t>
      </w:r>
      <w:proofErr w:type="gramEnd"/>
      <w:r w:rsidRPr="002F0C50">
        <w:t xml:space="preserve"> very carefully.</w:t>
      </w:r>
    </w:p>
    <w:p w14:paraId="4C4C812E" w14:textId="77777777" w:rsidR="004771F2" w:rsidRPr="002F0C50" w:rsidRDefault="004771F2" w:rsidP="000427AD">
      <w:pPr>
        <w:pStyle w:val="a"/>
      </w:pPr>
      <w:r w:rsidRPr="002F0C50">
        <w:t xml:space="preserve">By using Pipelines with REST protocol, we </w:t>
      </w:r>
      <w:proofErr w:type="gramStart"/>
      <w:r w:rsidRPr="002F0C50">
        <w:t>don’t</w:t>
      </w:r>
      <w:proofErr w:type="gramEnd"/>
      <w:r w:rsidRPr="002F0C50">
        <w:t xml:space="preserve"> need to support direct connection between services anymore (</w:t>
      </w:r>
      <w:r w:rsidRPr="002F0C50">
        <w:fldChar w:fldCharType="begin"/>
      </w:r>
      <w:r w:rsidRPr="002F0C50">
        <w:instrText xml:space="preserve"> REF _Ref452918164 \h  \* MERGEFORMAT </w:instrText>
      </w:r>
      <w:r w:rsidRPr="002F0C50">
        <w:fldChar w:fldCharType="separate"/>
      </w:r>
      <w:r w:rsidR="00935DAA" w:rsidRPr="002F0C50">
        <w:t>Figure 9</w:t>
      </w:r>
      <w:r w:rsidRPr="002F0C50">
        <w:fldChar w:fldCharType="end"/>
      </w:r>
      <w:r w:rsidRPr="002F0C50">
        <w:t>).</w:t>
      </w:r>
    </w:p>
    <w:p w14:paraId="2E049269" w14:textId="77777777" w:rsidR="004771F2" w:rsidRPr="002F0C50" w:rsidRDefault="004771F2" w:rsidP="004771F2">
      <w:pPr>
        <w:ind w:left="1080"/>
        <w:contextualSpacing/>
        <w:rPr>
          <w:rFonts w:ascii="Calibri" w:eastAsia="Calibri" w:hAnsi="Calibri"/>
          <w:sz w:val="24"/>
          <w:szCs w:val="24"/>
          <w:lang w:val="en-US" w:eastAsia="en-US"/>
        </w:rPr>
      </w:pPr>
    </w:p>
    <w:p w14:paraId="007191AD" w14:textId="77777777" w:rsidR="004771F2" w:rsidRPr="002F0C50" w:rsidRDefault="004771F2" w:rsidP="004771F2">
      <w:pPr>
        <w:keepNext/>
        <w:ind w:left="1080"/>
        <w:contextualSpacing/>
        <w:jc w:val="center"/>
        <w:rPr>
          <w:lang w:val="en-US"/>
        </w:rPr>
      </w:pPr>
      <w:r w:rsidRPr="002F0C50">
        <w:rPr>
          <w:noProof/>
          <w:lang w:val="en-US" w:eastAsia="en-US"/>
        </w:rPr>
        <w:drawing>
          <wp:inline distT="0" distB="0" distL="0" distR="0" wp14:anchorId="675DBAA5" wp14:editId="11CE4AA6">
            <wp:extent cx="3882265" cy="1810585"/>
            <wp:effectExtent l="0" t="0" r="4445" b="0"/>
            <wp:docPr id="28" name="Рисунок 18" descr="Pipelin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 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7979" cy="1813250"/>
                    </a:xfrm>
                    <a:prstGeom prst="rect">
                      <a:avLst/>
                    </a:prstGeom>
                    <a:noFill/>
                    <a:ln>
                      <a:noFill/>
                    </a:ln>
                  </pic:spPr>
                </pic:pic>
              </a:graphicData>
            </a:graphic>
          </wp:inline>
        </w:drawing>
      </w:r>
    </w:p>
    <w:p w14:paraId="1FEE50EC" w14:textId="0C3AC5A3" w:rsidR="004771F2" w:rsidRPr="002F0C50" w:rsidRDefault="004771F2" w:rsidP="004771F2">
      <w:pPr>
        <w:spacing w:after="200" w:line="276" w:lineRule="auto"/>
        <w:ind w:left="1080" w:firstLine="336"/>
        <w:contextualSpacing/>
        <w:jc w:val="center"/>
        <w:rPr>
          <w:rFonts w:ascii="Calibri" w:eastAsia="Calibri" w:hAnsi="Calibri"/>
          <w:color w:val="000000" w:themeColor="text1"/>
          <w:sz w:val="24"/>
          <w:lang w:val="en-US" w:eastAsia="en-US"/>
        </w:rPr>
      </w:pPr>
      <w:bookmarkStart w:id="32" w:name="_Ref452918164"/>
      <w:r w:rsidRPr="002F0C50">
        <w:rPr>
          <w:color w:val="000000" w:themeColor="text1"/>
          <w:lang w:val="en-US"/>
        </w:rPr>
        <w:t xml:space="preserve">Figure </w:t>
      </w:r>
      <w:r w:rsidRPr="002F0C50">
        <w:rPr>
          <w:color w:val="000000" w:themeColor="text1"/>
          <w:lang w:val="en-US"/>
        </w:rPr>
        <w:fldChar w:fldCharType="begin"/>
      </w:r>
      <w:r w:rsidRPr="002F0C50">
        <w:rPr>
          <w:color w:val="000000" w:themeColor="text1"/>
          <w:lang w:val="en-US"/>
        </w:rPr>
        <w:instrText xml:space="preserve"> SEQ Figure \* ARABIC </w:instrText>
      </w:r>
      <w:r w:rsidRPr="002F0C50">
        <w:rPr>
          <w:color w:val="000000" w:themeColor="text1"/>
          <w:lang w:val="en-US"/>
        </w:rPr>
        <w:fldChar w:fldCharType="separate"/>
      </w:r>
      <w:r w:rsidR="00476984">
        <w:rPr>
          <w:noProof/>
          <w:color w:val="000000" w:themeColor="text1"/>
          <w:lang w:val="en-US"/>
        </w:rPr>
        <w:t>9</w:t>
      </w:r>
      <w:r w:rsidRPr="002F0C50">
        <w:rPr>
          <w:color w:val="000000" w:themeColor="text1"/>
          <w:lang w:val="en-US"/>
        </w:rPr>
        <w:fldChar w:fldCharType="end"/>
      </w:r>
      <w:bookmarkEnd w:id="32"/>
      <w:r w:rsidRPr="002F0C50">
        <w:rPr>
          <w:color w:val="000000" w:themeColor="text1"/>
          <w:lang w:val="en-US"/>
        </w:rPr>
        <w:t>. Pipeline.</w:t>
      </w:r>
    </w:p>
    <w:p w14:paraId="14A3349F" w14:textId="77777777" w:rsidR="004771F2" w:rsidRPr="002F0C50" w:rsidRDefault="004771F2" w:rsidP="000427AD">
      <w:pPr>
        <w:pStyle w:val="a"/>
      </w:pPr>
      <w:r w:rsidRPr="002F0C50">
        <w:t xml:space="preserve">The responsibility to organize messages is now on the pipeline. However, that makes services not self-sufficient, which is not a good practice for Microservices </w:t>
      </w:r>
      <w:sdt>
        <w:sdtPr>
          <w:id w:val="-467439524"/>
          <w:citation/>
        </w:sdtPr>
        <w:sdtContent>
          <w:r w:rsidRPr="002F0C50">
            <w:fldChar w:fldCharType="begin"/>
          </w:r>
          <w:r w:rsidRPr="002F0C50">
            <w:instrText xml:space="preserve"> CITATION Cra15 \l 1033 </w:instrText>
          </w:r>
          <w:r w:rsidRPr="002F0C50">
            <w:fldChar w:fldCharType="separate"/>
          </w:r>
          <w:r w:rsidR="005E72C6" w:rsidRPr="005E72C6">
            <w:rPr>
              <w:noProof/>
            </w:rPr>
            <w:t>[16]</w:t>
          </w:r>
          <w:r w:rsidRPr="002F0C50">
            <w:fldChar w:fldCharType="end"/>
          </w:r>
        </w:sdtContent>
      </w:sdt>
      <w:r w:rsidRPr="002F0C50">
        <w:t xml:space="preserve">.  </w:t>
      </w:r>
    </w:p>
    <w:p w14:paraId="5426704B" w14:textId="77777777" w:rsidR="004771F2" w:rsidRPr="002F0C50" w:rsidRDefault="004771F2" w:rsidP="000427AD">
      <w:pPr>
        <w:pStyle w:val="a"/>
        <w:rPr>
          <w:b/>
        </w:rPr>
      </w:pPr>
    </w:p>
    <w:p w14:paraId="61AEDC1A" w14:textId="77777777" w:rsidR="003F6785" w:rsidRPr="002F0C50" w:rsidRDefault="00E54485" w:rsidP="000427AD">
      <w:pPr>
        <w:pStyle w:val="a"/>
      </w:pPr>
      <w:r w:rsidRPr="002F0C50">
        <w:rPr>
          <w:b/>
        </w:rPr>
        <w:t>Asynchronous Message-Based communication</w:t>
      </w:r>
      <w:r w:rsidR="004771F2" w:rsidRPr="002F0C50">
        <w:t xml:space="preserve"> is a well-known approach according to which t</w:t>
      </w:r>
      <w:r w:rsidR="003F6785" w:rsidRPr="002F0C50">
        <w:t xml:space="preserve">he service places the messages into the </w:t>
      </w:r>
      <w:proofErr w:type="gramStart"/>
      <w:r w:rsidR="003F6785" w:rsidRPr="002F0C50">
        <w:t>channel,</w:t>
      </w:r>
      <w:proofErr w:type="gramEnd"/>
      <w:r w:rsidR="003F6785" w:rsidRPr="002F0C50">
        <w:t xml:space="preserve"> one or more subscribers receive the message. If the sender just needs to inform the subscribers, the work </w:t>
      </w:r>
      <w:proofErr w:type="gramStart"/>
      <w:r w:rsidR="003F6785" w:rsidRPr="002F0C50">
        <w:t>is done</w:t>
      </w:r>
      <w:proofErr w:type="gramEnd"/>
      <w:r w:rsidR="003F6785" w:rsidRPr="002F0C50">
        <w:t xml:space="preserve">. If it needs the response from the subscriber, the sender listens for the channel, but does not blocks </w:t>
      </w:r>
      <w:proofErr w:type="gramStart"/>
      <w:r w:rsidR="003F6785" w:rsidRPr="002F0C50">
        <w:t>it’s</w:t>
      </w:r>
      <w:proofErr w:type="gramEnd"/>
      <w:r w:rsidR="003F6785" w:rsidRPr="002F0C50">
        <w:t xml:space="preserve"> work.</w:t>
      </w:r>
      <w:r w:rsidR="00295229" w:rsidRPr="002F0C50">
        <w:t xml:space="preserve"> </w:t>
      </w:r>
      <w:r w:rsidRPr="002F0C50">
        <w:t xml:space="preserve">There is a wide variety of open source messaging </w:t>
      </w:r>
      <w:proofErr w:type="gramStart"/>
      <w:r w:rsidRPr="002F0C50">
        <w:t>systems,</w:t>
      </w:r>
      <w:proofErr w:type="gramEnd"/>
      <w:r w:rsidRPr="002F0C50">
        <w:t xml:space="preserve"> the choice should be made due to the requirements and limitations of the services. </w:t>
      </w:r>
    </w:p>
    <w:p w14:paraId="0C3EB45B" w14:textId="77777777" w:rsidR="00443ABB" w:rsidRPr="002F0C50" w:rsidRDefault="00295229" w:rsidP="000427AD">
      <w:pPr>
        <w:pStyle w:val="a"/>
      </w:pPr>
      <w:r w:rsidRPr="002F0C50">
        <w:t xml:space="preserve">Usually, the services </w:t>
      </w:r>
      <w:proofErr w:type="gramStart"/>
      <w:r w:rsidRPr="002F0C50">
        <w:t>are not connected</w:t>
      </w:r>
      <w:proofErr w:type="gramEnd"/>
      <w:r w:rsidRPr="002F0C50">
        <w:t xml:space="preserve"> to each user directly, they</w:t>
      </w:r>
      <w:r w:rsidR="00443ABB" w:rsidRPr="002F0C50">
        <w:t xml:space="preserve"> </w:t>
      </w:r>
      <w:r w:rsidRPr="002F0C50">
        <w:t>follow event-driven pattern, so that the services are subscribed to required events</w:t>
      </w:r>
      <w:r w:rsidR="00443ABB" w:rsidRPr="002F0C50">
        <w:t xml:space="preserve">. For the control </w:t>
      </w:r>
      <w:proofErr w:type="gramStart"/>
      <w:r w:rsidR="00443ABB" w:rsidRPr="002F0C50">
        <w:t>purposes</w:t>
      </w:r>
      <w:proofErr w:type="gramEnd"/>
      <w:r w:rsidR="00443ABB" w:rsidRPr="002F0C50">
        <w:t xml:space="preserve"> Message Broker pattern is used. Services place the message in the queue and continue their work while Message/Queue broker translates the message to the service (</w:t>
      </w:r>
      <w:r w:rsidR="00443ABB" w:rsidRPr="002F0C50">
        <w:fldChar w:fldCharType="begin"/>
      </w:r>
      <w:r w:rsidR="00443ABB" w:rsidRPr="002F0C50">
        <w:instrText xml:space="preserve"> REF _Ref452916290 \h  \* MERGEFORMAT </w:instrText>
      </w:r>
      <w:r w:rsidR="00443ABB" w:rsidRPr="002F0C50">
        <w:fldChar w:fldCharType="separate"/>
      </w:r>
      <w:r w:rsidR="00935DAA" w:rsidRPr="002F0C50">
        <w:t>Figure 10</w:t>
      </w:r>
      <w:r w:rsidR="00443ABB" w:rsidRPr="002F0C50">
        <w:fldChar w:fldCharType="end"/>
      </w:r>
      <w:r w:rsidR="00443ABB" w:rsidRPr="002F0C50">
        <w:t xml:space="preserve">). </w:t>
      </w:r>
    </w:p>
    <w:p w14:paraId="5C99B18B" w14:textId="77777777" w:rsidR="00B971FA" w:rsidRPr="002F0C50" w:rsidRDefault="00B971FA" w:rsidP="0042566C">
      <w:pPr>
        <w:pStyle w:val="ListParagraph"/>
        <w:ind w:left="1080" w:firstLine="336"/>
        <w:jc w:val="both"/>
        <w:rPr>
          <w:rFonts w:ascii="Calibri" w:eastAsia="Calibri" w:hAnsi="Calibri"/>
          <w:sz w:val="24"/>
          <w:szCs w:val="24"/>
          <w:lang w:val="en-US" w:eastAsia="en-US"/>
        </w:rPr>
      </w:pPr>
    </w:p>
    <w:p w14:paraId="0F3CFAF7" w14:textId="77777777" w:rsidR="00443ABB" w:rsidRPr="002F0C50" w:rsidRDefault="00443ABB" w:rsidP="0042566C">
      <w:pPr>
        <w:pStyle w:val="ListParagraph"/>
        <w:keepNext/>
        <w:ind w:left="1080" w:firstLine="336"/>
        <w:jc w:val="center"/>
        <w:rPr>
          <w:lang w:val="en-US"/>
        </w:rPr>
      </w:pPr>
      <w:r w:rsidRPr="002F0C50">
        <w:rPr>
          <w:noProof/>
          <w:lang w:val="en-US" w:eastAsia="en-US"/>
        </w:rPr>
        <w:lastRenderedPageBreak/>
        <w:drawing>
          <wp:inline distT="0" distB="0" distL="0" distR="0" wp14:anchorId="2CA4C3F0" wp14:editId="47FD9C30">
            <wp:extent cx="3607112" cy="1805259"/>
            <wp:effectExtent l="0" t="0" r="0" b="5080"/>
            <wp:docPr id="16" name="Рисунок 16" descr="Messaging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saging 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7932" cy="1805669"/>
                    </a:xfrm>
                    <a:prstGeom prst="rect">
                      <a:avLst/>
                    </a:prstGeom>
                    <a:noFill/>
                    <a:ln>
                      <a:noFill/>
                    </a:ln>
                  </pic:spPr>
                </pic:pic>
              </a:graphicData>
            </a:graphic>
          </wp:inline>
        </w:drawing>
      </w:r>
    </w:p>
    <w:p w14:paraId="31748490" w14:textId="35BDC9E2" w:rsidR="00295229" w:rsidRPr="002F0C50" w:rsidRDefault="00443ABB" w:rsidP="008D027C">
      <w:pPr>
        <w:pStyle w:val="pictureundertext"/>
        <w:rPr>
          <w:rFonts w:ascii="Calibri" w:eastAsia="Calibri" w:hAnsi="Calibri"/>
          <w:sz w:val="24"/>
          <w:lang w:eastAsia="en-US"/>
        </w:rPr>
      </w:pPr>
      <w:bookmarkStart w:id="33" w:name="_Ref452916290"/>
      <w:r w:rsidRPr="002F0C50">
        <w:t xml:space="preserve">Figure </w:t>
      </w:r>
      <w:r w:rsidRPr="002F0C50">
        <w:fldChar w:fldCharType="begin"/>
      </w:r>
      <w:r w:rsidRPr="002F0C50">
        <w:instrText xml:space="preserve"> SEQ Figure \* ARABIC </w:instrText>
      </w:r>
      <w:r w:rsidRPr="002F0C50">
        <w:fldChar w:fldCharType="separate"/>
      </w:r>
      <w:r w:rsidR="00476984">
        <w:rPr>
          <w:noProof/>
        </w:rPr>
        <w:t>10</w:t>
      </w:r>
      <w:r w:rsidRPr="002F0C50">
        <w:fldChar w:fldCharType="end"/>
      </w:r>
      <w:bookmarkEnd w:id="33"/>
      <w:r w:rsidR="00BB2CDF" w:rsidRPr="002F0C50">
        <w:t>.Message Broker.</w:t>
      </w:r>
    </w:p>
    <w:p w14:paraId="5E0E4FF1" w14:textId="77777777" w:rsidR="003F6785" w:rsidRPr="002F0C50" w:rsidRDefault="00443ABB" w:rsidP="000427AD">
      <w:pPr>
        <w:pStyle w:val="a"/>
      </w:pPr>
      <w:r w:rsidRPr="002F0C50">
        <w:t xml:space="preserve">In such a </w:t>
      </w:r>
      <w:r w:rsidR="00577374" w:rsidRPr="002F0C50">
        <w:t>way,</w:t>
      </w:r>
      <w:r w:rsidRPr="002F0C50">
        <w:t xml:space="preserve"> microservices become </w:t>
      </w:r>
      <w:r w:rsidR="0042566C" w:rsidRPr="002F0C50">
        <w:t>autonomous. The</w:t>
      </w:r>
      <w:r w:rsidRPr="002F0C50">
        <w:t xml:space="preserve"> problem is a complexity of the Message broker, the flaw of the messages becomes unclear, </w:t>
      </w:r>
      <w:r w:rsidR="0042566C" w:rsidRPr="002F0C50">
        <w:t>the possib</w:t>
      </w:r>
      <w:r w:rsidR="00004EE4" w:rsidRPr="002F0C50">
        <w:t>ilit</w:t>
      </w:r>
      <w:r w:rsidR="0042566C" w:rsidRPr="002F0C50">
        <w:t>y of the error increases.</w:t>
      </w:r>
      <w:r w:rsidRPr="002F0C50">
        <w:t xml:space="preserve"> </w:t>
      </w:r>
    </w:p>
    <w:p w14:paraId="661DC344" w14:textId="77777777" w:rsidR="0042566C" w:rsidRPr="002F0C50" w:rsidRDefault="00577374" w:rsidP="000427AD">
      <w:pPr>
        <w:pStyle w:val="a"/>
      </w:pPr>
      <w:r w:rsidRPr="002F0C50">
        <w:t xml:space="preserve">There are several implementations provided by different vendors. </w:t>
      </w:r>
      <w:r w:rsidR="006E1787" w:rsidRPr="002F0C50">
        <w:t>T</w:t>
      </w:r>
      <w:r w:rsidRPr="002F0C50">
        <w:t xml:space="preserve">he </w:t>
      </w:r>
      <w:r w:rsidR="006E1787" w:rsidRPr="002F0C50">
        <w:t xml:space="preserve">most common </w:t>
      </w:r>
      <w:r w:rsidRPr="002F0C50">
        <w:t>implemen</w:t>
      </w:r>
      <w:r w:rsidR="006E1787" w:rsidRPr="002F0C50">
        <w:t xml:space="preserve">tations of the message broker are </w:t>
      </w:r>
      <w:r w:rsidRPr="002F0C50">
        <w:t>Apache Kafka</w:t>
      </w:r>
      <w:r w:rsidR="006E1787" w:rsidRPr="002F0C50">
        <w:t xml:space="preserve">, </w:t>
      </w:r>
      <w:proofErr w:type="spellStart"/>
      <w:r w:rsidR="006E1787" w:rsidRPr="002F0C50">
        <w:t>RabbitMQ</w:t>
      </w:r>
      <w:proofErr w:type="spellEnd"/>
      <w:r w:rsidR="006E1787" w:rsidRPr="002F0C50">
        <w:t xml:space="preserve">, </w:t>
      </w:r>
      <w:proofErr w:type="spellStart"/>
      <w:r w:rsidR="006E1787" w:rsidRPr="002F0C50">
        <w:t>ActiveMQ</w:t>
      </w:r>
      <w:proofErr w:type="spellEnd"/>
      <w:r w:rsidR="006E1787" w:rsidRPr="002F0C50">
        <w:t xml:space="preserve"> and </w:t>
      </w:r>
      <w:proofErr w:type="gramStart"/>
      <w:r w:rsidR="006E1787" w:rsidRPr="002F0C50">
        <w:t>Kestrel</w:t>
      </w:r>
      <w:r w:rsidR="00650451" w:rsidRPr="002F0C50">
        <w:t xml:space="preserve"> </w:t>
      </w:r>
      <w:r w:rsidRPr="002F0C50">
        <w:t>.</w:t>
      </w:r>
      <w:proofErr w:type="gramEnd"/>
    </w:p>
    <w:p w14:paraId="1ED8E511" w14:textId="77777777" w:rsidR="00577374" w:rsidRPr="002F0C50" w:rsidRDefault="00577374" w:rsidP="000427AD">
      <w:pPr>
        <w:pStyle w:val="a"/>
      </w:pPr>
    </w:p>
    <w:p w14:paraId="01D87D18" w14:textId="77777777" w:rsidR="005C3FAF" w:rsidRPr="002F0C50" w:rsidRDefault="005C3FAF" w:rsidP="000427AD">
      <w:pPr>
        <w:pStyle w:val="a"/>
      </w:pPr>
      <w:r w:rsidRPr="002F0C50">
        <w:t xml:space="preserve">Therefore, the Asynchronous approach with message broker best corresponds the   highly scalable and loosely coupled nature of Microservices. </w:t>
      </w:r>
      <w:r w:rsidR="00887C7B" w:rsidRPr="002F0C50">
        <w:t xml:space="preserve">Besides, </w:t>
      </w:r>
      <w:r w:rsidR="00EF5F88" w:rsidRPr="002F0C50">
        <w:t xml:space="preserve">asynchronous messaging with message broker </w:t>
      </w:r>
      <w:proofErr w:type="gramStart"/>
      <w:r w:rsidR="00EF5F88" w:rsidRPr="002F0C50">
        <w:t xml:space="preserve">may be </w:t>
      </w:r>
      <w:r w:rsidR="00004EE4" w:rsidRPr="002F0C50">
        <w:t>implemented</w:t>
      </w:r>
      <w:proofErr w:type="gramEnd"/>
      <w:r w:rsidR="00004EE4" w:rsidRPr="002F0C50">
        <w:t xml:space="preserve"> </w:t>
      </w:r>
      <w:r w:rsidR="00EF5F88" w:rsidRPr="002F0C50">
        <w:t>by event-driven architecture.</w:t>
      </w:r>
    </w:p>
    <w:p w14:paraId="6943B2DF" w14:textId="77777777" w:rsidR="0042566C" w:rsidRPr="002F0C50" w:rsidRDefault="0042566C" w:rsidP="008104AF">
      <w:pPr>
        <w:pStyle w:val="ListParagraph"/>
        <w:ind w:left="1080"/>
        <w:rPr>
          <w:rFonts w:ascii="Calibri" w:eastAsia="Calibri" w:hAnsi="Calibri"/>
          <w:sz w:val="24"/>
          <w:szCs w:val="24"/>
          <w:lang w:val="en-US" w:eastAsia="en-US"/>
        </w:rPr>
      </w:pPr>
    </w:p>
    <w:p w14:paraId="6531F4D8" w14:textId="77777777" w:rsidR="001A7E01" w:rsidRPr="002F0C50" w:rsidRDefault="001A7E01" w:rsidP="00E3085C">
      <w:pPr>
        <w:pStyle w:val="ListParagraph"/>
        <w:keepNext/>
        <w:numPr>
          <w:ilvl w:val="2"/>
          <w:numId w:val="8"/>
        </w:numPr>
        <w:ind w:left="1077"/>
        <w:outlineLvl w:val="2"/>
        <w:rPr>
          <w:rFonts w:ascii="Calibri" w:eastAsia="Calibri" w:hAnsi="Calibri"/>
          <w:sz w:val="24"/>
          <w:szCs w:val="24"/>
          <w:lang w:val="en-US" w:eastAsia="en-US"/>
        </w:rPr>
      </w:pPr>
      <w:bookmarkStart w:id="34" w:name="_Toc498897092"/>
      <w:r w:rsidRPr="002F0C50">
        <w:rPr>
          <w:rFonts w:ascii="Calibri" w:eastAsia="Calibri" w:hAnsi="Calibri"/>
          <w:sz w:val="24"/>
          <w:szCs w:val="24"/>
          <w:lang w:val="en-US" w:eastAsia="en-US"/>
        </w:rPr>
        <w:t>Database patterns</w:t>
      </w:r>
      <w:bookmarkEnd w:id="34"/>
    </w:p>
    <w:p w14:paraId="488AFF86" w14:textId="77777777" w:rsidR="000427AD" w:rsidRPr="002F0C50" w:rsidRDefault="000427AD" w:rsidP="000427AD">
      <w:pPr>
        <w:pStyle w:val="a"/>
      </w:pPr>
    </w:p>
    <w:p w14:paraId="17799797" w14:textId="77777777" w:rsidR="00004EE4" w:rsidRPr="002F0C50" w:rsidRDefault="00004EE4" w:rsidP="000427AD">
      <w:pPr>
        <w:pStyle w:val="a"/>
      </w:pPr>
      <w:r w:rsidRPr="002F0C50">
        <w:t xml:space="preserve">According to the methodology, each Microservice should have </w:t>
      </w:r>
      <w:proofErr w:type="spellStart"/>
      <w:proofErr w:type="gramStart"/>
      <w:r w:rsidRPr="002F0C50">
        <w:t>it’s</w:t>
      </w:r>
      <w:proofErr w:type="spellEnd"/>
      <w:proofErr w:type="gramEnd"/>
      <w:r w:rsidRPr="002F0C50">
        <w:t xml:space="preserve"> own database (</w:t>
      </w:r>
      <w:r w:rsidRPr="002F0C50">
        <w:fldChar w:fldCharType="begin"/>
      </w:r>
      <w:r w:rsidRPr="002F0C50">
        <w:instrText xml:space="preserve"> REF _Ref452977027 \h  \* MERGEFORMAT </w:instrText>
      </w:r>
      <w:r w:rsidRPr="002F0C50">
        <w:fldChar w:fldCharType="separate"/>
      </w:r>
      <w:r w:rsidRPr="002F0C50">
        <w:t>Figure 10</w:t>
      </w:r>
      <w:r w:rsidRPr="002F0C50">
        <w:fldChar w:fldCharType="end"/>
      </w:r>
      <w:r w:rsidRPr="002F0C50">
        <w:t xml:space="preserve">).  </w:t>
      </w:r>
    </w:p>
    <w:p w14:paraId="2EB94284" w14:textId="77777777" w:rsidR="00004EE4" w:rsidRPr="002F0C50" w:rsidRDefault="00004EE4" w:rsidP="000427AD">
      <w:pPr>
        <w:pStyle w:val="a"/>
      </w:pPr>
      <w:r w:rsidRPr="002F0C50">
        <w:t>Services may also share different schemas of the single database or just different tables. The last two approaches make application less scalable, so the first approach is more preferable. However, the usage of different databases causes problems with data update.</w:t>
      </w:r>
      <w:sdt>
        <w:sdtPr>
          <w:id w:val="-8848142"/>
          <w:citation/>
        </w:sdtPr>
        <w:sdtContent>
          <w:r w:rsidRPr="002F0C50">
            <w:fldChar w:fldCharType="begin"/>
          </w:r>
          <w:r w:rsidRPr="002F0C50">
            <w:instrText xml:space="preserve"> CITATION Chr \l 1033 </w:instrText>
          </w:r>
          <w:r w:rsidRPr="002F0C50">
            <w:fldChar w:fldCharType="separate"/>
          </w:r>
          <w:r w:rsidR="005E72C6">
            <w:rPr>
              <w:noProof/>
            </w:rPr>
            <w:t xml:space="preserve"> </w:t>
          </w:r>
          <w:r w:rsidR="005E72C6" w:rsidRPr="005E72C6">
            <w:rPr>
              <w:noProof/>
            </w:rPr>
            <w:t>[17]</w:t>
          </w:r>
          <w:r w:rsidRPr="002F0C50">
            <w:fldChar w:fldCharType="end"/>
          </w:r>
        </w:sdtContent>
      </w:sdt>
    </w:p>
    <w:p w14:paraId="14398072" w14:textId="77777777" w:rsidR="001A7E01" w:rsidRPr="002F0C50" w:rsidRDefault="001A7E01" w:rsidP="001A7E01">
      <w:pPr>
        <w:pStyle w:val="ListParagraph"/>
        <w:rPr>
          <w:rFonts w:ascii="Calibri" w:eastAsia="Calibri" w:hAnsi="Calibri"/>
          <w:sz w:val="24"/>
          <w:szCs w:val="24"/>
          <w:lang w:val="en-US" w:eastAsia="en-US"/>
        </w:rPr>
      </w:pPr>
    </w:p>
    <w:p w14:paraId="7D015B9E" w14:textId="77777777" w:rsidR="00004EE4" w:rsidRPr="002F0C50" w:rsidRDefault="001A7E01" w:rsidP="00004EE4">
      <w:pPr>
        <w:pStyle w:val="ListParagraph"/>
        <w:keepNext/>
        <w:jc w:val="center"/>
        <w:rPr>
          <w:lang w:val="en-US"/>
        </w:rPr>
      </w:pPr>
      <w:r w:rsidRPr="002F0C50">
        <w:rPr>
          <w:rFonts w:ascii="Calibri" w:eastAsia="Calibri" w:hAnsi="Calibri"/>
          <w:noProof/>
          <w:sz w:val="24"/>
          <w:szCs w:val="24"/>
          <w:lang w:val="en-US" w:eastAsia="en-US"/>
        </w:rPr>
        <w:lastRenderedPageBreak/>
        <w:drawing>
          <wp:inline distT="0" distB="0" distL="0" distR="0" wp14:anchorId="213E90B7" wp14:editId="7842903F">
            <wp:extent cx="5245255" cy="2734310"/>
            <wp:effectExtent l="0" t="0" r="0" b="8890"/>
            <wp:docPr id="12" name="Рисунок 12" descr="http://microservices.io/i/customersan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croservices.io/i/customersandorder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0381" cy="2736982"/>
                    </a:xfrm>
                    <a:prstGeom prst="rect">
                      <a:avLst/>
                    </a:prstGeom>
                    <a:noFill/>
                    <a:ln>
                      <a:noFill/>
                    </a:ln>
                  </pic:spPr>
                </pic:pic>
              </a:graphicData>
            </a:graphic>
          </wp:inline>
        </w:drawing>
      </w:r>
    </w:p>
    <w:p w14:paraId="3824C42B" w14:textId="21DE6C38" w:rsidR="001A7E01" w:rsidRPr="002F0C50" w:rsidRDefault="00004EE4" w:rsidP="008D027C">
      <w:pPr>
        <w:pStyle w:val="pictureundertext"/>
        <w:rPr>
          <w:rFonts w:ascii="Calibri" w:eastAsia="Calibri" w:hAnsi="Calibri"/>
          <w:sz w:val="24"/>
          <w:lang w:eastAsia="en-US"/>
        </w:rPr>
      </w:pPr>
      <w:bookmarkStart w:id="35" w:name="_Ref452977027"/>
      <w:r w:rsidRPr="002F0C50">
        <w:t xml:space="preserve">Figure </w:t>
      </w:r>
      <w:r w:rsidRPr="002F0C50">
        <w:fldChar w:fldCharType="begin"/>
      </w:r>
      <w:r w:rsidRPr="002F0C50">
        <w:instrText xml:space="preserve"> SEQ Figure \* ARABIC </w:instrText>
      </w:r>
      <w:r w:rsidRPr="002F0C50">
        <w:fldChar w:fldCharType="separate"/>
      </w:r>
      <w:r w:rsidR="00476984">
        <w:rPr>
          <w:noProof/>
        </w:rPr>
        <w:t>11</w:t>
      </w:r>
      <w:r w:rsidRPr="002F0C50">
        <w:fldChar w:fldCharType="end"/>
      </w:r>
      <w:bookmarkEnd w:id="35"/>
      <w:r w:rsidR="00D25E97" w:rsidRPr="002F0C50">
        <w:t>.Separate databases architecture.</w:t>
      </w:r>
    </w:p>
    <w:p w14:paraId="7586848D" w14:textId="77777777" w:rsidR="00887C7B" w:rsidRPr="002F0C50" w:rsidRDefault="00887C7B" w:rsidP="00443E81">
      <w:pPr>
        <w:pStyle w:val="ListParagraph"/>
        <w:ind w:left="1080"/>
        <w:rPr>
          <w:rFonts w:ascii="Calibri" w:eastAsia="Calibri" w:hAnsi="Calibri"/>
          <w:b/>
          <w:sz w:val="24"/>
          <w:szCs w:val="24"/>
          <w:lang w:val="en-US" w:eastAsia="en-US"/>
        </w:rPr>
      </w:pPr>
      <w:r w:rsidRPr="002F0C50">
        <w:rPr>
          <w:rFonts w:ascii="Calibri" w:eastAsia="Calibri" w:hAnsi="Calibri"/>
          <w:b/>
          <w:sz w:val="24"/>
          <w:szCs w:val="24"/>
          <w:lang w:val="en-US" w:eastAsia="en-US"/>
        </w:rPr>
        <w:t>Event-driven architectural pattern</w:t>
      </w:r>
    </w:p>
    <w:p w14:paraId="44981ABF" w14:textId="77777777" w:rsidR="00887C7B" w:rsidRPr="002F0C50" w:rsidRDefault="00887C7B" w:rsidP="00D25E97">
      <w:pPr>
        <w:pStyle w:val="ListParagraph"/>
        <w:ind w:left="1080" w:firstLine="336"/>
        <w:jc w:val="both"/>
        <w:rPr>
          <w:rFonts w:ascii="Calibri" w:eastAsia="Calibri" w:hAnsi="Calibri"/>
          <w:sz w:val="24"/>
          <w:szCs w:val="24"/>
          <w:lang w:val="en-US" w:eastAsia="en-US"/>
        </w:rPr>
      </w:pPr>
    </w:p>
    <w:p w14:paraId="1A46DF3D" w14:textId="77777777" w:rsidR="00887C7B" w:rsidRPr="002F0C50" w:rsidRDefault="00887C7B" w:rsidP="000427AD">
      <w:pPr>
        <w:pStyle w:val="a"/>
      </w:pPr>
      <w:r w:rsidRPr="002F0C50">
        <w:t xml:space="preserve">One of the solutions that helps to keep the data in different databases persistent is to use event-driven architecture. Each time the data </w:t>
      </w:r>
      <w:proofErr w:type="gramStart"/>
      <w:r w:rsidRPr="002F0C50">
        <w:t>is changed</w:t>
      </w:r>
      <w:proofErr w:type="gramEnd"/>
      <w:r w:rsidRPr="002F0C50">
        <w:t xml:space="preserve"> in one database, the service publishes an event</w:t>
      </w:r>
      <w:r w:rsidR="00577374" w:rsidRPr="002F0C50">
        <w:t xml:space="preserve"> (</w:t>
      </w:r>
      <w:r w:rsidR="00577374" w:rsidRPr="002F0C50">
        <w:fldChar w:fldCharType="begin"/>
      </w:r>
      <w:r w:rsidR="00577374" w:rsidRPr="002F0C50">
        <w:instrText xml:space="preserve"> REF _Ref453663988 \h  \* MERGEFORMAT </w:instrText>
      </w:r>
      <w:r w:rsidR="00577374" w:rsidRPr="002F0C50">
        <w:fldChar w:fldCharType="separate"/>
      </w:r>
      <w:r w:rsidR="00577374" w:rsidRPr="002F0C50">
        <w:t>Figure 11</w:t>
      </w:r>
      <w:r w:rsidR="00577374" w:rsidRPr="002F0C50">
        <w:fldChar w:fldCharType="end"/>
      </w:r>
      <w:r w:rsidR="00577374" w:rsidRPr="002F0C50">
        <w:t>)</w:t>
      </w:r>
      <w:r w:rsidRPr="002F0C50">
        <w:t xml:space="preserve">. All services, which </w:t>
      </w:r>
      <w:proofErr w:type="gramStart"/>
      <w:r w:rsidRPr="002F0C50">
        <w:t>are subscribed</w:t>
      </w:r>
      <w:proofErr w:type="gramEnd"/>
      <w:r w:rsidRPr="002F0C50">
        <w:t xml:space="preserve"> on this event, update the data (</w:t>
      </w:r>
      <w:r w:rsidRPr="002F0C50">
        <w:fldChar w:fldCharType="begin"/>
      </w:r>
      <w:r w:rsidRPr="002F0C50">
        <w:instrText xml:space="preserve"> REF _Ref452716372 \h </w:instrText>
      </w:r>
      <w:r w:rsidR="003675CB" w:rsidRPr="002F0C50">
        <w:instrText xml:space="preserve"> \* MERGEFORMAT </w:instrText>
      </w:r>
      <w:r w:rsidRPr="002F0C50">
        <w:fldChar w:fldCharType="separate"/>
      </w:r>
      <w:r w:rsidR="00577374" w:rsidRPr="002F0C50">
        <w:t>Figure 12</w:t>
      </w:r>
      <w:r w:rsidRPr="002F0C50">
        <w:fldChar w:fldCharType="end"/>
      </w:r>
      <w:r w:rsidRPr="002F0C50">
        <w:t>).</w:t>
      </w:r>
      <w:sdt>
        <w:sdtPr>
          <w:id w:val="1023670139"/>
          <w:citation/>
        </w:sdtPr>
        <w:sdtContent>
          <w:r w:rsidR="00786BCF" w:rsidRPr="002F0C50">
            <w:fldChar w:fldCharType="begin"/>
          </w:r>
          <w:r w:rsidR="00786BCF" w:rsidRPr="002F0C50">
            <w:instrText xml:space="preserve"> CITATION Chr1 \l 1033 </w:instrText>
          </w:r>
          <w:r w:rsidR="00786BCF" w:rsidRPr="002F0C50">
            <w:fldChar w:fldCharType="separate"/>
          </w:r>
          <w:r w:rsidR="005E72C6">
            <w:rPr>
              <w:noProof/>
            </w:rPr>
            <w:t xml:space="preserve"> </w:t>
          </w:r>
          <w:r w:rsidR="005E72C6" w:rsidRPr="005E72C6">
            <w:rPr>
              <w:noProof/>
            </w:rPr>
            <w:t>[18]</w:t>
          </w:r>
          <w:r w:rsidR="00786BCF" w:rsidRPr="002F0C50">
            <w:fldChar w:fldCharType="end"/>
          </w:r>
        </w:sdtContent>
      </w:sdt>
    </w:p>
    <w:p w14:paraId="2BEEF670" w14:textId="77777777" w:rsidR="00D25E97" w:rsidRPr="002F0C50" w:rsidRDefault="00D25E97" w:rsidP="00D25E97">
      <w:pPr>
        <w:pStyle w:val="ListParagraph"/>
        <w:ind w:left="1080" w:firstLine="336"/>
        <w:jc w:val="both"/>
        <w:rPr>
          <w:rFonts w:ascii="Calibri" w:eastAsia="Calibri" w:hAnsi="Calibri"/>
          <w:sz w:val="24"/>
          <w:szCs w:val="24"/>
          <w:lang w:val="en-US" w:eastAsia="en-US"/>
        </w:rPr>
      </w:pPr>
    </w:p>
    <w:p w14:paraId="0970E0E9" w14:textId="77777777" w:rsidR="00577374" w:rsidRPr="002F0C50" w:rsidRDefault="00D25E97" w:rsidP="00935DAA">
      <w:pPr>
        <w:pStyle w:val="Picture"/>
      </w:pPr>
      <w:r w:rsidRPr="002F0C50">
        <w:drawing>
          <wp:inline distT="0" distB="0" distL="0" distR="0" wp14:anchorId="7A09A29C" wp14:editId="5EB03BFF">
            <wp:extent cx="3968750" cy="2256480"/>
            <wp:effectExtent l="0" t="0" r="0" b="0"/>
            <wp:docPr id="1" name="Picture 1" descr="D:\Курсовая магистратура\diagrams\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Курсовая магистратура\diagrams\databas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4430" cy="2265395"/>
                    </a:xfrm>
                    <a:prstGeom prst="rect">
                      <a:avLst/>
                    </a:prstGeom>
                    <a:noFill/>
                    <a:ln>
                      <a:noFill/>
                    </a:ln>
                  </pic:spPr>
                </pic:pic>
              </a:graphicData>
            </a:graphic>
          </wp:inline>
        </w:drawing>
      </w:r>
    </w:p>
    <w:p w14:paraId="4A71034A" w14:textId="4F62441F" w:rsidR="00887C7B" w:rsidRPr="002F0C50" w:rsidRDefault="00577374" w:rsidP="00577374">
      <w:pPr>
        <w:pStyle w:val="pictureundertext"/>
      </w:pPr>
      <w:bookmarkStart w:id="36" w:name="_Ref453663988"/>
      <w:r w:rsidRPr="002F0C50">
        <w:t xml:space="preserve">Figure </w:t>
      </w:r>
      <w:r w:rsidRPr="002F0C50">
        <w:fldChar w:fldCharType="begin"/>
      </w:r>
      <w:r w:rsidRPr="002F0C50">
        <w:instrText xml:space="preserve"> SEQ Figure \* ARABIC </w:instrText>
      </w:r>
      <w:r w:rsidRPr="002F0C50">
        <w:fldChar w:fldCharType="separate"/>
      </w:r>
      <w:r w:rsidR="00476984">
        <w:rPr>
          <w:noProof/>
        </w:rPr>
        <w:t>12</w:t>
      </w:r>
      <w:r w:rsidRPr="002F0C50">
        <w:fldChar w:fldCharType="end"/>
      </w:r>
      <w:bookmarkEnd w:id="36"/>
      <w:r w:rsidRPr="002F0C50">
        <w:t>.</w:t>
      </w:r>
      <w:r w:rsidR="00416797" w:rsidRPr="002F0C50">
        <w:t xml:space="preserve"> </w:t>
      </w:r>
      <w:r w:rsidRPr="002F0C50">
        <w:t>Publish event.</w:t>
      </w:r>
    </w:p>
    <w:p w14:paraId="6C981402" w14:textId="77777777" w:rsidR="00577374" w:rsidRPr="002F0C50" w:rsidRDefault="00577374" w:rsidP="00577374">
      <w:pPr>
        <w:pStyle w:val="pictureundertext"/>
      </w:pPr>
    </w:p>
    <w:p w14:paraId="214480AC" w14:textId="77777777" w:rsidR="00577374" w:rsidRPr="002F0C50" w:rsidRDefault="00577374" w:rsidP="00935DAA">
      <w:pPr>
        <w:pStyle w:val="Picture"/>
        <w:spacing w:after="0"/>
      </w:pPr>
      <w:r w:rsidRPr="002F0C50">
        <w:lastRenderedPageBreak/>
        <w:drawing>
          <wp:inline distT="0" distB="0" distL="0" distR="0" wp14:anchorId="29FA9342" wp14:editId="0CF01ADB">
            <wp:extent cx="3937000" cy="2198927"/>
            <wp:effectExtent l="0" t="0" r="6350" b="0"/>
            <wp:docPr id="5" name="Picture 5" descr="D:\Курсовая магистратура\diagrams\data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овая магистратура\diagrams\databas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0507" cy="2206471"/>
                    </a:xfrm>
                    <a:prstGeom prst="rect">
                      <a:avLst/>
                    </a:prstGeom>
                    <a:noFill/>
                    <a:ln>
                      <a:noFill/>
                    </a:ln>
                  </pic:spPr>
                </pic:pic>
              </a:graphicData>
            </a:graphic>
          </wp:inline>
        </w:drawing>
      </w:r>
    </w:p>
    <w:p w14:paraId="5C090858" w14:textId="5DB532D5" w:rsidR="00887C7B" w:rsidRPr="002F0C50" w:rsidRDefault="00887C7B" w:rsidP="008D027C">
      <w:pPr>
        <w:pStyle w:val="pictureundertext"/>
      </w:pPr>
      <w:bookmarkStart w:id="37" w:name="_Ref452716372"/>
      <w:r w:rsidRPr="002F0C50">
        <w:t xml:space="preserve">Figure </w:t>
      </w:r>
      <w:r w:rsidRPr="002F0C50">
        <w:fldChar w:fldCharType="begin"/>
      </w:r>
      <w:r w:rsidRPr="002F0C50">
        <w:instrText xml:space="preserve"> SEQ Figure \* ARABIC </w:instrText>
      </w:r>
      <w:r w:rsidRPr="002F0C50">
        <w:fldChar w:fldCharType="separate"/>
      </w:r>
      <w:r w:rsidR="00476984">
        <w:rPr>
          <w:noProof/>
        </w:rPr>
        <w:t>13</w:t>
      </w:r>
      <w:r w:rsidRPr="002F0C50">
        <w:fldChar w:fldCharType="end"/>
      </w:r>
      <w:bookmarkEnd w:id="37"/>
      <w:r w:rsidR="00577374" w:rsidRPr="002F0C50">
        <w:t>.Subscibe for event.</w:t>
      </w:r>
    </w:p>
    <w:p w14:paraId="61920B35" w14:textId="77777777" w:rsidR="00887C7B" w:rsidRPr="002F0C50" w:rsidRDefault="00887C7B" w:rsidP="000427AD">
      <w:pPr>
        <w:pStyle w:val="a"/>
      </w:pPr>
      <w:r w:rsidRPr="002F0C50">
        <w:t>In order to achieve the atomicity of the database operations and updates we can use additional service, which will act as events’ qu</w:t>
      </w:r>
      <w:r w:rsidR="00E3085C" w:rsidRPr="002F0C50">
        <w:t xml:space="preserve">eue, so only local transactions </w:t>
      </w:r>
      <w:proofErr w:type="gramStart"/>
      <w:r w:rsidRPr="002F0C50">
        <w:t>are performed</w:t>
      </w:r>
      <w:proofErr w:type="gramEnd"/>
      <w:r w:rsidRPr="002F0C50">
        <w:t xml:space="preserve">. Each service has an access to the event table, where they place the </w:t>
      </w:r>
      <w:r w:rsidR="00004EE4" w:rsidRPr="002F0C50">
        <w:t>events;</w:t>
      </w:r>
      <w:r w:rsidRPr="002F0C50">
        <w:t xml:space="preserve"> Events’ message service takes the first event from the table and places it in the Message Broker.</w:t>
      </w:r>
    </w:p>
    <w:p w14:paraId="3AC4D808" w14:textId="77777777" w:rsidR="00887C7B" w:rsidRPr="002F0C50" w:rsidRDefault="00887C7B" w:rsidP="000427AD">
      <w:pPr>
        <w:pStyle w:val="a"/>
      </w:pPr>
      <w:r w:rsidRPr="002F0C50">
        <w:t xml:space="preserve">Another approach is to use Transaction Log Miner instead of events table and events queue process. After the service changes database, it </w:t>
      </w:r>
      <w:proofErr w:type="gramStart"/>
      <w:r w:rsidRPr="002F0C50">
        <w:t>is reflected</w:t>
      </w:r>
      <w:proofErr w:type="gramEnd"/>
      <w:r w:rsidRPr="002F0C50">
        <w:t xml:space="preserve"> in the Database transaction log. Therefore, Transaction Log Miner may read the log and publish an event to the Message Broker.</w:t>
      </w:r>
    </w:p>
    <w:p w14:paraId="2CA07456" w14:textId="77777777" w:rsidR="00E3085C" w:rsidRPr="002F0C50" w:rsidRDefault="00E3085C" w:rsidP="00D25E97">
      <w:pPr>
        <w:pStyle w:val="ListParagraph"/>
        <w:ind w:left="1080" w:firstLine="336"/>
        <w:jc w:val="both"/>
        <w:rPr>
          <w:rFonts w:ascii="Calibri" w:eastAsia="Calibri" w:hAnsi="Calibri"/>
          <w:sz w:val="24"/>
          <w:szCs w:val="24"/>
          <w:lang w:val="en-US" w:eastAsia="en-US"/>
        </w:rPr>
      </w:pPr>
    </w:p>
    <w:p w14:paraId="229BE162" w14:textId="77777777" w:rsidR="00887C7B" w:rsidRPr="002F0C50" w:rsidRDefault="00E3085C" w:rsidP="008D027C">
      <w:pPr>
        <w:pStyle w:val="pictureundertext"/>
      </w:pPr>
      <w:r w:rsidRPr="002F0C50">
        <w:rPr>
          <w:noProof/>
          <w:lang w:eastAsia="en-US"/>
        </w:rPr>
        <w:drawing>
          <wp:inline distT="0" distB="0" distL="0" distR="0" wp14:anchorId="7242E8CC" wp14:editId="0BE9BE84">
            <wp:extent cx="4000500" cy="2239410"/>
            <wp:effectExtent l="0" t="0" r="0" b="8890"/>
            <wp:docPr id="37" name="Picture 37" descr="D:\Курсовая магистратура\diagrams\data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Курсовая магистратура\diagrams\database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491" cy="2245003"/>
                    </a:xfrm>
                    <a:prstGeom prst="rect">
                      <a:avLst/>
                    </a:prstGeom>
                    <a:noFill/>
                    <a:ln>
                      <a:noFill/>
                    </a:ln>
                  </pic:spPr>
                </pic:pic>
              </a:graphicData>
            </a:graphic>
          </wp:inline>
        </w:drawing>
      </w:r>
    </w:p>
    <w:p w14:paraId="512233C8" w14:textId="77EF6C8A" w:rsidR="00887C7B" w:rsidRPr="002F0C50" w:rsidRDefault="00887C7B" w:rsidP="008D027C">
      <w:pPr>
        <w:pStyle w:val="pictureundertext"/>
      </w:pPr>
      <w:r w:rsidRPr="002F0C50">
        <w:t xml:space="preserve">Figure </w:t>
      </w:r>
      <w:r w:rsidRPr="002F0C50">
        <w:fldChar w:fldCharType="begin"/>
      </w:r>
      <w:r w:rsidRPr="002F0C50">
        <w:instrText xml:space="preserve"> SEQ Figure \* ARABIC </w:instrText>
      </w:r>
      <w:r w:rsidRPr="002F0C50">
        <w:fldChar w:fldCharType="separate"/>
      </w:r>
      <w:r w:rsidR="00476984">
        <w:rPr>
          <w:noProof/>
        </w:rPr>
        <w:t>14</w:t>
      </w:r>
      <w:r w:rsidRPr="002F0C50">
        <w:fldChar w:fldCharType="end"/>
      </w:r>
      <w:r w:rsidR="00E3085C" w:rsidRPr="002F0C50">
        <w:t>.Transactions Log Miner.</w:t>
      </w:r>
    </w:p>
    <w:p w14:paraId="28296EED" w14:textId="77777777" w:rsidR="00E01CA1" w:rsidRPr="002F0C50" w:rsidRDefault="004038FC" w:rsidP="000427AD">
      <w:pPr>
        <w:pStyle w:val="a"/>
      </w:pPr>
      <w:r w:rsidRPr="002F0C50">
        <w:t xml:space="preserve">Another well-known event driven approach is </w:t>
      </w:r>
      <w:r w:rsidR="0001550B" w:rsidRPr="002F0C50">
        <w:t>event sourcing</w:t>
      </w:r>
      <w:r w:rsidRPr="002F0C50">
        <w:t xml:space="preserve"> which implies that the Event </w:t>
      </w:r>
      <w:r w:rsidR="003B0CBA" w:rsidRPr="002F0C50">
        <w:t>Store (</w:t>
      </w:r>
      <w:r w:rsidR="00E01CA1" w:rsidRPr="002F0C50">
        <w:t>events datab</w:t>
      </w:r>
      <w:r w:rsidR="00B2266E" w:rsidRPr="002F0C50">
        <w:t>ase)</w:t>
      </w:r>
      <w:r w:rsidRPr="002F0C50">
        <w:t xml:space="preserve"> persists not the current state of the entity, but the sequence of the state-changing events. By replaying the events, it is possible to reconstruct the entities’ state (</w:t>
      </w:r>
      <w:r w:rsidRPr="002F0C50">
        <w:fldChar w:fldCharType="begin"/>
      </w:r>
      <w:r w:rsidRPr="002F0C50">
        <w:instrText xml:space="preserve"> REF _Ref452983250 \h </w:instrText>
      </w:r>
      <w:r w:rsidR="003675CB" w:rsidRPr="002F0C50">
        <w:instrText xml:space="preserve"> \* MERGEFORMAT </w:instrText>
      </w:r>
      <w:r w:rsidRPr="002F0C50">
        <w:fldChar w:fldCharType="separate"/>
      </w:r>
      <w:r w:rsidRPr="002F0C50">
        <w:t>Figure 13</w:t>
      </w:r>
      <w:r w:rsidRPr="002F0C50">
        <w:fldChar w:fldCharType="end"/>
      </w:r>
      <w:r w:rsidRPr="002F0C50">
        <w:t>).</w:t>
      </w:r>
      <w:r w:rsidR="00B2266E" w:rsidRPr="002F0C50">
        <w:t xml:space="preserve"> Event saving and publishing is an atomic operation, </w:t>
      </w:r>
      <w:proofErr w:type="gramStart"/>
      <w:r w:rsidR="003B0CBA" w:rsidRPr="002F0C50">
        <w:t>besides,</w:t>
      </w:r>
      <w:proofErr w:type="gramEnd"/>
      <w:r w:rsidR="00B2266E" w:rsidRPr="002F0C50">
        <w:t xml:space="preserve"> all transactions </w:t>
      </w:r>
      <w:r w:rsidR="00E01CA1" w:rsidRPr="002F0C50">
        <w:t>re</w:t>
      </w:r>
      <w:r w:rsidR="00B2266E" w:rsidRPr="002F0C50">
        <w:t xml:space="preserve">present itself as a well-structured log, which helps </w:t>
      </w:r>
      <w:r w:rsidR="003B0CBA" w:rsidRPr="002F0C50">
        <w:t>to easily track the operations.</w:t>
      </w:r>
      <w:sdt>
        <w:sdtPr>
          <w:id w:val="-127629044"/>
          <w:citation/>
        </w:sdtPr>
        <w:sdtContent>
          <w:r w:rsidR="00786BCF" w:rsidRPr="002F0C50">
            <w:fldChar w:fldCharType="begin"/>
          </w:r>
          <w:r w:rsidR="00786BCF" w:rsidRPr="002F0C50">
            <w:instrText xml:space="preserve"> CITATION Chr3 \l 1033 </w:instrText>
          </w:r>
          <w:r w:rsidR="00786BCF" w:rsidRPr="002F0C50">
            <w:fldChar w:fldCharType="separate"/>
          </w:r>
          <w:r w:rsidR="005E72C6">
            <w:rPr>
              <w:noProof/>
            </w:rPr>
            <w:t xml:space="preserve"> </w:t>
          </w:r>
          <w:r w:rsidR="005E72C6" w:rsidRPr="005E72C6">
            <w:rPr>
              <w:noProof/>
            </w:rPr>
            <w:t>[19]</w:t>
          </w:r>
          <w:r w:rsidR="00786BCF" w:rsidRPr="002F0C50">
            <w:fldChar w:fldCharType="end"/>
          </w:r>
        </w:sdtContent>
      </w:sdt>
    </w:p>
    <w:p w14:paraId="589149D2" w14:textId="77777777" w:rsidR="004038FC" w:rsidRPr="002F0C50" w:rsidRDefault="004038FC" w:rsidP="008D027C">
      <w:pPr>
        <w:pStyle w:val="pictureundertext"/>
      </w:pPr>
      <w:r w:rsidRPr="002F0C50">
        <w:rPr>
          <w:rFonts w:eastAsia="Calibri"/>
          <w:noProof/>
          <w:lang w:eastAsia="en-US"/>
        </w:rPr>
        <w:lastRenderedPageBreak/>
        <w:drawing>
          <wp:inline distT="0" distB="0" distL="0" distR="0" wp14:anchorId="35656581" wp14:editId="0DF3DCEF">
            <wp:extent cx="3063240" cy="1679474"/>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74968" cy="1685904"/>
                    </a:xfrm>
                    <a:prstGeom prst="rect">
                      <a:avLst/>
                    </a:prstGeom>
                    <a:noFill/>
                    <a:ln>
                      <a:noFill/>
                    </a:ln>
                  </pic:spPr>
                </pic:pic>
              </a:graphicData>
            </a:graphic>
          </wp:inline>
        </w:drawing>
      </w:r>
    </w:p>
    <w:p w14:paraId="58C9E151" w14:textId="0C3EEE62" w:rsidR="004038FC" w:rsidRPr="002F0C50" w:rsidRDefault="004038FC" w:rsidP="008D027C">
      <w:pPr>
        <w:pStyle w:val="pictureundertext"/>
      </w:pPr>
      <w:bookmarkStart w:id="38" w:name="_Ref452983250"/>
      <w:r w:rsidRPr="002F0C50">
        <w:t xml:space="preserve">Figure </w:t>
      </w:r>
      <w:r w:rsidRPr="002F0C50">
        <w:fldChar w:fldCharType="begin"/>
      </w:r>
      <w:r w:rsidRPr="002F0C50">
        <w:instrText xml:space="preserve"> SEQ Figure \* ARABIC </w:instrText>
      </w:r>
      <w:r w:rsidRPr="002F0C50">
        <w:fldChar w:fldCharType="separate"/>
      </w:r>
      <w:r w:rsidR="00476984">
        <w:rPr>
          <w:noProof/>
        </w:rPr>
        <w:t>15</w:t>
      </w:r>
      <w:r w:rsidRPr="002F0C50">
        <w:fldChar w:fldCharType="end"/>
      </w:r>
      <w:bookmarkEnd w:id="38"/>
      <w:r w:rsidR="006E24A4" w:rsidRPr="002F0C50">
        <w:t>.</w:t>
      </w:r>
      <w:r w:rsidR="00BE7F53" w:rsidRPr="002F0C50">
        <w:t xml:space="preserve"> </w:t>
      </w:r>
      <w:r w:rsidR="006E24A4" w:rsidRPr="002F0C50">
        <w:t>Persistent Events storage.</w:t>
      </w:r>
    </w:p>
    <w:p w14:paraId="53D5CD12" w14:textId="77777777" w:rsidR="00E01CA1" w:rsidRPr="002F0C50" w:rsidRDefault="00E01CA1" w:rsidP="000427AD">
      <w:pPr>
        <w:pStyle w:val="a"/>
      </w:pPr>
      <w:r w:rsidRPr="002F0C50">
        <w:t xml:space="preserve">However, the </w:t>
      </w:r>
      <w:r w:rsidR="00EC51BC" w:rsidRPr="002F0C50">
        <w:t xml:space="preserve">pure </w:t>
      </w:r>
      <w:r w:rsidRPr="002F0C50">
        <w:t>event –sourcing is not</w:t>
      </w:r>
      <w:r w:rsidR="00EC51BC" w:rsidRPr="002F0C50">
        <w:t xml:space="preserve"> sufficient</w:t>
      </w:r>
      <w:r w:rsidRPr="002F0C50">
        <w:t xml:space="preserve">, if join transactions of different entities are required. </w:t>
      </w:r>
      <w:proofErr w:type="gramStart"/>
      <w:r w:rsidRPr="002F0C50">
        <w:t>Let’s</w:t>
      </w:r>
      <w:proofErr w:type="gramEnd"/>
      <w:r w:rsidRPr="002F0C50">
        <w:t xml:space="preserve"> consider Command-Query-Responsibility-Separation pattern.</w:t>
      </w:r>
    </w:p>
    <w:p w14:paraId="4C2913EA" w14:textId="77777777" w:rsidR="009134D5" w:rsidRPr="002F0C50" w:rsidRDefault="009134D5" w:rsidP="000427AD">
      <w:pPr>
        <w:pStyle w:val="a"/>
      </w:pPr>
      <w:r w:rsidRPr="002F0C50">
        <w:t xml:space="preserve">As it follows from the name, the pattern separates the </w:t>
      </w:r>
      <w:r w:rsidR="00BE7F53" w:rsidRPr="002F0C50">
        <w:t>queries (Read Model) and commands (Event Store</w:t>
      </w:r>
      <w:r w:rsidR="005054FD" w:rsidRPr="002F0C50">
        <w:t>)</w:t>
      </w:r>
      <w:r w:rsidRPr="002F0C50">
        <w:t xml:space="preserve"> of the data</w:t>
      </w:r>
      <w:r w:rsidR="005054FD" w:rsidRPr="002F0C50">
        <w:t xml:space="preserve"> (</w:t>
      </w:r>
      <w:r w:rsidR="00BE7F53" w:rsidRPr="002F0C50">
        <w:fldChar w:fldCharType="begin"/>
      </w:r>
      <w:r w:rsidR="00BE7F53" w:rsidRPr="002F0C50">
        <w:instrText xml:space="preserve"> REF _Ref453685008 \h  \* MERGEFORMAT </w:instrText>
      </w:r>
      <w:r w:rsidR="00BE7F53" w:rsidRPr="002F0C50">
        <w:fldChar w:fldCharType="separate"/>
      </w:r>
      <w:r w:rsidR="00935DAA" w:rsidRPr="002F0C50">
        <w:t>Figure 16</w:t>
      </w:r>
      <w:r w:rsidR="00BE7F53" w:rsidRPr="002F0C50">
        <w:fldChar w:fldCharType="end"/>
      </w:r>
      <w:r w:rsidR="005054FD" w:rsidRPr="002F0C50">
        <w:t>)</w:t>
      </w:r>
      <w:r w:rsidRPr="002F0C50">
        <w:t>.</w:t>
      </w:r>
    </w:p>
    <w:p w14:paraId="5EEDD2D2" w14:textId="77777777" w:rsidR="00416797" w:rsidRPr="002F0C50" w:rsidRDefault="00416797" w:rsidP="00416797">
      <w:pPr>
        <w:pStyle w:val="ListParagraph"/>
        <w:ind w:left="1080" w:firstLine="336"/>
        <w:jc w:val="both"/>
        <w:rPr>
          <w:rFonts w:ascii="Calibri" w:eastAsia="Calibri" w:hAnsi="Calibri"/>
          <w:sz w:val="24"/>
          <w:szCs w:val="24"/>
          <w:lang w:val="en-US" w:eastAsia="en-US"/>
        </w:rPr>
      </w:pPr>
    </w:p>
    <w:p w14:paraId="64BDA1D2" w14:textId="77777777" w:rsidR="006E24A4" w:rsidRPr="002F0C50" w:rsidRDefault="00BE7F53" w:rsidP="006E24A4">
      <w:pPr>
        <w:pStyle w:val="pictureundertext"/>
        <w:keepNext/>
      </w:pPr>
      <w:r w:rsidRPr="002F0C50">
        <w:rPr>
          <w:noProof/>
          <w:lang w:eastAsia="en-US"/>
        </w:rPr>
        <w:drawing>
          <wp:inline distT="0" distB="0" distL="0" distR="0" wp14:anchorId="5F6F72D9" wp14:editId="5195C73F">
            <wp:extent cx="3460750" cy="3086100"/>
            <wp:effectExtent l="0" t="0" r="6350" b="0"/>
            <wp:docPr id="40" name="Picture 40" descr="D:\Курсовая магистратура\diagrams\Event_sourcing+C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Курсовая магистратура\diagrams\Event_sourcing+CQ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0750" cy="3086100"/>
                    </a:xfrm>
                    <a:prstGeom prst="rect">
                      <a:avLst/>
                    </a:prstGeom>
                    <a:noFill/>
                    <a:ln>
                      <a:noFill/>
                    </a:ln>
                  </pic:spPr>
                </pic:pic>
              </a:graphicData>
            </a:graphic>
          </wp:inline>
        </w:drawing>
      </w:r>
    </w:p>
    <w:p w14:paraId="59F5E5D5" w14:textId="2BC5D4F0" w:rsidR="006E24A4" w:rsidRPr="002F0C50" w:rsidRDefault="006E24A4" w:rsidP="006E24A4">
      <w:pPr>
        <w:pStyle w:val="pictureundertext"/>
      </w:pPr>
      <w:bookmarkStart w:id="39" w:name="_Ref453685008"/>
      <w:r w:rsidRPr="002F0C50">
        <w:t xml:space="preserve">Figure </w:t>
      </w:r>
      <w:r w:rsidRPr="002F0C50">
        <w:fldChar w:fldCharType="begin"/>
      </w:r>
      <w:r w:rsidRPr="002F0C50">
        <w:instrText xml:space="preserve"> SEQ Figure \* ARABIC </w:instrText>
      </w:r>
      <w:r w:rsidRPr="002F0C50">
        <w:fldChar w:fldCharType="separate"/>
      </w:r>
      <w:r w:rsidR="00476984">
        <w:rPr>
          <w:noProof/>
        </w:rPr>
        <w:t>16</w:t>
      </w:r>
      <w:r w:rsidRPr="002F0C50">
        <w:fldChar w:fldCharType="end"/>
      </w:r>
      <w:bookmarkEnd w:id="39"/>
      <w:r w:rsidRPr="002F0C50">
        <w:t>.Command Query Responsibility Separation.</w:t>
      </w:r>
    </w:p>
    <w:p w14:paraId="497EEF79" w14:textId="77777777" w:rsidR="006E24A4" w:rsidRPr="002F0C50" w:rsidRDefault="00EC51BC" w:rsidP="00BE7F53">
      <w:pPr>
        <w:pStyle w:val="pictureundertext"/>
      </w:pPr>
      <w:r w:rsidRPr="002F0C50">
        <w:t xml:space="preserve"> </w:t>
      </w:r>
    </w:p>
    <w:p w14:paraId="25B5DFA8" w14:textId="77777777" w:rsidR="00EC51BC" w:rsidRPr="002F0C50" w:rsidRDefault="00BE7F53" w:rsidP="000427AD">
      <w:pPr>
        <w:pStyle w:val="a"/>
      </w:pPr>
      <w:r w:rsidRPr="002F0C50">
        <w:t xml:space="preserve">In compliance with Event Sourcing approach, the list of events is stored in Write DB. </w:t>
      </w:r>
      <w:r w:rsidR="00EC51BC" w:rsidRPr="002F0C50">
        <w:t xml:space="preserve">When the command side </w:t>
      </w:r>
      <w:r w:rsidR="00CF6B36" w:rsidRPr="002F0C50">
        <w:t>publishes</w:t>
      </w:r>
      <w:r w:rsidR="00EC51BC" w:rsidRPr="002F0C50">
        <w:t xml:space="preserve"> events after updating or aggregating the view, the Query side consumes the event</w:t>
      </w:r>
      <w:r w:rsidRPr="002F0C50">
        <w:t xml:space="preserve"> and recovers DB state, which is stored in Read </w:t>
      </w:r>
      <w:proofErr w:type="spellStart"/>
      <w:r w:rsidRPr="002F0C50">
        <w:t>DB</w:t>
      </w:r>
      <w:r w:rsidR="00EC51BC" w:rsidRPr="002F0C50">
        <w:t>.</w:t>
      </w:r>
      <w:r w:rsidRPr="002F0C50">
        <w:t>After</w:t>
      </w:r>
      <w:proofErr w:type="spellEnd"/>
      <w:r w:rsidRPr="002F0C50">
        <w:t xml:space="preserve"> that it returns the data view to </w:t>
      </w:r>
      <w:proofErr w:type="spellStart"/>
      <w:r w:rsidRPr="002F0C50">
        <w:t>he</w:t>
      </w:r>
      <w:proofErr w:type="spellEnd"/>
      <w:r w:rsidRPr="002F0C50">
        <w:t xml:space="preserve"> UI.</w:t>
      </w:r>
      <w:r w:rsidR="00EC51BC" w:rsidRPr="002F0C50">
        <w:t xml:space="preserve"> </w:t>
      </w:r>
    </w:p>
    <w:p w14:paraId="4D51FCAF" w14:textId="77777777" w:rsidR="00BE7F53" w:rsidRPr="002F0C50" w:rsidRDefault="005054FD" w:rsidP="000427AD">
      <w:pPr>
        <w:pStyle w:val="a"/>
      </w:pPr>
      <w:r w:rsidRPr="002F0C50">
        <w:t>The separation increase</w:t>
      </w:r>
      <w:r w:rsidR="00CF6B36" w:rsidRPr="002F0C50">
        <w:t>s</w:t>
      </w:r>
      <w:r w:rsidRPr="002F0C50">
        <w:t xml:space="preserve"> the performance of the system and makes it more scalable. At the same </w:t>
      </w:r>
      <w:r w:rsidR="003B0CBA" w:rsidRPr="002F0C50">
        <w:t>time,</w:t>
      </w:r>
      <w:r w:rsidRPr="002F0C50">
        <w:t xml:space="preserve"> the complexity of the system could be the reason for the errors, so the implementation should be </w:t>
      </w:r>
      <w:r w:rsidR="00EC51BC" w:rsidRPr="002F0C50">
        <w:t>very stable.</w:t>
      </w:r>
      <w:sdt>
        <w:sdtPr>
          <w:id w:val="-418405834"/>
          <w:citation/>
        </w:sdtPr>
        <w:sdtContent>
          <w:r w:rsidR="00CF6B36" w:rsidRPr="002F0C50">
            <w:fldChar w:fldCharType="begin"/>
          </w:r>
          <w:r w:rsidR="00CF6B36" w:rsidRPr="002F0C50">
            <w:instrText xml:space="preserve"> CITATION Chr3 \l 1033 </w:instrText>
          </w:r>
          <w:r w:rsidR="00CF6B36" w:rsidRPr="002F0C50">
            <w:fldChar w:fldCharType="separate"/>
          </w:r>
          <w:r w:rsidR="005E72C6">
            <w:rPr>
              <w:noProof/>
            </w:rPr>
            <w:t xml:space="preserve"> </w:t>
          </w:r>
          <w:r w:rsidR="005E72C6" w:rsidRPr="005E72C6">
            <w:rPr>
              <w:noProof/>
            </w:rPr>
            <w:t>[19]</w:t>
          </w:r>
          <w:r w:rsidR="00CF6B36" w:rsidRPr="002F0C50">
            <w:fldChar w:fldCharType="end"/>
          </w:r>
        </w:sdtContent>
      </w:sdt>
    </w:p>
    <w:p w14:paraId="5D579872" w14:textId="77777777" w:rsidR="00786BCF" w:rsidRPr="002F0C50" w:rsidRDefault="00786BCF" w:rsidP="00416797">
      <w:pPr>
        <w:pStyle w:val="ListParagraph"/>
        <w:ind w:left="1080" w:firstLine="336"/>
        <w:jc w:val="both"/>
        <w:rPr>
          <w:rFonts w:ascii="Calibri" w:eastAsia="Calibri" w:hAnsi="Calibri"/>
          <w:sz w:val="24"/>
          <w:szCs w:val="24"/>
          <w:lang w:val="en-US" w:eastAsia="en-US"/>
        </w:rPr>
      </w:pPr>
    </w:p>
    <w:p w14:paraId="04802336" w14:textId="77777777" w:rsidR="00CF6B36" w:rsidRPr="002F0C50" w:rsidRDefault="002D61C8" w:rsidP="00CF6B36">
      <w:pPr>
        <w:pStyle w:val="ListParagraph"/>
        <w:numPr>
          <w:ilvl w:val="2"/>
          <w:numId w:val="8"/>
        </w:numPr>
        <w:outlineLvl w:val="2"/>
        <w:rPr>
          <w:rFonts w:ascii="Calibri" w:eastAsia="Calibri" w:hAnsi="Calibri"/>
          <w:sz w:val="24"/>
          <w:szCs w:val="24"/>
          <w:lang w:val="en-US" w:eastAsia="en-US"/>
        </w:rPr>
      </w:pPr>
      <w:bookmarkStart w:id="40" w:name="_Toc498897093"/>
      <w:r w:rsidRPr="002F0C50">
        <w:rPr>
          <w:rFonts w:ascii="Calibri" w:eastAsia="Calibri" w:hAnsi="Calibri"/>
          <w:sz w:val="24"/>
          <w:szCs w:val="24"/>
          <w:lang w:val="en-US" w:eastAsia="en-US"/>
        </w:rPr>
        <w:t>S</w:t>
      </w:r>
      <w:r w:rsidR="00CF6B36" w:rsidRPr="002F0C50">
        <w:rPr>
          <w:rFonts w:ascii="Calibri" w:eastAsia="Calibri" w:hAnsi="Calibri"/>
          <w:sz w:val="24"/>
          <w:szCs w:val="24"/>
          <w:lang w:val="en-US" w:eastAsia="en-US"/>
        </w:rPr>
        <w:t>ervice discovery</w:t>
      </w:r>
      <w:r w:rsidRPr="002F0C50">
        <w:rPr>
          <w:rFonts w:ascii="Calibri" w:eastAsia="Calibri" w:hAnsi="Calibri"/>
          <w:sz w:val="24"/>
          <w:szCs w:val="24"/>
          <w:lang w:val="en-US" w:eastAsia="en-US"/>
        </w:rPr>
        <w:t xml:space="preserve"> pattern</w:t>
      </w:r>
      <w:bookmarkEnd w:id="40"/>
    </w:p>
    <w:p w14:paraId="42D38145" w14:textId="77777777" w:rsidR="002D61C8" w:rsidRPr="002F0C50" w:rsidRDefault="002D61C8" w:rsidP="002D61C8">
      <w:pPr>
        <w:ind w:left="360"/>
        <w:rPr>
          <w:rFonts w:ascii="Calibri" w:eastAsia="Calibri" w:hAnsi="Calibri"/>
          <w:sz w:val="24"/>
          <w:szCs w:val="24"/>
          <w:lang w:val="en-US" w:eastAsia="en-US"/>
        </w:rPr>
      </w:pPr>
    </w:p>
    <w:p w14:paraId="471305D0" w14:textId="77777777" w:rsidR="002D61C8" w:rsidRPr="002F0C50" w:rsidRDefault="002D61C8" w:rsidP="000427AD">
      <w:pPr>
        <w:pStyle w:val="a"/>
      </w:pPr>
      <w:r w:rsidRPr="002F0C50">
        <w:t>The network locations of the service’s instances changes dynamically, thus, in order to refer to the service we need to use Service Discovery techniques such as Client-side discovery and Server-Side discovery.</w:t>
      </w:r>
    </w:p>
    <w:p w14:paraId="3FD2DCEC" w14:textId="77777777" w:rsidR="00134137" w:rsidRPr="002F0C50" w:rsidRDefault="00134137" w:rsidP="000427AD">
      <w:pPr>
        <w:pStyle w:val="a"/>
      </w:pPr>
      <w:r w:rsidRPr="002F0C50">
        <w:t xml:space="preserve">In client-discovery client determines services instances network location and performs load </w:t>
      </w:r>
      <w:r w:rsidR="0087762E" w:rsidRPr="002F0C50">
        <w:t xml:space="preserve">balancing. That </w:t>
      </w:r>
      <w:proofErr w:type="gramStart"/>
      <w:r w:rsidR="0087762E" w:rsidRPr="002F0C50">
        <w:t>is performed</w:t>
      </w:r>
      <w:proofErr w:type="gramEnd"/>
      <w:r w:rsidR="0087762E" w:rsidRPr="002F0C50">
        <w:t xml:space="preserve"> via Service Registry.</w:t>
      </w:r>
    </w:p>
    <w:p w14:paraId="177213D7" w14:textId="77777777" w:rsidR="0087762E" w:rsidRPr="002F0C50" w:rsidRDefault="0087762E" w:rsidP="000427AD">
      <w:pPr>
        <w:pStyle w:val="a"/>
      </w:pPr>
      <w:r w:rsidRPr="002F0C50">
        <w:t xml:space="preserve">In </w:t>
      </w:r>
      <w:proofErr w:type="gramStart"/>
      <w:r w:rsidRPr="002F0C50">
        <w:t>server-side</w:t>
      </w:r>
      <w:proofErr w:type="gramEnd"/>
      <w:r w:rsidRPr="002F0C50">
        <w:t xml:space="preserve"> discovery services request Load Balancer, which is implemented apart from the client. After that, Load Balancer queries Service Registry.</w:t>
      </w:r>
    </w:p>
    <w:p w14:paraId="0E6FEB3C" w14:textId="77777777" w:rsidR="0087762E" w:rsidRPr="002F0C50" w:rsidRDefault="0087762E" w:rsidP="000427AD">
      <w:pPr>
        <w:pStyle w:val="a"/>
      </w:pPr>
      <w:r w:rsidRPr="002F0C50">
        <w:t xml:space="preserve">Service Registry is a </w:t>
      </w:r>
      <w:r w:rsidR="00FF6BB4" w:rsidRPr="002F0C50">
        <w:t>database that</w:t>
      </w:r>
      <w:r w:rsidRPr="002F0C50">
        <w:t xml:space="preserve"> stores service instances network locations.</w:t>
      </w:r>
      <w:r w:rsidR="00FF6BB4" w:rsidRPr="002F0C50">
        <w:t xml:space="preserve"> Besides, there are different approaches of services registration and deregistration. According to the </w:t>
      </w:r>
      <w:r w:rsidR="00FF6BB4" w:rsidRPr="002F0C50">
        <w:rPr>
          <w:b/>
        </w:rPr>
        <w:t xml:space="preserve">Self-Registration Pattern, </w:t>
      </w:r>
      <w:r w:rsidR="00FF6BB4" w:rsidRPr="002F0C50">
        <w:t xml:space="preserve">services themselves register and unregister the instances. The pattern is easy in implementation, but it requires implementing the registration function in each service. Another pattern is </w:t>
      </w:r>
      <w:r w:rsidR="00FF6BB4" w:rsidRPr="002F0C50">
        <w:rPr>
          <w:b/>
        </w:rPr>
        <w:t>The Third-Party Registration Pattern</w:t>
      </w:r>
      <w:r w:rsidR="00FF6BB4" w:rsidRPr="002F0C50">
        <w:t xml:space="preserve">, which implies usage of the so-called service registrar that tracks services activity, when there is a new service instance it registers it with Service Registry. The pattern suggests more difficult structure of the system, but </w:t>
      </w:r>
      <w:r w:rsidR="00111B06" w:rsidRPr="002F0C50">
        <w:t>allows avoid service registry functionality implementation on the client side.</w:t>
      </w:r>
    </w:p>
    <w:p w14:paraId="76A02540" w14:textId="77777777" w:rsidR="00643424" w:rsidRPr="002F0C50" w:rsidRDefault="00643424" w:rsidP="00FF6BB4">
      <w:pPr>
        <w:ind w:left="360" w:firstLine="348"/>
        <w:rPr>
          <w:rFonts w:ascii="Calibri" w:eastAsia="Calibri" w:hAnsi="Calibri"/>
          <w:sz w:val="24"/>
          <w:szCs w:val="24"/>
          <w:lang w:val="en-US" w:eastAsia="en-US"/>
        </w:rPr>
      </w:pPr>
    </w:p>
    <w:p w14:paraId="78C1FAE3" w14:textId="77777777" w:rsidR="00E01CA1" w:rsidRPr="002F0C50" w:rsidRDefault="00643424" w:rsidP="00643424">
      <w:pPr>
        <w:pStyle w:val="ListParagraph"/>
        <w:numPr>
          <w:ilvl w:val="2"/>
          <w:numId w:val="8"/>
        </w:numPr>
        <w:outlineLvl w:val="2"/>
        <w:rPr>
          <w:rFonts w:ascii="Calibri" w:eastAsia="Calibri" w:hAnsi="Calibri"/>
          <w:sz w:val="24"/>
          <w:szCs w:val="24"/>
          <w:lang w:val="en-US" w:eastAsia="en-US"/>
        </w:rPr>
      </w:pPr>
      <w:bookmarkStart w:id="41" w:name="_Toc498897094"/>
      <w:r w:rsidRPr="002F0C50">
        <w:rPr>
          <w:rFonts w:ascii="Calibri" w:eastAsia="Calibri" w:hAnsi="Calibri"/>
          <w:sz w:val="24"/>
          <w:szCs w:val="24"/>
          <w:lang w:val="en-US" w:eastAsia="en-US"/>
        </w:rPr>
        <w:t>Patterns Comparison</w:t>
      </w:r>
      <w:bookmarkEnd w:id="41"/>
    </w:p>
    <w:p w14:paraId="44C2D35F" w14:textId="77777777" w:rsidR="00643424" w:rsidRPr="002F0C50" w:rsidRDefault="00643424" w:rsidP="000427AD">
      <w:pPr>
        <w:pStyle w:val="a"/>
      </w:pPr>
      <w:r w:rsidRPr="002F0C50">
        <w:t xml:space="preserve">In order to summarize the patterns, </w:t>
      </w:r>
      <w:r w:rsidR="009833F9" w:rsidRPr="002F0C50">
        <w:t xml:space="preserve">the following table </w:t>
      </w:r>
      <w:proofErr w:type="gramStart"/>
      <w:r w:rsidR="009833F9" w:rsidRPr="002F0C50">
        <w:t xml:space="preserve">is </w:t>
      </w:r>
      <w:r w:rsidR="00BB5450" w:rsidRPr="002F0C50">
        <w:t>provided</w:t>
      </w:r>
      <w:proofErr w:type="gramEnd"/>
      <w:r w:rsidR="00BB5450" w:rsidRPr="002F0C50">
        <w:t xml:space="preserve"> (</w:t>
      </w:r>
      <w:r w:rsidR="009833F9" w:rsidRPr="002F0C50">
        <w:fldChar w:fldCharType="begin"/>
      </w:r>
      <w:r w:rsidR="009833F9" w:rsidRPr="002F0C50">
        <w:instrText xml:space="preserve"> REF _Ref453503309 \h  \* MERGEFORMAT </w:instrText>
      </w:r>
      <w:r w:rsidR="009833F9" w:rsidRPr="002F0C50">
        <w:fldChar w:fldCharType="separate"/>
      </w:r>
      <w:r w:rsidR="009833F9" w:rsidRPr="002F0C50">
        <w:t>Table 2.Patterns' Comparison</w:t>
      </w:r>
      <w:r w:rsidR="009833F9" w:rsidRPr="002F0C50">
        <w:fldChar w:fldCharType="end"/>
      </w:r>
      <w:r w:rsidRPr="002F0C50">
        <w:t>).</w:t>
      </w:r>
    </w:p>
    <w:p w14:paraId="0133B590" w14:textId="6CA9F59E" w:rsidR="00643424" w:rsidRPr="002F0C50" w:rsidRDefault="00643424" w:rsidP="00563C4D">
      <w:pPr>
        <w:pStyle w:val="tablename"/>
      </w:pPr>
      <w:bookmarkStart w:id="42" w:name="_Ref453503309"/>
      <w:r w:rsidRPr="002F0C50">
        <w:t xml:space="preserve">Table </w:t>
      </w:r>
      <w:r w:rsidR="0014669D" w:rsidRPr="002F0C50">
        <w:fldChar w:fldCharType="begin"/>
      </w:r>
      <w:r w:rsidR="0014669D" w:rsidRPr="002F0C50">
        <w:instrText xml:space="preserve"> SEQ Table \* ARABIC </w:instrText>
      </w:r>
      <w:r w:rsidR="0014669D" w:rsidRPr="002F0C50">
        <w:fldChar w:fldCharType="separate"/>
      </w:r>
      <w:r w:rsidR="00476984">
        <w:rPr>
          <w:noProof/>
        </w:rPr>
        <w:t>4</w:t>
      </w:r>
      <w:r w:rsidR="0014669D" w:rsidRPr="002F0C50">
        <w:rPr>
          <w:noProof/>
        </w:rPr>
        <w:fldChar w:fldCharType="end"/>
      </w:r>
      <w:r w:rsidRPr="002F0C50">
        <w:t>.Patterns' Comparison</w:t>
      </w:r>
      <w:bookmarkEnd w:id="42"/>
    </w:p>
    <w:tbl>
      <w:tblPr>
        <w:tblStyle w:val="TableGrid"/>
        <w:tblW w:w="11340" w:type="dxa"/>
        <w:tblInd w:w="-1026" w:type="dxa"/>
        <w:tblLook w:val="04A0" w:firstRow="1" w:lastRow="0" w:firstColumn="1" w:lastColumn="0" w:noHBand="0" w:noVBand="1"/>
      </w:tblPr>
      <w:tblGrid>
        <w:gridCol w:w="2268"/>
        <w:gridCol w:w="2552"/>
        <w:gridCol w:w="2410"/>
        <w:gridCol w:w="2066"/>
        <w:gridCol w:w="2044"/>
      </w:tblGrid>
      <w:tr w:rsidR="00643424" w:rsidRPr="002F0C50" w14:paraId="63A984FE" w14:textId="77777777" w:rsidTr="002336FF">
        <w:trPr>
          <w:tblHeader/>
        </w:trPr>
        <w:tc>
          <w:tcPr>
            <w:tcW w:w="2268" w:type="dxa"/>
            <w:shd w:val="clear" w:color="auto" w:fill="AEAAAA" w:themeFill="background2" w:themeFillShade="BF"/>
          </w:tcPr>
          <w:p w14:paraId="37C904D1" w14:textId="77777777" w:rsidR="00643424" w:rsidRPr="002F0C50" w:rsidRDefault="00643424"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Pattern</w:t>
            </w:r>
          </w:p>
        </w:tc>
        <w:tc>
          <w:tcPr>
            <w:tcW w:w="2552" w:type="dxa"/>
            <w:shd w:val="clear" w:color="auto" w:fill="AEAAAA" w:themeFill="background2" w:themeFillShade="BF"/>
          </w:tcPr>
          <w:p w14:paraId="35CAA5E9" w14:textId="77777777" w:rsidR="00643424" w:rsidRPr="002F0C50" w:rsidRDefault="00643424"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Description</w:t>
            </w:r>
          </w:p>
        </w:tc>
        <w:tc>
          <w:tcPr>
            <w:tcW w:w="2410" w:type="dxa"/>
            <w:shd w:val="clear" w:color="auto" w:fill="AEAAAA" w:themeFill="background2" w:themeFillShade="BF"/>
          </w:tcPr>
          <w:p w14:paraId="3A4BB4BC" w14:textId="77777777" w:rsidR="00643424" w:rsidRPr="002F0C50" w:rsidRDefault="00643424"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Advantages</w:t>
            </w:r>
          </w:p>
        </w:tc>
        <w:tc>
          <w:tcPr>
            <w:tcW w:w="2066" w:type="dxa"/>
            <w:shd w:val="clear" w:color="auto" w:fill="AEAAAA" w:themeFill="background2" w:themeFillShade="BF"/>
          </w:tcPr>
          <w:p w14:paraId="05616904" w14:textId="77777777" w:rsidR="00643424" w:rsidRPr="002F0C50" w:rsidRDefault="00643424"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Disadvantages</w:t>
            </w:r>
          </w:p>
        </w:tc>
        <w:tc>
          <w:tcPr>
            <w:tcW w:w="2044" w:type="dxa"/>
            <w:shd w:val="clear" w:color="auto" w:fill="AEAAAA" w:themeFill="background2" w:themeFillShade="BF"/>
          </w:tcPr>
          <w:p w14:paraId="05067455" w14:textId="77777777" w:rsidR="00643424" w:rsidRPr="002F0C50" w:rsidRDefault="00643424"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Products</w:t>
            </w:r>
          </w:p>
        </w:tc>
      </w:tr>
      <w:tr w:rsidR="009833F9" w:rsidRPr="002F0C50" w14:paraId="71036BBC" w14:textId="77777777" w:rsidTr="002336FF">
        <w:tc>
          <w:tcPr>
            <w:tcW w:w="11340" w:type="dxa"/>
            <w:gridSpan w:val="5"/>
            <w:shd w:val="clear" w:color="auto" w:fill="DBDBDB" w:themeFill="accent3" w:themeFillTint="66"/>
          </w:tcPr>
          <w:p w14:paraId="795FF33D" w14:textId="77777777" w:rsidR="009833F9" w:rsidRPr="002F0C50" w:rsidRDefault="009833F9"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Client-Service communication Patterns</w:t>
            </w:r>
          </w:p>
        </w:tc>
      </w:tr>
      <w:tr w:rsidR="00B867FE" w:rsidRPr="002F0C50" w14:paraId="6F01FF0E" w14:textId="77777777" w:rsidTr="007D676E">
        <w:tc>
          <w:tcPr>
            <w:tcW w:w="2268" w:type="dxa"/>
          </w:tcPr>
          <w:p w14:paraId="2B48FFD0" w14:textId="77777777" w:rsidR="00B867FE" w:rsidRPr="002F0C50" w:rsidRDefault="00B867FE"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Direct Client-Service Communication</w:t>
            </w:r>
          </w:p>
        </w:tc>
        <w:tc>
          <w:tcPr>
            <w:tcW w:w="2552" w:type="dxa"/>
          </w:tcPr>
          <w:p w14:paraId="2A8A936C" w14:textId="77777777" w:rsidR="00B867FE" w:rsidRPr="002F0C50" w:rsidRDefault="009833F9"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Client Directly interacts with each service</w:t>
            </w:r>
          </w:p>
        </w:tc>
        <w:tc>
          <w:tcPr>
            <w:tcW w:w="2410" w:type="dxa"/>
          </w:tcPr>
          <w:p w14:paraId="21466D4E" w14:textId="77777777" w:rsidR="00B867FE" w:rsidRPr="002F0C50" w:rsidRDefault="009833F9"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No additional components required</w:t>
            </w:r>
          </w:p>
        </w:tc>
        <w:tc>
          <w:tcPr>
            <w:tcW w:w="2066" w:type="dxa"/>
          </w:tcPr>
          <w:p w14:paraId="25DBFF5C" w14:textId="77777777" w:rsidR="00B867FE" w:rsidRPr="002F0C50" w:rsidRDefault="009833F9"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Thick-Client, </w:t>
            </w:r>
          </w:p>
          <w:p w14:paraId="03E044D7" w14:textId="77777777" w:rsidR="009833F9" w:rsidRPr="002F0C50" w:rsidRDefault="009833F9"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Services may use different protocol, </w:t>
            </w:r>
          </w:p>
          <w:p w14:paraId="4DBDAC78" w14:textId="77777777" w:rsidR="009833F9" w:rsidRPr="002F0C50" w:rsidRDefault="009833F9"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Not user friendly protocols</w:t>
            </w:r>
          </w:p>
        </w:tc>
        <w:tc>
          <w:tcPr>
            <w:tcW w:w="2044" w:type="dxa"/>
          </w:tcPr>
          <w:p w14:paraId="008E5290" w14:textId="77777777" w:rsidR="00B867FE" w:rsidRPr="002F0C50" w:rsidRDefault="00B867FE" w:rsidP="00643424">
            <w:pPr>
              <w:pStyle w:val="ListParagraph"/>
              <w:ind w:left="0"/>
              <w:rPr>
                <w:rFonts w:asciiTheme="minorHAnsi" w:eastAsia="Calibri" w:hAnsiTheme="minorHAnsi"/>
                <w:lang w:val="en-US" w:eastAsia="en-US"/>
              </w:rPr>
            </w:pPr>
          </w:p>
        </w:tc>
      </w:tr>
      <w:tr w:rsidR="004D553E" w:rsidRPr="000756F4" w14:paraId="1318480D" w14:textId="77777777" w:rsidTr="007D676E">
        <w:tc>
          <w:tcPr>
            <w:tcW w:w="2268" w:type="dxa"/>
          </w:tcPr>
          <w:p w14:paraId="3AA2A463" w14:textId="77777777" w:rsidR="004D553E" w:rsidRPr="002F0C50" w:rsidRDefault="004D553E"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API Gateway</w:t>
            </w:r>
          </w:p>
        </w:tc>
        <w:tc>
          <w:tcPr>
            <w:tcW w:w="2552" w:type="dxa"/>
          </w:tcPr>
          <w:p w14:paraId="0C89495A" w14:textId="77777777" w:rsidR="004D553E" w:rsidRPr="002F0C50" w:rsidRDefault="009833F9"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Client interacts with API Gateway, which in turn interacts with all services</w:t>
            </w:r>
          </w:p>
        </w:tc>
        <w:tc>
          <w:tcPr>
            <w:tcW w:w="2410" w:type="dxa"/>
          </w:tcPr>
          <w:p w14:paraId="09CFBDF1" w14:textId="77777777" w:rsidR="004D553E" w:rsidRPr="002F0C50" w:rsidRDefault="009833F9" w:rsidP="009833F9">
            <w:pPr>
              <w:rPr>
                <w:rFonts w:asciiTheme="minorHAnsi" w:eastAsia="Calibri" w:hAnsiTheme="minorHAnsi"/>
                <w:lang w:val="en-US" w:eastAsia="en-US"/>
              </w:rPr>
            </w:pPr>
            <w:r w:rsidRPr="002F0C50">
              <w:rPr>
                <w:rFonts w:asciiTheme="minorHAnsi" w:eastAsia="Calibri" w:hAnsiTheme="minorHAnsi"/>
                <w:lang w:val="en-US" w:eastAsia="en-US"/>
              </w:rPr>
              <w:t xml:space="preserve">Client </w:t>
            </w:r>
            <w:r w:rsidR="003148B1">
              <w:rPr>
                <w:rFonts w:asciiTheme="minorHAnsi" w:eastAsia="Calibri" w:hAnsiTheme="minorHAnsi"/>
                <w:lang w:val="en-US" w:eastAsia="en-US"/>
              </w:rPr>
              <w:t xml:space="preserve">requests </w:t>
            </w:r>
            <w:r w:rsidR="003148B1" w:rsidRPr="002F0C50">
              <w:rPr>
                <w:rFonts w:asciiTheme="minorHAnsi" w:eastAsia="Calibri" w:hAnsiTheme="minorHAnsi"/>
                <w:lang w:val="en-US" w:eastAsia="en-US"/>
              </w:rPr>
              <w:t>API</w:t>
            </w:r>
            <w:r w:rsidRPr="002F0C50">
              <w:rPr>
                <w:rFonts w:asciiTheme="minorHAnsi" w:eastAsia="Calibri" w:hAnsiTheme="minorHAnsi"/>
                <w:lang w:val="en-US" w:eastAsia="en-US"/>
              </w:rPr>
              <w:t xml:space="preserve"> Gateway, all work is on it.</w:t>
            </w:r>
          </w:p>
          <w:p w14:paraId="01B67B87" w14:textId="77777777" w:rsidR="001115EA" w:rsidRPr="002F0C50" w:rsidRDefault="001115EA" w:rsidP="009833F9">
            <w:pPr>
              <w:rPr>
                <w:rFonts w:asciiTheme="minorHAnsi" w:eastAsia="Calibri" w:hAnsiTheme="minorHAnsi"/>
                <w:lang w:val="en-US" w:eastAsia="en-US"/>
              </w:rPr>
            </w:pPr>
            <w:r w:rsidRPr="002F0C50">
              <w:rPr>
                <w:rFonts w:asciiTheme="minorHAnsi" w:eastAsia="Calibri" w:hAnsiTheme="minorHAnsi"/>
                <w:lang w:val="en-US" w:eastAsia="en-US"/>
              </w:rPr>
              <w:t>Scalable</w:t>
            </w:r>
          </w:p>
          <w:p w14:paraId="50ADADA1" w14:textId="77777777" w:rsidR="009833F9" w:rsidRPr="002F0C50" w:rsidRDefault="009833F9" w:rsidP="009833F9">
            <w:pPr>
              <w:rPr>
                <w:rFonts w:asciiTheme="minorHAnsi" w:eastAsia="Calibri" w:hAnsiTheme="minorHAnsi"/>
                <w:lang w:val="en-US" w:eastAsia="en-US"/>
              </w:rPr>
            </w:pPr>
            <w:r w:rsidRPr="002F0C50">
              <w:rPr>
                <w:rFonts w:asciiTheme="minorHAnsi" w:eastAsia="Calibri" w:hAnsiTheme="minorHAnsi"/>
                <w:lang w:val="en-US" w:eastAsia="en-US"/>
              </w:rPr>
              <w:t>API Gateway may implement circuit Breaker and load balancer functions</w:t>
            </w:r>
          </w:p>
        </w:tc>
        <w:tc>
          <w:tcPr>
            <w:tcW w:w="2066" w:type="dxa"/>
          </w:tcPr>
          <w:p w14:paraId="31EACD30" w14:textId="77777777" w:rsidR="004D553E" w:rsidRPr="002F0C50" w:rsidRDefault="00FF4D6B"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The need to develop and maintain one more complex component</w:t>
            </w:r>
          </w:p>
        </w:tc>
        <w:tc>
          <w:tcPr>
            <w:tcW w:w="2044" w:type="dxa"/>
          </w:tcPr>
          <w:p w14:paraId="17CE70CC" w14:textId="77777777" w:rsidR="004D553E" w:rsidRPr="002F0C50" w:rsidRDefault="004D553E" w:rsidP="00643424">
            <w:pPr>
              <w:pStyle w:val="ListParagraph"/>
              <w:ind w:left="0"/>
              <w:rPr>
                <w:rFonts w:asciiTheme="minorHAnsi" w:eastAsia="Calibri" w:hAnsiTheme="minorHAnsi"/>
                <w:lang w:val="en-US" w:eastAsia="en-US"/>
              </w:rPr>
            </w:pPr>
          </w:p>
          <w:p w14:paraId="65CA0B16" w14:textId="77777777" w:rsidR="00FF4D6B" w:rsidRPr="002F0C50" w:rsidRDefault="00FF4D6B" w:rsidP="00643424">
            <w:pPr>
              <w:pStyle w:val="ListParagraph"/>
              <w:ind w:left="0"/>
              <w:rPr>
                <w:rFonts w:asciiTheme="minorHAnsi" w:eastAsia="Calibri" w:hAnsiTheme="minorHAnsi"/>
                <w:lang w:val="en-US" w:eastAsia="en-US"/>
              </w:rPr>
            </w:pPr>
          </w:p>
        </w:tc>
      </w:tr>
      <w:tr w:rsidR="00643424" w:rsidRPr="002F0C50" w14:paraId="22D6D1A1" w14:textId="77777777" w:rsidTr="007D676E">
        <w:tc>
          <w:tcPr>
            <w:tcW w:w="2268" w:type="dxa"/>
          </w:tcPr>
          <w:p w14:paraId="2590D445" w14:textId="77777777" w:rsidR="00643424" w:rsidRPr="002F0C50" w:rsidRDefault="00030B31" w:rsidP="004D553E">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General </w:t>
            </w:r>
            <w:r w:rsidR="00643424" w:rsidRPr="002F0C50">
              <w:rPr>
                <w:rFonts w:asciiTheme="minorHAnsi" w:eastAsia="Calibri" w:hAnsiTheme="minorHAnsi"/>
                <w:lang w:val="en-US" w:eastAsia="en-US"/>
              </w:rPr>
              <w:t>Asynchronous</w:t>
            </w:r>
            <w:r w:rsidRPr="002F0C50">
              <w:rPr>
                <w:rFonts w:asciiTheme="minorHAnsi" w:eastAsia="Calibri" w:hAnsiTheme="minorHAnsi"/>
                <w:lang w:val="en-US" w:eastAsia="en-US"/>
              </w:rPr>
              <w:t xml:space="preserve"> approach</w:t>
            </w:r>
            <w:r w:rsidR="00643424" w:rsidRPr="002F0C50">
              <w:rPr>
                <w:rFonts w:asciiTheme="minorHAnsi" w:eastAsia="Calibri" w:hAnsiTheme="minorHAnsi"/>
                <w:lang w:val="en-US" w:eastAsia="en-US"/>
              </w:rPr>
              <w:t xml:space="preserve"> </w:t>
            </w:r>
            <w:r w:rsidR="009833F9" w:rsidRPr="002F0C50">
              <w:rPr>
                <w:rFonts w:asciiTheme="minorHAnsi" w:eastAsia="Calibri" w:hAnsiTheme="minorHAnsi"/>
                <w:lang w:val="en-US" w:eastAsia="en-US"/>
              </w:rPr>
              <w:t>(API Gateway)</w:t>
            </w:r>
          </w:p>
        </w:tc>
        <w:tc>
          <w:tcPr>
            <w:tcW w:w="2552" w:type="dxa"/>
          </w:tcPr>
          <w:p w14:paraId="402C21B9" w14:textId="77777777" w:rsidR="00643424" w:rsidRPr="002F0C50" w:rsidRDefault="001C6080"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Simple asynchronous messaging between API Gateway and Services</w:t>
            </w:r>
          </w:p>
        </w:tc>
        <w:tc>
          <w:tcPr>
            <w:tcW w:w="2410" w:type="dxa"/>
          </w:tcPr>
          <w:p w14:paraId="78169B0F" w14:textId="77777777" w:rsidR="00643424" w:rsidRPr="002F0C50" w:rsidRDefault="002D34A1" w:rsidP="002D34A1">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Simple implementation</w:t>
            </w:r>
          </w:p>
        </w:tc>
        <w:tc>
          <w:tcPr>
            <w:tcW w:w="2066" w:type="dxa"/>
          </w:tcPr>
          <w:p w14:paraId="16477B06" w14:textId="77777777" w:rsidR="00643424" w:rsidRPr="002F0C50" w:rsidRDefault="002D34A1" w:rsidP="00C65473">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w:t>
            </w:r>
            <w:r w:rsidR="00030B31" w:rsidRPr="002F0C50">
              <w:rPr>
                <w:rFonts w:asciiTheme="minorHAnsi" w:eastAsia="Calibri" w:hAnsiTheme="minorHAnsi"/>
                <w:lang w:val="en-US" w:eastAsia="en-US"/>
              </w:rPr>
              <w:t>Tangled, complex and errors vulnerable</w:t>
            </w:r>
          </w:p>
          <w:p w14:paraId="4F47504C" w14:textId="77777777" w:rsidR="002D34A1" w:rsidRPr="002F0C50" w:rsidRDefault="002D34A1" w:rsidP="00C65473">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-Complex Queries  may imply the requests to different </w:t>
            </w:r>
            <w:r w:rsidRPr="002F0C50">
              <w:rPr>
                <w:rFonts w:asciiTheme="minorHAnsi" w:eastAsia="Calibri" w:hAnsiTheme="minorHAnsi"/>
                <w:lang w:val="en-US" w:eastAsia="en-US"/>
              </w:rPr>
              <w:lastRenderedPageBreak/>
              <w:t>Services, which may lead to many errors</w:t>
            </w:r>
          </w:p>
        </w:tc>
        <w:tc>
          <w:tcPr>
            <w:tcW w:w="2044" w:type="dxa"/>
          </w:tcPr>
          <w:p w14:paraId="7DE05982" w14:textId="77777777" w:rsidR="00643424" w:rsidRPr="002F0C50" w:rsidRDefault="001115EA" w:rsidP="001115EA">
            <w:pPr>
              <w:rPr>
                <w:rFonts w:asciiTheme="minorHAnsi" w:eastAsia="Calibri" w:hAnsiTheme="minorHAnsi"/>
                <w:lang w:val="en-US" w:eastAsia="en-US"/>
              </w:rPr>
            </w:pPr>
            <w:r w:rsidRPr="002F0C50">
              <w:rPr>
                <w:rFonts w:asciiTheme="minorHAnsi" w:eastAsia="Calibri" w:hAnsiTheme="minorHAnsi"/>
                <w:lang w:val="en-US" w:eastAsia="en-US"/>
              </w:rPr>
              <w:lastRenderedPageBreak/>
              <w:t>Spring Reactor</w:t>
            </w:r>
          </w:p>
        </w:tc>
      </w:tr>
      <w:tr w:rsidR="00643424" w:rsidRPr="000756F4" w14:paraId="2D133E44" w14:textId="77777777" w:rsidTr="007D676E">
        <w:tc>
          <w:tcPr>
            <w:tcW w:w="2268" w:type="dxa"/>
          </w:tcPr>
          <w:p w14:paraId="2634DBA4" w14:textId="77777777" w:rsidR="00643424" w:rsidRPr="002F0C50" w:rsidRDefault="00B867FE" w:rsidP="009833F9">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Reactive</w:t>
            </w:r>
            <w:r w:rsidR="009833F9" w:rsidRPr="002F0C50">
              <w:rPr>
                <w:rFonts w:asciiTheme="minorHAnsi" w:eastAsia="Calibri" w:hAnsiTheme="minorHAnsi"/>
                <w:lang w:val="en-US" w:eastAsia="en-US"/>
              </w:rPr>
              <w:t xml:space="preserve"> (API Gateway</w:t>
            </w:r>
            <w:r w:rsidR="00DD752B" w:rsidRPr="002F0C50">
              <w:rPr>
                <w:rFonts w:asciiTheme="minorHAnsi" w:eastAsia="Calibri" w:hAnsiTheme="minorHAnsi"/>
                <w:lang w:val="en-US" w:eastAsia="en-US"/>
              </w:rPr>
              <w:t>)</w:t>
            </w:r>
          </w:p>
        </w:tc>
        <w:tc>
          <w:tcPr>
            <w:tcW w:w="2552" w:type="dxa"/>
          </w:tcPr>
          <w:p w14:paraId="54DAE75D" w14:textId="77777777" w:rsidR="00643424" w:rsidRPr="002F0C50" w:rsidRDefault="002D34A1"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Use events to communicate with Services</w:t>
            </w:r>
          </w:p>
        </w:tc>
        <w:tc>
          <w:tcPr>
            <w:tcW w:w="2410" w:type="dxa"/>
          </w:tcPr>
          <w:p w14:paraId="6CEAAAE2" w14:textId="77777777" w:rsidR="002D34A1" w:rsidRPr="002F0C50" w:rsidRDefault="002D34A1" w:rsidP="00C65473">
            <w:pPr>
              <w:pStyle w:val="ListParagraph"/>
              <w:ind w:left="0"/>
              <w:jc w:val="both"/>
              <w:rPr>
                <w:rFonts w:asciiTheme="minorHAnsi" w:eastAsia="Calibri" w:hAnsiTheme="minorHAnsi"/>
                <w:lang w:val="en-US" w:eastAsia="en-US"/>
              </w:rPr>
            </w:pPr>
            <w:r w:rsidRPr="002F0C50">
              <w:rPr>
                <w:rFonts w:asciiTheme="minorHAnsi" w:eastAsia="Calibri" w:hAnsiTheme="minorHAnsi"/>
                <w:lang w:val="en-US" w:eastAsia="en-US"/>
              </w:rPr>
              <w:t>-Events simplify the information transferring</w:t>
            </w:r>
          </w:p>
          <w:p w14:paraId="01AA809D" w14:textId="77777777" w:rsidR="00643424" w:rsidRPr="002F0C50" w:rsidRDefault="002D34A1" w:rsidP="00C65473">
            <w:pPr>
              <w:pStyle w:val="ListParagraph"/>
              <w:ind w:left="0"/>
              <w:jc w:val="both"/>
              <w:rPr>
                <w:rFonts w:asciiTheme="minorHAnsi" w:eastAsia="Calibri" w:hAnsiTheme="minorHAnsi"/>
                <w:lang w:val="en-US" w:eastAsia="en-US"/>
              </w:rPr>
            </w:pPr>
            <w:r w:rsidRPr="002F0C50">
              <w:rPr>
                <w:rFonts w:asciiTheme="minorHAnsi" w:eastAsia="Calibri" w:hAnsiTheme="minorHAnsi"/>
                <w:lang w:val="en-US" w:eastAsia="en-US"/>
              </w:rPr>
              <w:t>-Products usage allows to abstract from low level implementation</w:t>
            </w:r>
          </w:p>
          <w:p w14:paraId="0514B8B7" w14:textId="77777777" w:rsidR="002D34A1" w:rsidRPr="002F0C50" w:rsidRDefault="002D34A1" w:rsidP="00C65473">
            <w:pPr>
              <w:pStyle w:val="ListParagraph"/>
              <w:ind w:left="0"/>
              <w:jc w:val="both"/>
              <w:rPr>
                <w:rFonts w:asciiTheme="minorHAnsi" w:eastAsia="Calibri" w:hAnsiTheme="minorHAnsi"/>
                <w:lang w:val="en-US" w:eastAsia="en-US"/>
              </w:rPr>
            </w:pPr>
            <w:r w:rsidRPr="002F0C50">
              <w:rPr>
                <w:rFonts w:asciiTheme="minorHAnsi" w:eastAsia="Calibri" w:hAnsiTheme="minorHAnsi"/>
                <w:lang w:val="en-US" w:eastAsia="en-US"/>
              </w:rPr>
              <w:t>-Events flows may be treated as easily as data flows</w:t>
            </w:r>
          </w:p>
        </w:tc>
        <w:tc>
          <w:tcPr>
            <w:tcW w:w="2066" w:type="dxa"/>
          </w:tcPr>
          <w:p w14:paraId="06FF085F" w14:textId="77777777" w:rsidR="00643424" w:rsidRPr="002F0C50" w:rsidRDefault="00643424" w:rsidP="00643424">
            <w:pPr>
              <w:pStyle w:val="ListParagraph"/>
              <w:ind w:left="0"/>
              <w:rPr>
                <w:rFonts w:asciiTheme="minorHAnsi" w:eastAsia="Calibri" w:hAnsiTheme="minorHAnsi"/>
                <w:lang w:val="en-US" w:eastAsia="en-US"/>
              </w:rPr>
            </w:pPr>
          </w:p>
        </w:tc>
        <w:tc>
          <w:tcPr>
            <w:tcW w:w="2044" w:type="dxa"/>
          </w:tcPr>
          <w:p w14:paraId="00F0DE5A" w14:textId="77777777" w:rsidR="002336FF" w:rsidRPr="002F0C50" w:rsidRDefault="002D34A1" w:rsidP="002D34A1">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Future in Scala, </w:t>
            </w:r>
            <w:proofErr w:type="spellStart"/>
            <w:r w:rsidRPr="002F0C50">
              <w:rPr>
                <w:rFonts w:asciiTheme="minorHAnsi" w:eastAsia="Calibri" w:hAnsiTheme="minorHAnsi"/>
                <w:lang w:val="en-US" w:eastAsia="en-US"/>
              </w:rPr>
              <w:t>CompletableFuture</w:t>
            </w:r>
            <w:proofErr w:type="spellEnd"/>
            <w:r w:rsidRPr="002F0C50">
              <w:rPr>
                <w:rFonts w:asciiTheme="minorHAnsi" w:eastAsia="Calibri" w:hAnsiTheme="minorHAnsi"/>
                <w:lang w:val="en-US" w:eastAsia="en-US"/>
              </w:rPr>
              <w:t xml:space="preserve"> in Java 8, </w:t>
            </w:r>
          </w:p>
          <w:p w14:paraId="338ECF9B" w14:textId="77777777" w:rsidR="00643424" w:rsidRPr="002F0C50" w:rsidRDefault="002D34A1" w:rsidP="002D34A1">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Promise in JavaScript</w:t>
            </w:r>
            <w:r w:rsidR="00BB5450" w:rsidRPr="002F0C50">
              <w:rPr>
                <w:rFonts w:asciiTheme="minorHAnsi" w:eastAsia="Calibri" w:hAnsiTheme="minorHAnsi"/>
                <w:lang w:val="en-US" w:eastAsia="en-US"/>
              </w:rPr>
              <w:t>,</w:t>
            </w:r>
          </w:p>
          <w:p w14:paraId="08BF46FE" w14:textId="77777777" w:rsidR="00BB5450" w:rsidRPr="002F0C50" w:rsidRDefault="00BB5450" w:rsidP="002D34A1">
            <w:pPr>
              <w:pStyle w:val="ListParagraph"/>
              <w:ind w:left="0"/>
              <w:rPr>
                <w:rFonts w:asciiTheme="minorHAnsi" w:eastAsia="Calibri" w:hAnsiTheme="minorHAnsi"/>
                <w:lang w:val="en-US" w:eastAsia="en-US"/>
              </w:rPr>
            </w:pPr>
            <w:proofErr w:type="spellStart"/>
            <w:r w:rsidRPr="002F0C50">
              <w:rPr>
                <w:rFonts w:asciiTheme="minorHAnsi" w:eastAsia="Calibri" w:hAnsiTheme="minorHAnsi"/>
                <w:lang w:val="en-US" w:eastAsia="en-US"/>
              </w:rPr>
              <w:t>ReactiveX</w:t>
            </w:r>
            <w:proofErr w:type="spellEnd"/>
            <w:r w:rsidRPr="002F0C50">
              <w:rPr>
                <w:rFonts w:asciiTheme="minorHAnsi" w:eastAsia="Calibri" w:hAnsiTheme="minorHAnsi"/>
                <w:lang w:val="en-US" w:eastAsia="en-US"/>
              </w:rPr>
              <w:t xml:space="preserve">, </w:t>
            </w:r>
            <w:proofErr w:type="spellStart"/>
            <w:r w:rsidRPr="002F0C50">
              <w:rPr>
                <w:rFonts w:asciiTheme="minorHAnsi" w:eastAsia="Calibri" w:hAnsiTheme="minorHAnsi"/>
                <w:lang w:val="en-US" w:eastAsia="en-US"/>
              </w:rPr>
              <w:t>RxJava</w:t>
            </w:r>
            <w:proofErr w:type="spellEnd"/>
          </w:p>
        </w:tc>
      </w:tr>
      <w:tr w:rsidR="00BB5450" w:rsidRPr="002F0C50" w14:paraId="6970F669" w14:textId="77777777" w:rsidTr="007D676E">
        <w:tc>
          <w:tcPr>
            <w:tcW w:w="2268" w:type="dxa"/>
          </w:tcPr>
          <w:p w14:paraId="56486ED3" w14:textId="77777777" w:rsidR="00BB5450" w:rsidRPr="002F0C50" w:rsidRDefault="00BB5450" w:rsidP="009833F9">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Circuit Breaker</w:t>
            </w:r>
          </w:p>
        </w:tc>
        <w:tc>
          <w:tcPr>
            <w:tcW w:w="2552" w:type="dxa"/>
          </w:tcPr>
          <w:p w14:paraId="33D0705E" w14:textId="77777777" w:rsidR="00BB5450" w:rsidRPr="002F0C50" w:rsidRDefault="00F6718E" w:rsidP="00C65473">
            <w:pPr>
              <w:pStyle w:val="ListParagraph"/>
              <w:ind w:left="0"/>
              <w:jc w:val="both"/>
              <w:rPr>
                <w:rFonts w:asciiTheme="minorHAnsi" w:eastAsia="Calibri" w:hAnsiTheme="minorHAnsi"/>
                <w:lang w:val="en-US" w:eastAsia="en-US"/>
              </w:rPr>
            </w:pPr>
            <w:r w:rsidRPr="002F0C50">
              <w:rPr>
                <w:rFonts w:asciiTheme="minorHAnsi" w:eastAsia="Calibri" w:hAnsiTheme="minorHAnsi"/>
                <w:lang w:val="en-US" w:eastAsia="en-US"/>
              </w:rPr>
              <w:t>Function</w:t>
            </w:r>
            <w:r w:rsidR="009C4650" w:rsidRPr="002F0C50">
              <w:rPr>
                <w:rFonts w:asciiTheme="minorHAnsi" w:eastAsia="Calibri" w:hAnsiTheme="minorHAnsi"/>
                <w:lang w:val="en-US" w:eastAsia="en-US"/>
              </w:rPr>
              <w:t xml:space="preserve"> </w:t>
            </w:r>
            <w:proofErr w:type="gramStart"/>
            <w:r w:rsidR="009C4650" w:rsidRPr="002F0C50">
              <w:rPr>
                <w:rFonts w:asciiTheme="minorHAnsi" w:eastAsia="Calibri" w:hAnsiTheme="minorHAnsi"/>
                <w:lang w:val="en-US" w:eastAsia="en-US"/>
              </w:rPr>
              <w:t>is wrapped</w:t>
            </w:r>
            <w:proofErr w:type="gramEnd"/>
            <w:r w:rsidR="009C4650" w:rsidRPr="002F0C50">
              <w:rPr>
                <w:rFonts w:asciiTheme="minorHAnsi" w:eastAsia="Calibri" w:hAnsiTheme="minorHAnsi"/>
                <w:lang w:val="en-US" w:eastAsia="en-US"/>
              </w:rPr>
              <w:t xml:space="preserve"> in the </w:t>
            </w:r>
            <w:r w:rsidR="00C65473" w:rsidRPr="002F0C50">
              <w:rPr>
                <w:rFonts w:asciiTheme="minorHAnsi" w:eastAsia="Calibri" w:hAnsiTheme="minorHAnsi"/>
                <w:lang w:val="en-US" w:eastAsia="en-US"/>
              </w:rPr>
              <w:t>proxy that</w:t>
            </w:r>
            <w:r w:rsidR="009C4650" w:rsidRPr="002F0C50">
              <w:rPr>
                <w:rFonts w:asciiTheme="minorHAnsi" w:eastAsia="Calibri" w:hAnsiTheme="minorHAnsi"/>
                <w:lang w:val="en-US" w:eastAsia="en-US"/>
              </w:rPr>
              <w:t xml:space="preserve"> is connected to the circuit breaker, so that it can be monitored. When the errors occurs and reaches the threshold, </w:t>
            </w:r>
            <w:r w:rsidRPr="002F0C50">
              <w:rPr>
                <w:rFonts w:asciiTheme="minorHAnsi" w:eastAsia="Calibri" w:hAnsiTheme="minorHAnsi"/>
                <w:lang w:val="en-US" w:eastAsia="en-US"/>
              </w:rPr>
              <w:t>the circuit returns and error but does not call the function</w:t>
            </w:r>
          </w:p>
        </w:tc>
        <w:tc>
          <w:tcPr>
            <w:tcW w:w="2410" w:type="dxa"/>
          </w:tcPr>
          <w:p w14:paraId="5E738636" w14:textId="77777777" w:rsidR="00BB5450" w:rsidRPr="002F0C50" w:rsidRDefault="00F6718E"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-Helps to stop cascading errors</w:t>
            </w:r>
          </w:p>
          <w:p w14:paraId="10F0AB13" w14:textId="77777777" w:rsidR="00F6718E" w:rsidRPr="002F0C50" w:rsidRDefault="00F6718E"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-Allows continuing the work </w:t>
            </w:r>
          </w:p>
          <w:p w14:paraId="7BDFA920" w14:textId="77777777" w:rsidR="00F6718E" w:rsidRPr="002F0C50" w:rsidRDefault="00F6718E" w:rsidP="00F6718E">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-Rapidly informs about failures place</w:t>
            </w:r>
          </w:p>
        </w:tc>
        <w:tc>
          <w:tcPr>
            <w:tcW w:w="2066" w:type="dxa"/>
          </w:tcPr>
          <w:p w14:paraId="4E683DCA" w14:textId="77777777" w:rsidR="00BB5450" w:rsidRPr="002F0C50" w:rsidRDefault="00BB5450" w:rsidP="00643424">
            <w:pPr>
              <w:pStyle w:val="ListParagraph"/>
              <w:ind w:left="0"/>
              <w:rPr>
                <w:rFonts w:asciiTheme="minorHAnsi" w:eastAsia="Calibri" w:hAnsiTheme="minorHAnsi"/>
                <w:lang w:val="en-US" w:eastAsia="en-US"/>
              </w:rPr>
            </w:pPr>
          </w:p>
        </w:tc>
        <w:tc>
          <w:tcPr>
            <w:tcW w:w="2044" w:type="dxa"/>
          </w:tcPr>
          <w:p w14:paraId="10175051" w14:textId="77777777" w:rsidR="000E7F4A" w:rsidRPr="002F0C50" w:rsidRDefault="00BB5450" w:rsidP="002D34A1">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Spring Cloud Netflix </w:t>
            </w:r>
            <w:proofErr w:type="spellStart"/>
            <w:r w:rsidRPr="002F0C50">
              <w:rPr>
                <w:rFonts w:asciiTheme="minorHAnsi" w:eastAsia="Calibri" w:hAnsiTheme="minorHAnsi"/>
                <w:lang w:val="en-US" w:eastAsia="en-US"/>
              </w:rPr>
              <w:t>Hystrix</w:t>
            </w:r>
            <w:proofErr w:type="spellEnd"/>
            <w:r w:rsidR="000E7F4A" w:rsidRPr="002F0C50">
              <w:rPr>
                <w:rFonts w:asciiTheme="minorHAnsi" w:eastAsia="Calibri" w:hAnsiTheme="minorHAnsi"/>
                <w:lang w:val="en-US" w:eastAsia="en-US"/>
              </w:rPr>
              <w:t xml:space="preserve">, </w:t>
            </w:r>
          </w:p>
        </w:tc>
      </w:tr>
      <w:tr w:rsidR="000E7F4A" w:rsidRPr="002F0C50" w14:paraId="31860ED2" w14:textId="77777777" w:rsidTr="007D676E">
        <w:tc>
          <w:tcPr>
            <w:tcW w:w="2268" w:type="dxa"/>
          </w:tcPr>
          <w:p w14:paraId="2DAA02D2" w14:textId="77777777" w:rsidR="000E7F4A" w:rsidRPr="002F0C50" w:rsidRDefault="000E7F4A" w:rsidP="009833F9">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Load balancer</w:t>
            </w:r>
          </w:p>
        </w:tc>
        <w:tc>
          <w:tcPr>
            <w:tcW w:w="2552" w:type="dxa"/>
          </w:tcPr>
          <w:p w14:paraId="6E3B029C" w14:textId="77777777" w:rsidR="000E7F4A" w:rsidRPr="002F0C50" w:rsidRDefault="00F6718E" w:rsidP="00F6718E">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Helps to maximize throughput, optimize resource utilization, reduce latency, and ensure fault-tolerant configurations.</w:t>
            </w:r>
          </w:p>
        </w:tc>
        <w:tc>
          <w:tcPr>
            <w:tcW w:w="2410" w:type="dxa"/>
          </w:tcPr>
          <w:p w14:paraId="68E01015" w14:textId="77777777" w:rsidR="000E7F4A" w:rsidRPr="002F0C50" w:rsidRDefault="000E7F4A" w:rsidP="00643424">
            <w:pPr>
              <w:pStyle w:val="ListParagraph"/>
              <w:ind w:left="0"/>
              <w:rPr>
                <w:rFonts w:asciiTheme="minorHAnsi" w:eastAsia="Calibri" w:hAnsiTheme="minorHAnsi"/>
                <w:lang w:val="en-US" w:eastAsia="en-US"/>
              </w:rPr>
            </w:pPr>
          </w:p>
        </w:tc>
        <w:tc>
          <w:tcPr>
            <w:tcW w:w="2066" w:type="dxa"/>
          </w:tcPr>
          <w:p w14:paraId="76D5E7BE" w14:textId="77777777" w:rsidR="000E7F4A" w:rsidRPr="002F0C50" w:rsidRDefault="000E7F4A" w:rsidP="00643424">
            <w:pPr>
              <w:pStyle w:val="ListParagraph"/>
              <w:ind w:left="0"/>
              <w:rPr>
                <w:rFonts w:asciiTheme="minorHAnsi" w:eastAsia="Calibri" w:hAnsiTheme="minorHAnsi"/>
                <w:lang w:val="en-US" w:eastAsia="en-US"/>
              </w:rPr>
            </w:pPr>
          </w:p>
        </w:tc>
        <w:tc>
          <w:tcPr>
            <w:tcW w:w="2044" w:type="dxa"/>
          </w:tcPr>
          <w:p w14:paraId="0728565E" w14:textId="77777777" w:rsidR="000E7F4A" w:rsidRPr="002F0C50" w:rsidRDefault="000E7F4A" w:rsidP="002D34A1">
            <w:pPr>
              <w:pStyle w:val="ListParagraph"/>
              <w:ind w:left="0"/>
              <w:rPr>
                <w:rFonts w:asciiTheme="minorHAnsi" w:eastAsia="Calibri" w:hAnsiTheme="minorHAnsi"/>
                <w:lang w:val="en-US" w:eastAsia="en-US"/>
              </w:rPr>
            </w:pPr>
            <w:r w:rsidRPr="002F0C50">
              <w:rPr>
                <w:rStyle w:val="apple-converted-space"/>
                <w:rFonts w:ascii="Georgia" w:hAnsi="Georgia"/>
                <w:color w:val="262626"/>
                <w:sz w:val="29"/>
                <w:szCs w:val="29"/>
                <w:shd w:val="clear" w:color="auto" w:fill="FFFFFF"/>
                <w:lang w:val="en-US"/>
              </w:rPr>
              <w:t> </w:t>
            </w:r>
            <w:hyperlink r:id="rId44" w:history="1">
              <w:r w:rsidRPr="002F0C50">
                <w:rPr>
                  <w:rFonts w:asciiTheme="minorHAnsi" w:eastAsia="Calibri" w:hAnsiTheme="minorHAnsi"/>
                  <w:lang w:val="en-US" w:eastAsia="en-US"/>
                </w:rPr>
                <w:t>Camel Load Balancer</w:t>
              </w:r>
            </w:hyperlink>
          </w:p>
        </w:tc>
      </w:tr>
      <w:tr w:rsidR="00F142A4" w:rsidRPr="002F0C50" w14:paraId="56795F00" w14:textId="77777777" w:rsidTr="002336FF">
        <w:tc>
          <w:tcPr>
            <w:tcW w:w="11340" w:type="dxa"/>
            <w:gridSpan w:val="5"/>
            <w:shd w:val="clear" w:color="auto" w:fill="DBDBDB" w:themeFill="accent3" w:themeFillTint="66"/>
          </w:tcPr>
          <w:p w14:paraId="7EF34A61" w14:textId="77777777" w:rsidR="00F142A4" w:rsidRPr="002F0C50" w:rsidRDefault="00F142A4"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Inter-processes patterns</w:t>
            </w:r>
          </w:p>
        </w:tc>
      </w:tr>
      <w:tr w:rsidR="00643424" w:rsidRPr="002F0C50" w14:paraId="4B2A58F9" w14:textId="77777777" w:rsidTr="002336FF">
        <w:tc>
          <w:tcPr>
            <w:tcW w:w="2268" w:type="dxa"/>
          </w:tcPr>
          <w:p w14:paraId="093E7545" w14:textId="77777777" w:rsidR="00643424" w:rsidRPr="002F0C50" w:rsidRDefault="00C65473"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Asynchronous Message-Based communication </w:t>
            </w:r>
          </w:p>
          <w:p w14:paraId="3C258B9E" w14:textId="77777777" w:rsidR="00C65473" w:rsidRPr="002F0C50" w:rsidRDefault="00C65473" w:rsidP="00643424">
            <w:pPr>
              <w:pStyle w:val="ListParagraph"/>
              <w:ind w:left="0"/>
              <w:rPr>
                <w:rFonts w:asciiTheme="minorHAnsi" w:eastAsia="Calibri" w:hAnsiTheme="minorHAnsi"/>
                <w:lang w:val="en-US" w:eastAsia="en-US"/>
              </w:rPr>
            </w:pPr>
          </w:p>
        </w:tc>
        <w:tc>
          <w:tcPr>
            <w:tcW w:w="2552" w:type="dxa"/>
          </w:tcPr>
          <w:p w14:paraId="076A050B" w14:textId="77777777" w:rsidR="00643424" w:rsidRPr="002F0C50" w:rsidRDefault="0022380C" w:rsidP="0022380C">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Service sends the messages and continues the work; receiver, subscribed for this message, receives the messages and returns the receipt to the sender. </w:t>
            </w:r>
          </w:p>
        </w:tc>
        <w:tc>
          <w:tcPr>
            <w:tcW w:w="2410" w:type="dxa"/>
          </w:tcPr>
          <w:p w14:paraId="095025E8" w14:textId="77777777" w:rsidR="00643424" w:rsidRPr="002F0C50" w:rsidRDefault="0022380C"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Supports independent and loosely interconnected services</w:t>
            </w:r>
          </w:p>
        </w:tc>
        <w:tc>
          <w:tcPr>
            <w:tcW w:w="2066" w:type="dxa"/>
          </w:tcPr>
          <w:p w14:paraId="62CADD84" w14:textId="77777777" w:rsidR="00643424" w:rsidRPr="002F0C50" w:rsidRDefault="0022380C"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Complicated Implementation</w:t>
            </w:r>
          </w:p>
          <w:p w14:paraId="1BA0FF8D" w14:textId="77777777" w:rsidR="0022380C" w:rsidRPr="002F0C50" w:rsidRDefault="0022380C" w:rsidP="00643424">
            <w:pPr>
              <w:pStyle w:val="ListParagraph"/>
              <w:ind w:left="0"/>
              <w:rPr>
                <w:rFonts w:asciiTheme="minorHAnsi" w:eastAsia="Calibri" w:hAnsiTheme="minorHAnsi"/>
                <w:lang w:val="en-US" w:eastAsia="en-US"/>
              </w:rPr>
            </w:pPr>
          </w:p>
        </w:tc>
        <w:tc>
          <w:tcPr>
            <w:tcW w:w="2044" w:type="dxa"/>
          </w:tcPr>
          <w:p w14:paraId="0A787B99" w14:textId="77777777" w:rsidR="00643424" w:rsidRPr="002F0C50" w:rsidRDefault="00643424" w:rsidP="00643424">
            <w:pPr>
              <w:pStyle w:val="ListParagraph"/>
              <w:ind w:left="0"/>
              <w:rPr>
                <w:rFonts w:asciiTheme="minorHAnsi" w:eastAsia="Calibri" w:hAnsiTheme="minorHAnsi"/>
                <w:lang w:val="en-US" w:eastAsia="en-US"/>
              </w:rPr>
            </w:pPr>
          </w:p>
        </w:tc>
      </w:tr>
      <w:tr w:rsidR="00B54904" w:rsidRPr="000756F4" w14:paraId="65E6C17C" w14:textId="77777777" w:rsidTr="006E24A4">
        <w:tc>
          <w:tcPr>
            <w:tcW w:w="2268" w:type="dxa"/>
          </w:tcPr>
          <w:p w14:paraId="32A431BB" w14:textId="77777777" w:rsidR="00B54904" w:rsidRPr="002F0C50" w:rsidRDefault="00B54904" w:rsidP="006E24A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Synchronous Message-Based communication</w:t>
            </w:r>
          </w:p>
          <w:p w14:paraId="6014B4A3" w14:textId="77777777" w:rsidR="00B54904" w:rsidRPr="002F0C50" w:rsidRDefault="00B54904" w:rsidP="006E24A4">
            <w:pPr>
              <w:pStyle w:val="ListParagraph"/>
              <w:ind w:left="0"/>
              <w:rPr>
                <w:rFonts w:asciiTheme="minorHAnsi" w:eastAsia="Calibri" w:hAnsiTheme="minorHAnsi"/>
                <w:lang w:val="en-US" w:eastAsia="en-US"/>
              </w:rPr>
            </w:pPr>
          </w:p>
        </w:tc>
        <w:tc>
          <w:tcPr>
            <w:tcW w:w="2552" w:type="dxa"/>
          </w:tcPr>
          <w:p w14:paraId="1562CC06" w14:textId="77777777" w:rsidR="00B54904" w:rsidRPr="002F0C50" w:rsidRDefault="00B54904" w:rsidP="006E24A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Service sends the messages and blocks if it needs the response, receiver, subscribed for this message, receives the messages and sends the response to the sender.</w:t>
            </w:r>
          </w:p>
        </w:tc>
        <w:tc>
          <w:tcPr>
            <w:tcW w:w="2410" w:type="dxa"/>
          </w:tcPr>
          <w:p w14:paraId="0A39D0DC" w14:textId="77777777" w:rsidR="00B54904" w:rsidRPr="002F0C50" w:rsidRDefault="00694A6E" w:rsidP="00694A6E">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Easier</w:t>
            </w:r>
            <w:r w:rsidR="00B54904" w:rsidRPr="002F0C50">
              <w:rPr>
                <w:rFonts w:asciiTheme="minorHAnsi" w:eastAsia="Calibri" w:hAnsiTheme="minorHAnsi"/>
                <w:lang w:val="en-US" w:eastAsia="en-US"/>
              </w:rPr>
              <w:t xml:space="preserve"> implementation </w:t>
            </w:r>
          </w:p>
        </w:tc>
        <w:tc>
          <w:tcPr>
            <w:tcW w:w="2066" w:type="dxa"/>
          </w:tcPr>
          <w:p w14:paraId="670E30C1" w14:textId="77777777" w:rsidR="00B54904" w:rsidRPr="002F0C50" w:rsidRDefault="00B54904" w:rsidP="005322CE">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Service have to b</w:t>
            </w:r>
            <w:r w:rsidR="005322CE" w:rsidRPr="002F0C50">
              <w:rPr>
                <w:rFonts w:asciiTheme="minorHAnsi" w:eastAsia="Calibri" w:hAnsiTheme="minorHAnsi"/>
                <w:lang w:val="en-US" w:eastAsia="en-US"/>
              </w:rPr>
              <w:t>lock while waiting for response</w:t>
            </w:r>
            <w:r w:rsidRPr="002F0C50">
              <w:rPr>
                <w:rFonts w:asciiTheme="minorHAnsi" w:eastAsia="Calibri" w:hAnsiTheme="minorHAnsi"/>
                <w:lang w:val="en-US" w:eastAsia="en-US"/>
              </w:rPr>
              <w:t xml:space="preserve"> </w:t>
            </w:r>
          </w:p>
        </w:tc>
        <w:tc>
          <w:tcPr>
            <w:tcW w:w="2044" w:type="dxa"/>
          </w:tcPr>
          <w:p w14:paraId="26715C18" w14:textId="77777777" w:rsidR="00B54904" w:rsidRPr="002F0C50" w:rsidRDefault="00B54904" w:rsidP="006E24A4">
            <w:pPr>
              <w:pStyle w:val="ListParagraph"/>
              <w:ind w:left="0"/>
              <w:rPr>
                <w:rFonts w:asciiTheme="minorHAnsi" w:eastAsia="Calibri" w:hAnsiTheme="minorHAnsi"/>
                <w:lang w:val="en-US" w:eastAsia="en-US"/>
              </w:rPr>
            </w:pPr>
          </w:p>
        </w:tc>
      </w:tr>
      <w:tr w:rsidR="00C65473" w:rsidRPr="000756F4" w14:paraId="3D0AB848" w14:textId="77777777" w:rsidTr="002336FF">
        <w:tc>
          <w:tcPr>
            <w:tcW w:w="2268" w:type="dxa"/>
          </w:tcPr>
          <w:p w14:paraId="609997CC" w14:textId="77777777" w:rsidR="00C65473" w:rsidRPr="002F0C50" w:rsidRDefault="00694A6E" w:rsidP="00694A6E">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Asynchronous </w:t>
            </w:r>
            <w:r w:rsidR="00C65473" w:rsidRPr="002F0C50">
              <w:rPr>
                <w:rFonts w:asciiTheme="minorHAnsi" w:eastAsia="Calibri" w:hAnsiTheme="minorHAnsi"/>
                <w:lang w:val="en-US" w:eastAsia="en-US"/>
              </w:rPr>
              <w:t>Message Broker</w:t>
            </w:r>
            <w:r w:rsidR="005322CE" w:rsidRPr="002F0C50">
              <w:rPr>
                <w:rFonts w:asciiTheme="minorHAnsi" w:eastAsia="Calibri" w:hAnsiTheme="minorHAnsi"/>
                <w:lang w:val="en-US" w:eastAsia="en-US"/>
              </w:rPr>
              <w:t>/Pipeline</w:t>
            </w:r>
          </w:p>
        </w:tc>
        <w:tc>
          <w:tcPr>
            <w:tcW w:w="2552" w:type="dxa"/>
          </w:tcPr>
          <w:p w14:paraId="7F616092" w14:textId="77777777" w:rsidR="00C65473" w:rsidRPr="002F0C50" w:rsidRDefault="00694A6E"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The </w:t>
            </w:r>
            <w:r w:rsidR="00A65CA8" w:rsidRPr="002F0C50">
              <w:rPr>
                <w:rFonts w:asciiTheme="minorHAnsi" w:eastAsia="Calibri" w:hAnsiTheme="minorHAnsi"/>
                <w:lang w:val="en-US" w:eastAsia="en-US"/>
              </w:rPr>
              <w:t>Sender Service puts the message into the broker , the broker transfers the message to the Receiver Service</w:t>
            </w:r>
          </w:p>
        </w:tc>
        <w:tc>
          <w:tcPr>
            <w:tcW w:w="2410" w:type="dxa"/>
          </w:tcPr>
          <w:p w14:paraId="55C2BDB8" w14:textId="77777777" w:rsidR="00C65473" w:rsidRPr="002F0C50" w:rsidRDefault="00A65CA8"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The Services are autonomous, no blockings</w:t>
            </w:r>
          </w:p>
        </w:tc>
        <w:tc>
          <w:tcPr>
            <w:tcW w:w="2066" w:type="dxa"/>
          </w:tcPr>
          <w:p w14:paraId="2AF51F46" w14:textId="77777777" w:rsidR="00C65473" w:rsidRPr="002F0C50" w:rsidRDefault="00A65CA8"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Complex implementation of the broker</w:t>
            </w:r>
          </w:p>
        </w:tc>
        <w:tc>
          <w:tcPr>
            <w:tcW w:w="2044" w:type="dxa"/>
          </w:tcPr>
          <w:p w14:paraId="18BD9BB2" w14:textId="77777777" w:rsidR="00C65473" w:rsidRPr="002F0C50" w:rsidRDefault="00A65CA8" w:rsidP="00694A6E">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Apache Kafka, </w:t>
            </w:r>
            <w:proofErr w:type="spellStart"/>
            <w:r w:rsidRPr="002F0C50">
              <w:rPr>
                <w:rFonts w:asciiTheme="minorHAnsi" w:eastAsia="Calibri" w:hAnsiTheme="minorHAnsi"/>
                <w:lang w:val="en-US" w:eastAsia="en-US"/>
              </w:rPr>
              <w:t>RabbitMQ</w:t>
            </w:r>
            <w:proofErr w:type="spellEnd"/>
            <w:r w:rsidRPr="002F0C50">
              <w:rPr>
                <w:rFonts w:asciiTheme="minorHAnsi" w:eastAsia="Calibri" w:hAnsiTheme="minorHAnsi"/>
                <w:lang w:val="en-US" w:eastAsia="en-US"/>
              </w:rPr>
              <w:t xml:space="preserve">, </w:t>
            </w:r>
            <w:proofErr w:type="spellStart"/>
            <w:r w:rsidRPr="002F0C50">
              <w:rPr>
                <w:rFonts w:asciiTheme="minorHAnsi" w:eastAsia="Calibri" w:hAnsiTheme="minorHAnsi"/>
                <w:lang w:val="en-US" w:eastAsia="en-US"/>
              </w:rPr>
              <w:t>ActiveMQ</w:t>
            </w:r>
            <w:proofErr w:type="spellEnd"/>
            <w:r w:rsidRPr="002F0C50">
              <w:rPr>
                <w:rFonts w:asciiTheme="minorHAnsi" w:eastAsia="Calibri" w:hAnsiTheme="minorHAnsi"/>
                <w:lang w:val="en-US" w:eastAsia="en-US"/>
              </w:rPr>
              <w:t xml:space="preserve"> and Kestrel</w:t>
            </w:r>
          </w:p>
        </w:tc>
      </w:tr>
      <w:tr w:rsidR="00416797" w:rsidRPr="000756F4" w14:paraId="7D41000A" w14:textId="77777777" w:rsidTr="006E24A4">
        <w:tc>
          <w:tcPr>
            <w:tcW w:w="11340" w:type="dxa"/>
            <w:gridSpan w:val="5"/>
            <w:shd w:val="clear" w:color="auto" w:fill="D0CECE" w:themeFill="background2" w:themeFillShade="E6"/>
          </w:tcPr>
          <w:p w14:paraId="5F4C79F8" w14:textId="77777777" w:rsidR="00416797" w:rsidRPr="002F0C50" w:rsidRDefault="0041679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Database Patterns</w:t>
            </w:r>
          </w:p>
          <w:p w14:paraId="13F01ACE" w14:textId="77777777" w:rsidR="00416797" w:rsidRPr="002F0C50" w:rsidRDefault="0041679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Eureka service registry</w:t>
            </w:r>
          </w:p>
        </w:tc>
      </w:tr>
      <w:tr w:rsidR="00C65473" w:rsidRPr="000756F4" w14:paraId="573F829F" w14:textId="77777777" w:rsidTr="002336FF">
        <w:tc>
          <w:tcPr>
            <w:tcW w:w="2268" w:type="dxa"/>
          </w:tcPr>
          <w:p w14:paraId="41AB6A1B" w14:textId="77777777" w:rsidR="00C65473" w:rsidRPr="002F0C50" w:rsidRDefault="00A65CA8"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Single database, separate tables or schemas</w:t>
            </w:r>
          </w:p>
        </w:tc>
        <w:tc>
          <w:tcPr>
            <w:tcW w:w="2552" w:type="dxa"/>
          </w:tcPr>
          <w:p w14:paraId="68126BFE" w14:textId="77777777" w:rsidR="00C65473" w:rsidRPr="002F0C50" w:rsidRDefault="00A65CA8"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Services share the database, but use different schemas or tables.</w:t>
            </w:r>
          </w:p>
        </w:tc>
        <w:tc>
          <w:tcPr>
            <w:tcW w:w="2410" w:type="dxa"/>
          </w:tcPr>
          <w:p w14:paraId="25C5D57A" w14:textId="77777777" w:rsidR="00C65473" w:rsidRPr="002F0C50" w:rsidRDefault="0041679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Easier way of data update, the data is always coherent</w:t>
            </w:r>
          </w:p>
        </w:tc>
        <w:tc>
          <w:tcPr>
            <w:tcW w:w="2066" w:type="dxa"/>
          </w:tcPr>
          <w:p w14:paraId="319B79DF" w14:textId="77777777" w:rsidR="00C65473" w:rsidRPr="002F0C50" w:rsidRDefault="00A65CA8"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less scalable, Services are less independent</w:t>
            </w:r>
          </w:p>
        </w:tc>
        <w:tc>
          <w:tcPr>
            <w:tcW w:w="2044" w:type="dxa"/>
          </w:tcPr>
          <w:p w14:paraId="349F1D9B" w14:textId="77777777" w:rsidR="00C65473" w:rsidRPr="002F0C50" w:rsidRDefault="00C65473" w:rsidP="00643424">
            <w:pPr>
              <w:pStyle w:val="ListParagraph"/>
              <w:ind w:left="0"/>
              <w:rPr>
                <w:rFonts w:asciiTheme="minorHAnsi" w:eastAsia="Calibri" w:hAnsiTheme="minorHAnsi"/>
                <w:lang w:val="en-US" w:eastAsia="en-US"/>
              </w:rPr>
            </w:pPr>
          </w:p>
        </w:tc>
      </w:tr>
      <w:tr w:rsidR="00A65CA8" w:rsidRPr="000756F4" w14:paraId="1AC76A27" w14:textId="77777777" w:rsidTr="002336FF">
        <w:tc>
          <w:tcPr>
            <w:tcW w:w="2268" w:type="dxa"/>
          </w:tcPr>
          <w:p w14:paraId="3A82FA42" w14:textId="77777777" w:rsidR="00A65CA8" w:rsidRPr="002F0C50" w:rsidRDefault="00416797" w:rsidP="00416797">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Different databases</w:t>
            </w:r>
          </w:p>
        </w:tc>
        <w:tc>
          <w:tcPr>
            <w:tcW w:w="2552" w:type="dxa"/>
          </w:tcPr>
          <w:p w14:paraId="4DC7906A" w14:textId="77777777" w:rsidR="00A65CA8" w:rsidRPr="002F0C50" w:rsidRDefault="0041679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Each Service has </w:t>
            </w:r>
            <w:proofErr w:type="spellStart"/>
            <w:r w:rsidRPr="002F0C50">
              <w:rPr>
                <w:rFonts w:asciiTheme="minorHAnsi" w:eastAsia="Calibri" w:hAnsiTheme="minorHAnsi"/>
                <w:lang w:val="en-US" w:eastAsia="en-US"/>
              </w:rPr>
              <w:t>it’s</w:t>
            </w:r>
            <w:proofErr w:type="spellEnd"/>
            <w:r w:rsidRPr="002F0C50">
              <w:rPr>
                <w:rFonts w:asciiTheme="minorHAnsi" w:eastAsia="Calibri" w:hAnsiTheme="minorHAnsi"/>
                <w:lang w:val="en-US" w:eastAsia="en-US"/>
              </w:rPr>
              <w:t xml:space="preserve"> own database</w:t>
            </w:r>
          </w:p>
        </w:tc>
        <w:tc>
          <w:tcPr>
            <w:tcW w:w="2410" w:type="dxa"/>
          </w:tcPr>
          <w:p w14:paraId="7BFC158F" w14:textId="77777777" w:rsidR="00A65CA8" w:rsidRPr="002F0C50" w:rsidRDefault="0041679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Services are scalable and independent</w:t>
            </w:r>
          </w:p>
        </w:tc>
        <w:tc>
          <w:tcPr>
            <w:tcW w:w="2066" w:type="dxa"/>
          </w:tcPr>
          <w:p w14:paraId="10D4141A" w14:textId="77777777" w:rsidR="00A65CA8" w:rsidRPr="002F0C50" w:rsidRDefault="0041679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The data update is complicated, because an update should be the autonomous operation</w:t>
            </w:r>
          </w:p>
        </w:tc>
        <w:tc>
          <w:tcPr>
            <w:tcW w:w="2044" w:type="dxa"/>
          </w:tcPr>
          <w:p w14:paraId="3313D461" w14:textId="77777777" w:rsidR="00A65CA8" w:rsidRPr="002F0C50" w:rsidRDefault="00A65CA8" w:rsidP="00643424">
            <w:pPr>
              <w:pStyle w:val="ListParagraph"/>
              <w:ind w:left="0"/>
              <w:rPr>
                <w:rFonts w:asciiTheme="minorHAnsi" w:eastAsia="Calibri" w:hAnsiTheme="minorHAnsi"/>
                <w:lang w:val="en-US" w:eastAsia="en-US"/>
              </w:rPr>
            </w:pPr>
          </w:p>
        </w:tc>
      </w:tr>
      <w:tr w:rsidR="00A65CA8" w:rsidRPr="000756F4" w14:paraId="075BBFF1" w14:textId="77777777" w:rsidTr="002336FF">
        <w:tc>
          <w:tcPr>
            <w:tcW w:w="2268" w:type="dxa"/>
          </w:tcPr>
          <w:p w14:paraId="6F4016A2" w14:textId="77777777" w:rsidR="00A65CA8" w:rsidRPr="002F0C50" w:rsidRDefault="0041679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Event-driven architectural pattern</w:t>
            </w:r>
            <w:r w:rsidR="006E24A4" w:rsidRPr="002F0C50">
              <w:rPr>
                <w:rFonts w:asciiTheme="minorHAnsi" w:eastAsia="Calibri" w:hAnsiTheme="minorHAnsi"/>
                <w:lang w:val="en-US" w:eastAsia="en-US"/>
              </w:rPr>
              <w:t xml:space="preserve"> (Different Database)</w:t>
            </w:r>
          </w:p>
        </w:tc>
        <w:tc>
          <w:tcPr>
            <w:tcW w:w="2552" w:type="dxa"/>
          </w:tcPr>
          <w:p w14:paraId="08B13519" w14:textId="77777777" w:rsidR="006E24A4" w:rsidRPr="002F0C50" w:rsidRDefault="006E24A4"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Each time there is a change in </w:t>
            </w:r>
            <w:proofErr w:type="gramStart"/>
            <w:r w:rsidR="00280CFE" w:rsidRPr="002F0C50">
              <w:rPr>
                <w:rFonts w:asciiTheme="minorHAnsi" w:eastAsia="Calibri" w:hAnsiTheme="minorHAnsi"/>
                <w:lang w:val="en-US" w:eastAsia="en-US"/>
              </w:rPr>
              <w:t>database,</w:t>
            </w:r>
            <w:proofErr w:type="gramEnd"/>
            <w:r w:rsidRPr="002F0C50">
              <w:rPr>
                <w:rFonts w:asciiTheme="minorHAnsi" w:eastAsia="Calibri" w:hAnsiTheme="minorHAnsi"/>
                <w:lang w:val="en-US" w:eastAsia="en-US"/>
              </w:rPr>
              <w:t xml:space="preserve"> service places an event to the message broker. Subscribers update </w:t>
            </w:r>
            <w:r w:rsidRPr="002F0C50">
              <w:rPr>
                <w:rFonts w:asciiTheme="minorHAnsi" w:eastAsia="Calibri" w:hAnsiTheme="minorHAnsi"/>
                <w:lang w:val="en-US" w:eastAsia="en-US"/>
              </w:rPr>
              <w:lastRenderedPageBreak/>
              <w:t>the data and may publish new changes</w:t>
            </w:r>
          </w:p>
        </w:tc>
        <w:tc>
          <w:tcPr>
            <w:tcW w:w="2410" w:type="dxa"/>
          </w:tcPr>
          <w:p w14:paraId="114EB775" w14:textId="77777777" w:rsidR="00A65CA8" w:rsidRPr="002F0C50" w:rsidRDefault="006E24A4" w:rsidP="006E24A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lastRenderedPageBreak/>
              <w:t>The consistent data, the possibility of the materialized views</w:t>
            </w:r>
          </w:p>
        </w:tc>
        <w:tc>
          <w:tcPr>
            <w:tcW w:w="2066" w:type="dxa"/>
          </w:tcPr>
          <w:p w14:paraId="13E0BFE6" w14:textId="77777777" w:rsidR="00A65CA8" w:rsidRPr="002F0C50" w:rsidRDefault="006E24A4" w:rsidP="006E24A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More Complex, errors should be gently treated, duplicate evens are possible</w:t>
            </w:r>
          </w:p>
        </w:tc>
        <w:tc>
          <w:tcPr>
            <w:tcW w:w="2044" w:type="dxa"/>
          </w:tcPr>
          <w:p w14:paraId="302E9D78" w14:textId="77777777" w:rsidR="00A65CA8" w:rsidRPr="002F0C50" w:rsidRDefault="00A65CA8" w:rsidP="00643424">
            <w:pPr>
              <w:pStyle w:val="ListParagraph"/>
              <w:ind w:left="0"/>
              <w:rPr>
                <w:rFonts w:asciiTheme="minorHAnsi" w:eastAsia="Calibri" w:hAnsiTheme="minorHAnsi"/>
                <w:lang w:val="en-US" w:eastAsia="en-US"/>
              </w:rPr>
            </w:pPr>
          </w:p>
        </w:tc>
      </w:tr>
      <w:tr w:rsidR="00A65CA8" w:rsidRPr="000756F4" w14:paraId="5E33724B" w14:textId="77777777" w:rsidTr="002336FF">
        <w:tc>
          <w:tcPr>
            <w:tcW w:w="2268" w:type="dxa"/>
          </w:tcPr>
          <w:p w14:paraId="65DF2EA1" w14:textId="77777777" w:rsidR="00A65CA8" w:rsidRPr="002F0C50" w:rsidRDefault="006E24A4"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Publishing events to the local Event table</w:t>
            </w:r>
          </w:p>
        </w:tc>
        <w:tc>
          <w:tcPr>
            <w:tcW w:w="2552" w:type="dxa"/>
          </w:tcPr>
          <w:p w14:paraId="3E0CCB87" w14:textId="77777777" w:rsidR="00A65CA8" w:rsidRPr="002F0C50" w:rsidRDefault="00280CFE"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Service changes data and places an event in the local event table, Event Service takes the event, mark as completed and publishes it to the message broker</w:t>
            </w:r>
          </w:p>
        </w:tc>
        <w:tc>
          <w:tcPr>
            <w:tcW w:w="2410" w:type="dxa"/>
          </w:tcPr>
          <w:p w14:paraId="0BE8C93F" w14:textId="77777777" w:rsidR="00A65CA8" w:rsidRPr="002F0C50" w:rsidRDefault="00280CFE" w:rsidP="001B144B">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Local transactions, </w:t>
            </w:r>
            <w:r w:rsidR="001B144B" w:rsidRPr="002F0C50">
              <w:rPr>
                <w:rFonts w:asciiTheme="minorHAnsi" w:eastAsia="Calibri" w:hAnsiTheme="minorHAnsi"/>
                <w:lang w:val="en-US" w:eastAsia="en-US"/>
              </w:rPr>
              <w:t>no need in two-phase commit</w:t>
            </w:r>
          </w:p>
        </w:tc>
        <w:tc>
          <w:tcPr>
            <w:tcW w:w="2066" w:type="dxa"/>
          </w:tcPr>
          <w:p w14:paraId="7C7D2922" w14:textId="77777777" w:rsidR="00A65CA8" w:rsidRPr="002F0C50" w:rsidRDefault="005B3F0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Error-prone, challenging NoSQL databases</w:t>
            </w:r>
          </w:p>
        </w:tc>
        <w:tc>
          <w:tcPr>
            <w:tcW w:w="2044" w:type="dxa"/>
          </w:tcPr>
          <w:p w14:paraId="68A006D8" w14:textId="77777777" w:rsidR="00A65CA8" w:rsidRPr="002F0C50" w:rsidRDefault="00A65CA8" w:rsidP="00643424">
            <w:pPr>
              <w:pStyle w:val="ListParagraph"/>
              <w:ind w:left="0"/>
              <w:rPr>
                <w:rFonts w:asciiTheme="minorHAnsi" w:eastAsia="Calibri" w:hAnsiTheme="minorHAnsi"/>
                <w:lang w:val="en-US" w:eastAsia="en-US"/>
              </w:rPr>
            </w:pPr>
          </w:p>
        </w:tc>
      </w:tr>
      <w:tr w:rsidR="00280CFE" w:rsidRPr="002F0C50" w14:paraId="2F9DA6AB" w14:textId="77777777" w:rsidTr="002336FF">
        <w:tc>
          <w:tcPr>
            <w:tcW w:w="2268" w:type="dxa"/>
          </w:tcPr>
          <w:p w14:paraId="76B4A1AD" w14:textId="77777777" w:rsidR="00280CFE" w:rsidRPr="002F0C50" w:rsidRDefault="005B3F0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Transaction Log Mining</w:t>
            </w:r>
          </w:p>
        </w:tc>
        <w:tc>
          <w:tcPr>
            <w:tcW w:w="2552" w:type="dxa"/>
          </w:tcPr>
          <w:p w14:paraId="0AAB6269" w14:textId="77777777" w:rsidR="00280CFE" w:rsidRPr="002F0C50" w:rsidRDefault="005B3F0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Database transaction log represent the database changes;</w:t>
            </w:r>
            <w:r w:rsidRPr="002F0C50">
              <w:rPr>
                <w:lang w:val="en-US"/>
              </w:rPr>
              <w:t xml:space="preserve"> </w:t>
            </w:r>
            <w:r w:rsidRPr="002F0C50">
              <w:rPr>
                <w:rFonts w:asciiTheme="minorHAnsi" w:eastAsia="Calibri" w:hAnsiTheme="minorHAnsi"/>
                <w:lang w:val="en-US" w:eastAsia="en-US"/>
              </w:rPr>
              <w:t>Transaction Log Miner Service tracks the log and publishes events to the Message Broker.</w:t>
            </w:r>
          </w:p>
        </w:tc>
        <w:tc>
          <w:tcPr>
            <w:tcW w:w="2410" w:type="dxa"/>
          </w:tcPr>
          <w:p w14:paraId="6BEB13A9" w14:textId="77777777" w:rsidR="00280CFE" w:rsidRPr="002F0C50" w:rsidRDefault="001B144B"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no need in two-phase commit, Service just updates the database</w:t>
            </w:r>
          </w:p>
        </w:tc>
        <w:tc>
          <w:tcPr>
            <w:tcW w:w="2066" w:type="dxa"/>
          </w:tcPr>
          <w:p w14:paraId="345E191B" w14:textId="77777777" w:rsidR="00280CFE" w:rsidRPr="002F0C50" w:rsidRDefault="001B144B"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Transaction logs may differ in different databases and versions,</w:t>
            </w:r>
          </w:p>
          <w:p w14:paraId="18F5EB11" w14:textId="77777777" w:rsidR="001B144B" w:rsidRPr="002F0C50" w:rsidRDefault="001B144B"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It may be difficult to recover an event from the low-level log</w:t>
            </w:r>
          </w:p>
        </w:tc>
        <w:tc>
          <w:tcPr>
            <w:tcW w:w="2044" w:type="dxa"/>
          </w:tcPr>
          <w:p w14:paraId="2D479EE1" w14:textId="77777777" w:rsidR="00280CFE" w:rsidRPr="002F0C50" w:rsidRDefault="005B3F07"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LinkedIn </w:t>
            </w:r>
            <w:proofErr w:type="spellStart"/>
            <w:r w:rsidRPr="002F0C50">
              <w:rPr>
                <w:rFonts w:asciiTheme="minorHAnsi" w:eastAsia="Calibri" w:hAnsiTheme="minorHAnsi"/>
                <w:lang w:val="en-US" w:eastAsia="en-US"/>
              </w:rPr>
              <w:t>Databus</w:t>
            </w:r>
            <w:proofErr w:type="spellEnd"/>
            <w:sdt>
              <w:sdtPr>
                <w:rPr>
                  <w:rFonts w:asciiTheme="minorHAnsi" w:eastAsia="Calibri" w:hAnsiTheme="minorHAnsi"/>
                  <w:lang w:val="en-US" w:eastAsia="en-US"/>
                </w:rPr>
                <w:id w:val="344059074"/>
                <w:citation/>
              </w:sdtPr>
              <w:sdtContent>
                <w:r w:rsidRPr="002F0C50">
                  <w:rPr>
                    <w:rFonts w:asciiTheme="minorHAnsi" w:eastAsia="Calibri" w:hAnsiTheme="minorHAnsi"/>
                    <w:lang w:val="en-US" w:eastAsia="en-US"/>
                  </w:rPr>
                  <w:fldChar w:fldCharType="begin"/>
                </w:r>
                <w:r w:rsidRPr="002F0C50">
                  <w:rPr>
                    <w:rFonts w:asciiTheme="minorHAnsi" w:eastAsia="Calibri" w:hAnsiTheme="minorHAnsi"/>
                    <w:lang w:val="en-US" w:eastAsia="en-US"/>
                  </w:rPr>
                  <w:instrText xml:space="preserve"> CITATION Cha15 \l 1033 </w:instrText>
                </w:r>
                <w:r w:rsidRPr="002F0C50">
                  <w:rPr>
                    <w:rFonts w:asciiTheme="minorHAnsi" w:eastAsia="Calibri" w:hAnsiTheme="minorHAnsi"/>
                    <w:lang w:val="en-US" w:eastAsia="en-US"/>
                  </w:rPr>
                  <w:fldChar w:fldCharType="separate"/>
                </w:r>
                <w:r w:rsidR="005E72C6">
                  <w:rPr>
                    <w:rFonts w:asciiTheme="minorHAnsi" w:eastAsia="Calibri" w:hAnsiTheme="minorHAnsi"/>
                    <w:noProof/>
                    <w:lang w:val="en-US" w:eastAsia="en-US"/>
                  </w:rPr>
                  <w:t xml:space="preserve"> </w:t>
                </w:r>
                <w:r w:rsidR="005E72C6" w:rsidRPr="005E72C6">
                  <w:rPr>
                    <w:rFonts w:asciiTheme="minorHAnsi" w:eastAsia="Calibri" w:hAnsiTheme="minorHAnsi"/>
                    <w:noProof/>
                    <w:lang w:val="en-US" w:eastAsia="en-US"/>
                  </w:rPr>
                  <w:t>[20]</w:t>
                </w:r>
                <w:r w:rsidRPr="002F0C50">
                  <w:rPr>
                    <w:rFonts w:asciiTheme="minorHAnsi" w:eastAsia="Calibri" w:hAnsiTheme="minorHAnsi"/>
                    <w:lang w:val="en-US" w:eastAsia="en-US"/>
                  </w:rPr>
                  <w:fldChar w:fldCharType="end"/>
                </w:r>
              </w:sdtContent>
            </w:sdt>
          </w:p>
          <w:p w14:paraId="2FA6DDF4" w14:textId="77777777" w:rsidR="005B3F07" w:rsidRPr="002F0C50" w:rsidRDefault="005B3F07" w:rsidP="00643424">
            <w:pPr>
              <w:pStyle w:val="ListParagraph"/>
              <w:ind w:left="0"/>
              <w:rPr>
                <w:rFonts w:asciiTheme="minorHAnsi" w:eastAsia="Calibri" w:hAnsiTheme="minorHAnsi"/>
                <w:lang w:val="en-US" w:eastAsia="en-US"/>
              </w:rPr>
            </w:pPr>
            <w:proofErr w:type="spellStart"/>
            <w:r w:rsidRPr="002F0C50">
              <w:rPr>
                <w:rFonts w:asciiTheme="minorHAnsi" w:eastAsia="Calibri" w:hAnsiTheme="minorHAnsi"/>
                <w:lang w:val="en-US" w:eastAsia="en-US"/>
              </w:rPr>
              <w:t>DynamoDB</w:t>
            </w:r>
            <w:proofErr w:type="spellEnd"/>
            <w:r w:rsidRPr="002F0C50">
              <w:rPr>
                <w:rFonts w:asciiTheme="minorHAnsi" w:eastAsia="Calibri" w:hAnsiTheme="minorHAnsi"/>
                <w:lang w:val="en-US" w:eastAsia="en-US"/>
              </w:rPr>
              <w:t xml:space="preserve"> </w:t>
            </w:r>
            <w:sdt>
              <w:sdtPr>
                <w:rPr>
                  <w:rFonts w:asciiTheme="minorHAnsi" w:eastAsia="Calibri" w:hAnsiTheme="minorHAnsi"/>
                  <w:lang w:val="en-US" w:eastAsia="en-US"/>
                </w:rPr>
                <w:id w:val="-271164778"/>
                <w:citation/>
              </w:sdtPr>
              <w:sdtContent>
                <w:r w:rsidRPr="002F0C50">
                  <w:rPr>
                    <w:rFonts w:asciiTheme="minorHAnsi" w:eastAsia="Calibri" w:hAnsiTheme="minorHAnsi"/>
                    <w:lang w:val="en-US" w:eastAsia="en-US"/>
                  </w:rPr>
                  <w:fldChar w:fldCharType="begin"/>
                </w:r>
                <w:r w:rsidRPr="002F0C50">
                  <w:rPr>
                    <w:rFonts w:asciiTheme="minorHAnsi" w:eastAsia="Calibri" w:hAnsiTheme="minorHAnsi"/>
                    <w:lang w:val="en-US" w:eastAsia="en-US"/>
                  </w:rPr>
                  <w:instrText xml:space="preserve"> CITATION Cap \l 1033 </w:instrText>
                </w:r>
                <w:r w:rsidRPr="002F0C50">
                  <w:rPr>
                    <w:rFonts w:asciiTheme="minorHAnsi" w:eastAsia="Calibri" w:hAnsiTheme="minorHAnsi"/>
                    <w:lang w:val="en-US" w:eastAsia="en-US"/>
                  </w:rPr>
                  <w:fldChar w:fldCharType="separate"/>
                </w:r>
                <w:r w:rsidR="005E72C6" w:rsidRPr="005E72C6">
                  <w:rPr>
                    <w:rFonts w:asciiTheme="minorHAnsi" w:eastAsia="Calibri" w:hAnsiTheme="minorHAnsi"/>
                    <w:noProof/>
                    <w:lang w:val="en-US" w:eastAsia="en-US"/>
                  </w:rPr>
                  <w:t>[21]</w:t>
                </w:r>
                <w:r w:rsidRPr="002F0C50">
                  <w:rPr>
                    <w:rFonts w:asciiTheme="minorHAnsi" w:eastAsia="Calibri" w:hAnsiTheme="minorHAnsi"/>
                    <w:lang w:val="en-US" w:eastAsia="en-US"/>
                  </w:rPr>
                  <w:fldChar w:fldCharType="end"/>
                </w:r>
              </w:sdtContent>
            </w:sdt>
          </w:p>
        </w:tc>
      </w:tr>
      <w:tr w:rsidR="00280CFE" w:rsidRPr="002F0C50" w14:paraId="001824D9" w14:textId="77777777" w:rsidTr="002336FF">
        <w:tc>
          <w:tcPr>
            <w:tcW w:w="2268" w:type="dxa"/>
          </w:tcPr>
          <w:p w14:paraId="4E0FBD78" w14:textId="77777777" w:rsidR="00280CFE" w:rsidRPr="002F0C50" w:rsidRDefault="001B144B"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Event-sourcing</w:t>
            </w:r>
          </w:p>
        </w:tc>
        <w:tc>
          <w:tcPr>
            <w:tcW w:w="2552" w:type="dxa"/>
          </w:tcPr>
          <w:p w14:paraId="4CE48C25" w14:textId="77777777" w:rsidR="00280CFE" w:rsidRPr="002F0C50" w:rsidRDefault="001B144B"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The sequence of the state-changing events is store.</w:t>
            </w:r>
          </w:p>
        </w:tc>
        <w:tc>
          <w:tcPr>
            <w:tcW w:w="2410" w:type="dxa"/>
          </w:tcPr>
          <w:p w14:paraId="76E14254" w14:textId="77777777" w:rsidR="00280CFE" w:rsidRPr="002F0C50" w:rsidRDefault="001B144B"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The data is consistent, changes are always published, stores the log of the changes</w:t>
            </w:r>
          </w:p>
        </w:tc>
        <w:tc>
          <w:tcPr>
            <w:tcW w:w="2066" w:type="dxa"/>
          </w:tcPr>
          <w:p w14:paraId="3ABA7705" w14:textId="77777777" w:rsidR="00280CFE" w:rsidRPr="002F0C50" w:rsidRDefault="001B144B"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Insufficient for joint operations</w:t>
            </w:r>
          </w:p>
        </w:tc>
        <w:tc>
          <w:tcPr>
            <w:tcW w:w="2044" w:type="dxa"/>
          </w:tcPr>
          <w:p w14:paraId="1E74C0E0" w14:textId="77777777" w:rsidR="00280CFE" w:rsidRPr="002F0C50" w:rsidRDefault="00280CFE" w:rsidP="00643424">
            <w:pPr>
              <w:pStyle w:val="ListParagraph"/>
              <w:ind w:left="0"/>
              <w:rPr>
                <w:rFonts w:asciiTheme="minorHAnsi" w:eastAsia="Calibri" w:hAnsiTheme="minorHAnsi"/>
                <w:lang w:val="en-US" w:eastAsia="en-US"/>
              </w:rPr>
            </w:pPr>
          </w:p>
        </w:tc>
      </w:tr>
      <w:tr w:rsidR="001B144B" w:rsidRPr="000756F4" w14:paraId="01829249" w14:textId="77777777" w:rsidTr="002336FF">
        <w:tc>
          <w:tcPr>
            <w:tcW w:w="2268" w:type="dxa"/>
          </w:tcPr>
          <w:p w14:paraId="394A59A5" w14:textId="77777777" w:rsidR="001B144B" w:rsidRPr="002F0C50" w:rsidRDefault="00BE7F53"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Event </w:t>
            </w:r>
            <w:proofErr w:type="spellStart"/>
            <w:r w:rsidRPr="002F0C50">
              <w:rPr>
                <w:rFonts w:asciiTheme="minorHAnsi" w:eastAsia="Calibri" w:hAnsiTheme="minorHAnsi"/>
                <w:lang w:val="en-US" w:eastAsia="en-US"/>
              </w:rPr>
              <w:t>Sourcing+CQRS</w:t>
            </w:r>
            <w:proofErr w:type="spellEnd"/>
          </w:p>
        </w:tc>
        <w:tc>
          <w:tcPr>
            <w:tcW w:w="2552" w:type="dxa"/>
          </w:tcPr>
          <w:p w14:paraId="745DED59" w14:textId="77777777" w:rsidR="001B144B" w:rsidRPr="002F0C50" w:rsidRDefault="00BE7F53" w:rsidP="00BE7F53">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 xml:space="preserve">The changes </w:t>
            </w:r>
            <w:proofErr w:type="gramStart"/>
            <w:r w:rsidRPr="002F0C50">
              <w:rPr>
                <w:rFonts w:asciiTheme="minorHAnsi" w:eastAsia="Calibri" w:hAnsiTheme="minorHAnsi"/>
                <w:lang w:val="en-US" w:eastAsia="en-US"/>
              </w:rPr>
              <w:t>are received by the Event Store and stored in Write Database</w:t>
            </w:r>
            <w:proofErr w:type="gramEnd"/>
            <w:r w:rsidRPr="002F0C50">
              <w:rPr>
                <w:rFonts w:asciiTheme="minorHAnsi" w:eastAsia="Calibri" w:hAnsiTheme="minorHAnsi"/>
                <w:lang w:val="en-US" w:eastAsia="en-US"/>
              </w:rPr>
              <w:t xml:space="preserve">. Then the event </w:t>
            </w:r>
            <w:proofErr w:type="gramStart"/>
            <w:r w:rsidRPr="002F0C50">
              <w:rPr>
                <w:rFonts w:asciiTheme="minorHAnsi" w:eastAsia="Calibri" w:hAnsiTheme="minorHAnsi"/>
                <w:lang w:val="en-US" w:eastAsia="en-US"/>
              </w:rPr>
              <w:t>is sent</w:t>
            </w:r>
            <w:proofErr w:type="gramEnd"/>
            <w:r w:rsidRPr="002F0C50">
              <w:rPr>
                <w:rFonts w:asciiTheme="minorHAnsi" w:eastAsia="Calibri" w:hAnsiTheme="minorHAnsi"/>
                <w:lang w:val="en-US" w:eastAsia="en-US"/>
              </w:rPr>
              <w:t xml:space="preserve"> to Read Model, which recovers the DB state form Read database.</w:t>
            </w:r>
          </w:p>
        </w:tc>
        <w:tc>
          <w:tcPr>
            <w:tcW w:w="2410" w:type="dxa"/>
          </w:tcPr>
          <w:p w14:paraId="52677813" w14:textId="77777777" w:rsidR="001B144B" w:rsidRPr="002F0C50" w:rsidRDefault="00E06B81"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Good performance and scalability, the data is consistent.</w:t>
            </w:r>
          </w:p>
        </w:tc>
        <w:tc>
          <w:tcPr>
            <w:tcW w:w="2066" w:type="dxa"/>
          </w:tcPr>
          <w:p w14:paraId="66765DC5" w14:textId="77777777" w:rsidR="001B144B" w:rsidRPr="002F0C50" w:rsidRDefault="00E06B81"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Complex, the implementation should be very stable.</w:t>
            </w:r>
          </w:p>
        </w:tc>
        <w:tc>
          <w:tcPr>
            <w:tcW w:w="2044" w:type="dxa"/>
          </w:tcPr>
          <w:p w14:paraId="65F84BD8" w14:textId="77777777" w:rsidR="001B144B" w:rsidRPr="002F0C50" w:rsidRDefault="001B144B" w:rsidP="00643424">
            <w:pPr>
              <w:pStyle w:val="ListParagraph"/>
              <w:ind w:left="0"/>
              <w:rPr>
                <w:rFonts w:asciiTheme="minorHAnsi" w:eastAsia="Calibri" w:hAnsiTheme="minorHAnsi"/>
                <w:lang w:val="en-US" w:eastAsia="en-US"/>
              </w:rPr>
            </w:pPr>
          </w:p>
        </w:tc>
      </w:tr>
      <w:tr w:rsidR="00E06B81" w:rsidRPr="000756F4" w14:paraId="49224281" w14:textId="77777777" w:rsidTr="002336FF">
        <w:tc>
          <w:tcPr>
            <w:tcW w:w="2268" w:type="dxa"/>
          </w:tcPr>
          <w:p w14:paraId="0932B4D1" w14:textId="77777777" w:rsidR="00E06B81" w:rsidRPr="002F0C50" w:rsidRDefault="00DC01D2"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Self-Registration Pattern</w:t>
            </w:r>
          </w:p>
        </w:tc>
        <w:tc>
          <w:tcPr>
            <w:tcW w:w="2552" w:type="dxa"/>
          </w:tcPr>
          <w:p w14:paraId="794F758A" w14:textId="77777777" w:rsidR="00E06B81" w:rsidRPr="002F0C50" w:rsidRDefault="00DC01D2" w:rsidP="00DC01D2">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Service registers  itself and update the table</w:t>
            </w:r>
          </w:p>
        </w:tc>
        <w:tc>
          <w:tcPr>
            <w:tcW w:w="2410" w:type="dxa"/>
          </w:tcPr>
          <w:p w14:paraId="785D1CA3" w14:textId="77777777" w:rsidR="00E06B81" w:rsidRPr="002F0C50" w:rsidRDefault="00DC01D2"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Easy implementation</w:t>
            </w:r>
          </w:p>
        </w:tc>
        <w:tc>
          <w:tcPr>
            <w:tcW w:w="2066" w:type="dxa"/>
          </w:tcPr>
          <w:p w14:paraId="27209838" w14:textId="77777777" w:rsidR="00E06B81" w:rsidRPr="002F0C50" w:rsidRDefault="00DC01D2"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Each Service should have registration function</w:t>
            </w:r>
          </w:p>
        </w:tc>
        <w:tc>
          <w:tcPr>
            <w:tcW w:w="2044" w:type="dxa"/>
          </w:tcPr>
          <w:p w14:paraId="287C71B0" w14:textId="77777777" w:rsidR="00E06B81" w:rsidRPr="002F0C50" w:rsidRDefault="00F862F9"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Netflix OSS Eureka client, Spring Cloud with Eureka,</w:t>
            </w:r>
          </w:p>
        </w:tc>
      </w:tr>
      <w:tr w:rsidR="00DC01D2" w:rsidRPr="002F0C50" w14:paraId="1B77989E" w14:textId="77777777" w:rsidTr="002336FF">
        <w:tc>
          <w:tcPr>
            <w:tcW w:w="2268" w:type="dxa"/>
          </w:tcPr>
          <w:p w14:paraId="425E3956" w14:textId="77777777" w:rsidR="00DC01D2" w:rsidRPr="002F0C50" w:rsidRDefault="00DC01D2"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Third-Party Registration Pattern</w:t>
            </w:r>
          </w:p>
        </w:tc>
        <w:tc>
          <w:tcPr>
            <w:tcW w:w="2552" w:type="dxa"/>
          </w:tcPr>
          <w:p w14:paraId="33CA765A" w14:textId="77777777" w:rsidR="00DC01D2" w:rsidRPr="002F0C50" w:rsidRDefault="00DC01D2" w:rsidP="00DC01D2">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Registrar service tracks services activity , registers and unregisters them</w:t>
            </w:r>
          </w:p>
        </w:tc>
        <w:tc>
          <w:tcPr>
            <w:tcW w:w="2410" w:type="dxa"/>
          </w:tcPr>
          <w:p w14:paraId="792B39ED" w14:textId="77777777" w:rsidR="00DC01D2" w:rsidRPr="002F0C50" w:rsidRDefault="00DC01D2"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Unique registration function in one service</w:t>
            </w:r>
          </w:p>
        </w:tc>
        <w:tc>
          <w:tcPr>
            <w:tcW w:w="2066" w:type="dxa"/>
          </w:tcPr>
          <w:p w14:paraId="0A5A3422" w14:textId="77777777" w:rsidR="00DC01D2" w:rsidRPr="002F0C50" w:rsidRDefault="00DC01D2" w:rsidP="00643424">
            <w:pPr>
              <w:pStyle w:val="ListParagraph"/>
              <w:ind w:left="0"/>
              <w:rPr>
                <w:rFonts w:asciiTheme="minorHAnsi" w:eastAsia="Calibri" w:hAnsiTheme="minorHAnsi"/>
                <w:lang w:val="en-US" w:eastAsia="en-US"/>
              </w:rPr>
            </w:pPr>
            <w:r w:rsidRPr="002F0C50">
              <w:rPr>
                <w:rFonts w:asciiTheme="minorHAnsi" w:eastAsia="Calibri" w:hAnsiTheme="minorHAnsi"/>
                <w:lang w:val="en-US" w:eastAsia="en-US"/>
              </w:rPr>
              <w:t>One more component, more complex structure</w:t>
            </w:r>
          </w:p>
        </w:tc>
        <w:tc>
          <w:tcPr>
            <w:tcW w:w="2044" w:type="dxa"/>
          </w:tcPr>
          <w:p w14:paraId="418EB9B8" w14:textId="77777777" w:rsidR="00DC01D2" w:rsidRPr="002F0C50" w:rsidRDefault="00F862F9" w:rsidP="00643424">
            <w:pPr>
              <w:pStyle w:val="ListParagraph"/>
              <w:ind w:left="0"/>
              <w:rPr>
                <w:rFonts w:asciiTheme="minorHAnsi" w:eastAsia="Calibri" w:hAnsiTheme="minorHAnsi"/>
                <w:lang w:val="en-US" w:eastAsia="en-US"/>
              </w:rPr>
            </w:pPr>
            <w:proofErr w:type="spellStart"/>
            <w:r w:rsidRPr="002F0C50">
              <w:rPr>
                <w:rFonts w:asciiTheme="minorHAnsi" w:eastAsia="Calibri" w:hAnsiTheme="minorHAnsi"/>
                <w:lang w:val="en-US" w:eastAsia="en-US"/>
              </w:rPr>
              <w:t>NetflixOSS</w:t>
            </w:r>
            <w:proofErr w:type="spellEnd"/>
            <w:r w:rsidRPr="002F0C50">
              <w:rPr>
                <w:rFonts w:asciiTheme="minorHAnsi" w:eastAsia="Calibri" w:hAnsiTheme="minorHAnsi"/>
                <w:lang w:val="en-US" w:eastAsia="en-US"/>
              </w:rPr>
              <w:t xml:space="preserve"> </w:t>
            </w:r>
            <w:proofErr w:type="spellStart"/>
            <w:r w:rsidRPr="002F0C50">
              <w:rPr>
                <w:rFonts w:asciiTheme="minorHAnsi" w:eastAsia="Calibri" w:hAnsiTheme="minorHAnsi"/>
                <w:lang w:val="en-US" w:eastAsia="en-US"/>
              </w:rPr>
              <w:t>Prana</w:t>
            </w:r>
            <w:proofErr w:type="spellEnd"/>
          </w:p>
        </w:tc>
      </w:tr>
    </w:tbl>
    <w:p w14:paraId="5626B7E5" w14:textId="77777777" w:rsidR="00643424" w:rsidRPr="002F0C50" w:rsidRDefault="00643424" w:rsidP="00643424">
      <w:pPr>
        <w:pStyle w:val="ListParagraph"/>
        <w:ind w:left="1080"/>
        <w:rPr>
          <w:rFonts w:ascii="Calibri" w:eastAsia="Calibri" w:hAnsi="Calibri"/>
          <w:sz w:val="24"/>
          <w:szCs w:val="24"/>
          <w:lang w:val="en-US" w:eastAsia="en-US"/>
        </w:rPr>
      </w:pPr>
    </w:p>
    <w:p w14:paraId="2669A582" w14:textId="77777777" w:rsidR="00A903BB" w:rsidRPr="002F0C50" w:rsidRDefault="00A903BB" w:rsidP="00582799">
      <w:pPr>
        <w:pStyle w:val="Heading1"/>
        <w:pageBreakBefore/>
        <w:numPr>
          <w:ilvl w:val="0"/>
          <w:numId w:val="8"/>
        </w:numPr>
        <w:rPr>
          <w:rFonts w:ascii="Calibri" w:eastAsia="Calibri" w:hAnsi="Calibri"/>
          <w:sz w:val="28"/>
          <w:szCs w:val="22"/>
          <w:lang w:val="en-US" w:eastAsia="en-US"/>
        </w:rPr>
      </w:pPr>
      <w:bookmarkStart w:id="43" w:name="_Toc498897095"/>
      <w:r w:rsidRPr="002F0C50">
        <w:rPr>
          <w:rFonts w:ascii="Calibri" w:eastAsia="Calibri" w:hAnsi="Calibri"/>
          <w:sz w:val="28"/>
          <w:szCs w:val="22"/>
          <w:lang w:val="en-US" w:eastAsia="en-US"/>
        </w:rPr>
        <w:lastRenderedPageBreak/>
        <w:t xml:space="preserve">Existing </w:t>
      </w:r>
      <w:r w:rsidR="00582799" w:rsidRPr="00582799">
        <w:rPr>
          <w:rFonts w:ascii="Calibri" w:eastAsia="Calibri" w:hAnsi="Calibri"/>
          <w:sz w:val="28"/>
          <w:szCs w:val="22"/>
          <w:lang w:val="en-US" w:eastAsia="en-US"/>
        </w:rPr>
        <w:t>EHS enterprise Web Application</w:t>
      </w:r>
      <w:r w:rsidR="00582799">
        <w:rPr>
          <w:rFonts w:ascii="Calibri" w:eastAsia="Calibri" w:hAnsi="Calibri"/>
          <w:sz w:val="28"/>
          <w:szCs w:val="22"/>
          <w:lang w:val="en-US" w:eastAsia="en-US"/>
        </w:rPr>
        <w:t xml:space="preserve"> solution</w:t>
      </w:r>
      <w:bookmarkEnd w:id="43"/>
    </w:p>
    <w:p w14:paraId="3DFF337C" w14:textId="77777777" w:rsidR="00A903BB" w:rsidRPr="002F0C50" w:rsidRDefault="00A903BB" w:rsidP="00A903BB">
      <w:pPr>
        <w:rPr>
          <w:rFonts w:eastAsia="Calibri"/>
          <w:lang w:val="en-US" w:eastAsia="en-US"/>
        </w:rPr>
      </w:pPr>
    </w:p>
    <w:p w14:paraId="0266EBED" w14:textId="77777777" w:rsidR="004B4361" w:rsidRPr="004B4361" w:rsidRDefault="004B4361" w:rsidP="00A84552">
      <w:pPr>
        <w:pStyle w:val="a"/>
      </w:pPr>
      <w:r>
        <w:t xml:space="preserve">The </w:t>
      </w:r>
      <w:r w:rsidR="001F3FE4">
        <w:t xml:space="preserve">system, which </w:t>
      </w:r>
      <w:proofErr w:type="gramStart"/>
      <w:r w:rsidR="001F3FE4">
        <w:t>was analyzed</w:t>
      </w:r>
      <w:proofErr w:type="gramEnd"/>
      <w:r w:rsidR="001F3FE4">
        <w:t xml:space="preserve">, refactored and migrated in the current work, is called </w:t>
      </w:r>
      <w:proofErr w:type="spellStart"/>
      <w:r w:rsidR="001F3FE4">
        <w:t>Emex</w:t>
      </w:r>
      <w:proofErr w:type="spellEnd"/>
      <w:r w:rsidR="001F3FE4">
        <w:t xml:space="preserve"> and it</w:t>
      </w:r>
      <w:r>
        <w:t xml:space="preserve"> </w:t>
      </w:r>
      <w:r w:rsidR="001F3FE4">
        <w:t xml:space="preserve">is developed and maintained by of the same name Irish company called </w:t>
      </w:r>
      <w:proofErr w:type="spellStart"/>
      <w:r w:rsidR="001F3FE4">
        <w:t>Emex</w:t>
      </w:r>
      <w:proofErr w:type="spellEnd"/>
      <w:r w:rsidR="001F3FE4">
        <w:t xml:space="preserve"> </w:t>
      </w:r>
      <w:sdt>
        <w:sdtPr>
          <w:id w:val="1931313265"/>
          <w:citation/>
        </w:sdtPr>
        <w:sdtContent>
          <w:r w:rsidR="001F3FE4">
            <w:fldChar w:fldCharType="begin"/>
          </w:r>
          <w:r w:rsidR="001F3FE4">
            <w:instrText xml:space="preserve"> CITATION Eme \l 1033 </w:instrText>
          </w:r>
          <w:r w:rsidR="001F3FE4">
            <w:fldChar w:fldCharType="separate"/>
          </w:r>
          <w:r w:rsidR="005E72C6" w:rsidRPr="005E72C6">
            <w:rPr>
              <w:noProof/>
            </w:rPr>
            <w:t>[22]</w:t>
          </w:r>
          <w:r w:rsidR="001F3FE4">
            <w:fldChar w:fldCharType="end"/>
          </w:r>
        </w:sdtContent>
      </w:sdt>
      <w:r w:rsidR="001F3FE4">
        <w:t xml:space="preserve">. For the purposes of the intellectual property safety no business ideas, concrete technical solutions or schemes </w:t>
      </w:r>
      <w:proofErr w:type="gramStart"/>
      <w:r w:rsidR="001F3FE4">
        <w:t>are provided</w:t>
      </w:r>
      <w:proofErr w:type="gramEnd"/>
      <w:r w:rsidR="001F3FE4">
        <w:t xml:space="preserve">. </w:t>
      </w:r>
    </w:p>
    <w:p w14:paraId="41758856" w14:textId="77777777" w:rsidR="00A903BB" w:rsidRPr="002F0C50" w:rsidRDefault="00A84552" w:rsidP="00A84552">
      <w:pPr>
        <w:pStyle w:val="a"/>
      </w:pPr>
      <w:r w:rsidRPr="002F0C50">
        <w:t xml:space="preserve">The initial solution of the application has a single </w:t>
      </w:r>
      <w:r w:rsidR="00E03D6F">
        <w:t xml:space="preserve">database, web application and </w:t>
      </w:r>
      <w:r w:rsidRPr="002F0C50">
        <w:t>several serving services. Web application consists of two main parts- server (</w:t>
      </w:r>
      <w:r w:rsidR="00A36F61" w:rsidRPr="002F0C50">
        <w:t>which provides an API</w:t>
      </w:r>
      <w:r w:rsidR="003855F0" w:rsidRPr="002F0C50">
        <w:t xml:space="preserve">) </w:t>
      </w:r>
      <w:r w:rsidR="003855F0" w:rsidRPr="002F0C50">
        <w:fldChar w:fldCharType="begin"/>
      </w:r>
      <w:r w:rsidR="003855F0" w:rsidRPr="002F0C50">
        <w:instrText xml:space="preserve"> REF _Ref498184404 \r \h </w:instrText>
      </w:r>
      <w:r w:rsidR="003855F0" w:rsidRPr="002F0C50">
        <w:fldChar w:fldCharType="separate"/>
      </w:r>
      <w:r w:rsidR="003855F0" w:rsidRPr="002F0C50">
        <w:t>(2)</w:t>
      </w:r>
      <w:r w:rsidR="003855F0" w:rsidRPr="002F0C50">
        <w:fldChar w:fldCharType="end"/>
      </w:r>
      <w:r w:rsidRPr="002F0C50">
        <w:t xml:space="preserve"> and client</w:t>
      </w:r>
      <w:r w:rsidR="00A36F61" w:rsidRPr="002F0C50">
        <w:t>, which is a Single-Page application</w:t>
      </w:r>
      <w:r w:rsidRPr="002F0C50">
        <w:t xml:space="preserve">. The Entity Model service exploits Entity Framework functionality for retrieving the data from the database. </w:t>
      </w:r>
      <w:r w:rsidR="00A903BB" w:rsidRPr="002F0C50">
        <w:t xml:space="preserve">The architecture of the initial solution </w:t>
      </w:r>
      <w:proofErr w:type="gramStart"/>
      <w:r w:rsidRPr="002F0C50">
        <w:t>is</w:t>
      </w:r>
      <w:r w:rsidR="003855F0" w:rsidRPr="002F0C50">
        <w:t xml:space="preserve"> illustrated</w:t>
      </w:r>
      <w:proofErr w:type="gramEnd"/>
      <w:r w:rsidR="003855F0" w:rsidRPr="002F0C50">
        <w:t xml:space="preserve"> </w:t>
      </w:r>
      <w:r w:rsidR="00A903BB" w:rsidRPr="002F0C50">
        <w:t>in the following diagram</w:t>
      </w:r>
      <w:r w:rsidR="003855F0" w:rsidRPr="002F0C50">
        <w:t xml:space="preserve"> (</w:t>
      </w:r>
      <w:r w:rsidR="00E03D6F">
        <w:fldChar w:fldCharType="begin"/>
      </w:r>
      <w:r w:rsidR="00E03D6F">
        <w:instrText xml:space="preserve"> REF _Ref498378406 \h </w:instrText>
      </w:r>
      <w:r w:rsidR="00E03D6F">
        <w:fldChar w:fldCharType="separate"/>
      </w:r>
      <w:r w:rsidR="00E03D6F" w:rsidRPr="002F0C50">
        <w:t xml:space="preserve">Figure </w:t>
      </w:r>
      <w:r w:rsidR="00E03D6F">
        <w:rPr>
          <w:noProof/>
        </w:rPr>
        <w:t>17</w:t>
      </w:r>
      <w:r w:rsidR="00E03D6F">
        <w:fldChar w:fldCharType="end"/>
      </w:r>
      <w:r w:rsidR="003855F0" w:rsidRPr="002F0C50">
        <w:t>)</w:t>
      </w:r>
      <w:r w:rsidR="00A903BB" w:rsidRPr="002F0C50">
        <w:t xml:space="preserve">: </w:t>
      </w:r>
    </w:p>
    <w:p w14:paraId="54FC2FA6" w14:textId="77777777" w:rsidR="003855F0" w:rsidRPr="002F0C50" w:rsidRDefault="00A84552" w:rsidP="003855F0">
      <w:pPr>
        <w:keepNext/>
        <w:jc w:val="center"/>
        <w:rPr>
          <w:lang w:val="en-US"/>
        </w:rPr>
      </w:pPr>
      <w:r w:rsidRPr="002F0C50">
        <w:rPr>
          <w:rFonts w:eastAsia="Calibri"/>
          <w:noProof/>
          <w:lang w:val="en-US" w:eastAsia="en-US"/>
        </w:rPr>
        <w:drawing>
          <wp:inline distT="0" distB="0" distL="0" distR="0" wp14:anchorId="62FA5CFD" wp14:editId="39CE47F4">
            <wp:extent cx="5165678" cy="3567188"/>
            <wp:effectExtent l="0" t="0" r="0" b="0"/>
            <wp:docPr id="2" name="Picture 2" descr="D:\Backup\учеба\маг.дисер\pics\загружен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ckup\учеба\маг.дисер\pics\загружен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6184" cy="3574443"/>
                    </a:xfrm>
                    <a:prstGeom prst="rect">
                      <a:avLst/>
                    </a:prstGeom>
                    <a:noFill/>
                    <a:ln>
                      <a:noFill/>
                    </a:ln>
                  </pic:spPr>
                </pic:pic>
              </a:graphicData>
            </a:graphic>
          </wp:inline>
        </w:drawing>
      </w:r>
    </w:p>
    <w:p w14:paraId="69BCCD11" w14:textId="71ECA595" w:rsidR="00A903BB" w:rsidRPr="002F0C50" w:rsidRDefault="003855F0" w:rsidP="003855F0">
      <w:pPr>
        <w:pStyle w:val="pictureundertext"/>
      </w:pPr>
      <w:bookmarkStart w:id="44" w:name="_Ref498378406"/>
      <w:bookmarkStart w:id="45" w:name="_Ref498256196"/>
      <w:r w:rsidRPr="002F0C50">
        <w:t xml:space="preserve">Figure </w:t>
      </w:r>
      <w:r w:rsidRPr="002F0C50">
        <w:fldChar w:fldCharType="begin"/>
      </w:r>
      <w:r w:rsidRPr="002F0C50">
        <w:instrText xml:space="preserve"> SEQ Figure \* ARABIC </w:instrText>
      </w:r>
      <w:r w:rsidRPr="002F0C50">
        <w:fldChar w:fldCharType="separate"/>
      </w:r>
      <w:r w:rsidR="00476984">
        <w:rPr>
          <w:noProof/>
        </w:rPr>
        <w:t>17</w:t>
      </w:r>
      <w:r w:rsidRPr="002F0C50">
        <w:fldChar w:fldCharType="end"/>
      </w:r>
      <w:bookmarkEnd w:id="44"/>
      <w:r w:rsidRPr="002F0C50">
        <w:t>. Initial solution Architecture.</w:t>
      </w:r>
      <w:bookmarkEnd w:id="45"/>
    </w:p>
    <w:p w14:paraId="0B13F63F" w14:textId="77777777" w:rsidR="003855F0" w:rsidRPr="002F0C50" w:rsidRDefault="003855F0" w:rsidP="003855F0">
      <w:pPr>
        <w:pStyle w:val="pictureundertext"/>
        <w:ind w:left="0" w:firstLine="0"/>
        <w:jc w:val="left"/>
      </w:pPr>
    </w:p>
    <w:p w14:paraId="17DA8609" w14:textId="77777777" w:rsidR="00BA113D" w:rsidRPr="002F0C50" w:rsidRDefault="00BA113D" w:rsidP="00BA113D">
      <w:pPr>
        <w:pStyle w:val="ListParagraph"/>
        <w:numPr>
          <w:ilvl w:val="1"/>
          <w:numId w:val="8"/>
        </w:numPr>
        <w:outlineLvl w:val="1"/>
        <w:rPr>
          <w:rFonts w:ascii="Calibri" w:eastAsia="Calibri" w:hAnsi="Calibri"/>
          <w:b/>
          <w:sz w:val="24"/>
          <w:szCs w:val="24"/>
          <w:lang w:val="en-US" w:eastAsia="en-US"/>
        </w:rPr>
      </w:pPr>
      <w:bookmarkStart w:id="46" w:name="_Toc498897096"/>
      <w:r w:rsidRPr="002F0C50">
        <w:rPr>
          <w:rFonts w:ascii="Calibri" w:eastAsia="Calibri" w:hAnsi="Calibri"/>
          <w:b/>
          <w:sz w:val="24"/>
          <w:szCs w:val="24"/>
          <w:lang w:val="en-US" w:eastAsia="en-US"/>
        </w:rPr>
        <w:t>Business Scope</w:t>
      </w:r>
      <w:bookmarkEnd w:id="46"/>
    </w:p>
    <w:p w14:paraId="3554D51F" w14:textId="77777777" w:rsidR="00BA113D" w:rsidRPr="002F0C50" w:rsidRDefault="00BA113D" w:rsidP="003855F0">
      <w:pPr>
        <w:pStyle w:val="pictureundertext"/>
        <w:ind w:left="0" w:firstLine="0"/>
        <w:jc w:val="left"/>
      </w:pPr>
    </w:p>
    <w:p w14:paraId="1280D58A" w14:textId="77777777" w:rsidR="00BA113D" w:rsidRPr="002F0C50" w:rsidRDefault="00BA113D" w:rsidP="00BA113D">
      <w:pPr>
        <w:pStyle w:val="a"/>
      </w:pPr>
      <w:r w:rsidRPr="002F0C50">
        <w:t xml:space="preserve">The business scope is not in the focus of the current work, but in order to form the understanding of the meaning of the </w:t>
      </w:r>
      <w:r w:rsidR="00A36F61" w:rsidRPr="002F0C50">
        <w:t>implemented</w:t>
      </w:r>
      <w:r w:rsidRPr="002F0C50">
        <w:t xml:space="preserve"> processes it is necessary to provide several clarifications. </w:t>
      </w:r>
    </w:p>
    <w:p w14:paraId="738CC959" w14:textId="77777777" w:rsidR="00BA113D" w:rsidRDefault="00BA113D" w:rsidP="00BA113D">
      <w:pPr>
        <w:pStyle w:val="a"/>
      </w:pPr>
      <w:r w:rsidRPr="002F0C50">
        <w:t xml:space="preserve">The most common user story for using the </w:t>
      </w:r>
      <w:r w:rsidR="00722D1D">
        <w:t xml:space="preserve">business part of the </w:t>
      </w:r>
      <w:r w:rsidRPr="002F0C50">
        <w:t>system consists of the following steps:</w:t>
      </w:r>
    </w:p>
    <w:p w14:paraId="7B1560B3" w14:textId="77777777" w:rsidR="00BA113D" w:rsidRPr="002F0C50" w:rsidRDefault="00A36F61" w:rsidP="00BA113D">
      <w:pPr>
        <w:pStyle w:val="a"/>
        <w:numPr>
          <w:ilvl w:val="0"/>
          <w:numId w:val="31"/>
        </w:numPr>
      </w:pPr>
      <w:r w:rsidRPr="002F0C50">
        <w:t>Log in</w:t>
      </w:r>
      <w:r w:rsidR="00814AE6">
        <w:t xml:space="preserve"> </w:t>
      </w:r>
      <w:r w:rsidR="00BA113D" w:rsidRPr="002F0C50">
        <w:t>to the system;</w:t>
      </w:r>
    </w:p>
    <w:p w14:paraId="7E2BBF84" w14:textId="77777777" w:rsidR="00BA113D" w:rsidRPr="002F0C50" w:rsidRDefault="00BA113D" w:rsidP="00BA113D">
      <w:pPr>
        <w:pStyle w:val="a"/>
        <w:numPr>
          <w:ilvl w:val="0"/>
          <w:numId w:val="31"/>
        </w:numPr>
      </w:pPr>
      <w:r w:rsidRPr="002F0C50">
        <w:lastRenderedPageBreak/>
        <w:t xml:space="preserve">Navigate to the </w:t>
      </w:r>
      <w:r w:rsidR="00A36F61" w:rsidRPr="002F0C50">
        <w:t xml:space="preserve">required </w:t>
      </w:r>
      <w:r w:rsidRPr="002F0C50">
        <w:t>module;</w:t>
      </w:r>
    </w:p>
    <w:p w14:paraId="6F5F1AF8" w14:textId="77777777" w:rsidR="00BA113D" w:rsidRPr="002F0C50" w:rsidRDefault="00BA113D" w:rsidP="00BA113D">
      <w:pPr>
        <w:pStyle w:val="a"/>
        <w:numPr>
          <w:ilvl w:val="0"/>
          <w:numId w:val="31"/>
        </w:numPr>
      </w:pPr>
      <w:r w:rsidRPr="002F0C50">
        <w:t>Find the record from the list of records;</w:t>
      </w:r>
    </w:p>
    <w:p w14:paraId="2E9A8B37" w14:textId="77777777" w:rsidR="00BA113D" w:rsidRPr="002F0C50" w:rsidRDefault="00BA113D" w:rsidP="00A36F61">
      <w:pPr>
        <w:pStyle w:val="a"/>
        <w:numPr>
          <w:ilvl w:val="0"/>
          <w:numId w:val="31"/>
        </w:numPr>
      </w:pPr>
      <w:r w:rsidRPr="002F0C50">
        <w:t xml:space="preserve">Create </w:t>
      </w:r>
      <w:r w:rsidR="00A36F61" w:rsidRPr="002F0C50">
        <w:t xml:space="preserve">a </w:t>
      </w:r>
      <w:r w:rsidRPr="002F0C50">
        <w:t>new record/ update the record;</w:t>
      </w:r>
    </w:p>
    <w:p w14:paraId="79DB7ED7" w14:textId="77777777" w:rsidR="00BA113D" w:rsidRPr="002F0C50" w:rsidRDefault="00BA113D" w:rsidP="00A36F61">
      <w:pPr>
        <w:pStyle w:val="a"/>
        <w:numPr>
          <w:ilvl w:val="0"/>
          <w:numId w:val="31"/>
        </w:numPr>
      </w:pPr>
      <w:r w:rsidRPr="002F0C50">
        <w:t>Update the status of the record when it is required according to the business process.</w:t>
      </w:r>
    </w:p>
    <w:p w14:paraId="749DF158" w14:textId="77777777" w:rsidR="00722D1D" w:rsidRDefault="00722D1D" w:rsidP="00722D1D">
      <w:pPr>
        <w:pStyle w:val="a"/>
        <w:ind w:firstLine="708"/>
      </w:pPr>
      <w:r w:rsidRPr="002F0C50">
        <w:t xml:space="preserve">The most common user story for using the </w:t>
      </w:r>
      <w:r>
        <w:t xml:space="preserve">admin part of the </w:t>
      </w:r>
      <w:r w:rsidRPr="002F0C50">
        <w:t xml:space="preserve">system </w:t>
      </w:r>
      <w:r>
        <w:t>consists of the following steps.</w:t>
      </w:r>
    </w:p>
    <w:p w14:paraId="6A40A4E4" w14:textId="77777777" w:rsidR="00722D1D" w:rsidRPr="002F0C50" w:rsidRDefault="00722D1D" w:rsidP="00722D1D">
      <w:pPr>
        <w:pStyle w:val="a"/>
        <w:numPr>
          <w:ilvl w:val="0"/>
          <w:numId w:val="33"/>
        </w:numPr>
      </w:pPr>
      <w:r w:rsidRPr="002F0C50">
        <w:t>Log in</w:t>
      </w:r>
      <w:r>
        <w:t xml:space="preserve"> </w:t>
      </w:r>
      <w:r w:rsidRPr="002F0C50">
        <w:t>to the system;</w:t>
      </w:r>
    </w:p>
    <w:p w14:paraId="4D02BCA2" w14:textId="77777777" w:rsidR="00722D1D" w:rsidRPr="002F0C50" w:rsidRDefault="00722D1D" w:rsidP="00722D1D">
      <w:pPr>
        <w:pStyle w:val="a"/>
        <w:numPr>
          <w:ilvl w:val="0"/>
          <w:numId w:val="33"/>
        </w:numPr>
      </w:pPr>
      <w:r w:rsidRPr="002F0C50">
        <w:t xml:space="preserve">Navigate to the </w:t>
      </w:r>
      <w:r>
        <w:t>admin</w:t>
      </w:r>
      <w:r w:rsidRPr="002F0C50">
        <w:t xml:space="preserve"> module;</w:t>
      </w:r>
    </w:p>
    <w:p w14:paraId="7D0B6BB7" w14:textId="77777777" w:rsidR="00722D1D" w:rsidRDefault="00722D1D" w:rsidP="00722D1D">
      <w:pPr>
        <w:pStyle w:val="a"/>
        <w:numPr>
          <w:ilvl w:val="0"/>
          <w:numId w:val="33"/>
        </w:numPr>
      </w:pPr>
      <w:r>
        <w:t>Configure the system settings.</w:t>
      </w:r>
    </w:p>
    <w:p w14:paraId="3A3035A8" w14:textId="77777777" w:rsidR="00722D1D" w:rsidRDefault="00722D1D" w:rsidP="00722D1D">
      <w:pPr>
        <w:pStyle w:val="a"/>
        <w:ind w:left="1429" w:firstLine="0"/>
      </w:pPr>
    </w:p>
    <w:p w14:paraId="66873057" w14:textId="77777777" w:rsidR="00BA113D" w:rsidRDefault="00BA113D" w:rsidP="00BA113D">
      <w:pPr>
        <w:pStyle w:val="a"/>
      </w:pPr>
      <w:r w:rsidRPr="002F0C50">
        <w:t xml:space="preserve">The workflow services are responsible for changing the state of the module record </w:t>
      </w:r>
      <w:r w:rsidR="00A36F61" w:rsidRPr="002F0C50">
        <w:t xml:space="preserve">according to the business process </w:t>
      </w:r>
      <w:r w:rsidRPr="002F0C50">
        <w:t xml:space="preserve">lifecycle and </w:t>
      </w:r>
      <w:r w:rsidR="00A36F61" w:rsidRPr="002F0C50">
        <w:t xml:space="preserve">send </w:t>
      </w:r>
      <w:r w:rsidRPr="002F0C50">
        <w:t xml:space="preserve">required notifications about the proceeded and required actions. </w:t>
      </w:r>
    </w:p>
    <w:p w14:paraId="6B56704A" w14:textId="77777777" w:rsidR="00E31F86" w:rsidRDefault="004420BB" w:rsidP="00BA113D">
      <w:pPr>
        <w:pStyle w:val="a"/>
      </w:pPr>
      <w:r>
        <w:t xml:space="preserve">The system consists of EHS modules, which allow to simulate the steps of the client business process and to manage the data. Apart from EHS modules, the system contains Administration module and Organizational modules.  </w:t>
      </w:r>
      <w:r w:rsidR="00E31F86">
        <w:t xml:space="preserve">Administration part is responsible for system </w:t>
      </w:r>
      <w:r w:rsidR="00722D1D">
        <w:t>configuration</w:t>
      </w:r>
      <w:r w:rsidR="00E31F86">
        <w:t xml:space="preserve">, by the means of administration module the customized client solution </w:t>
      </w:r>
      <w:proofErr w:type="gramStart"/>
      <w:r w:rsidR="00E31F86">
        <w:t>may be built</w:t>
      </w:r>
      <w:proofErr w:type="gramEnd"/>
      <w:r w:rsidR="00E31F86">
        <w:t xml:space="preserve"> without the development. </w:t>
      </w:r>
      <w:r w:rsidR="00E31F86" w:rsidRPr="00722D1D">
        <w:rPr>
          <w:color w:val="FF0000"/>
        </w:rPr>
        <w:t xml:space="preserve">In the current work, we refer to the System builder as to the client system, which </w:t>
      </w:r>
      <w:proofErr w:type="gramStart"/>
      <w:r w:rsidR="00E31F86" w:rsidRPr="00722D1D">
        <w:rPr>
          <w:color w:val="FF0000"/>
        </w:rPr>
        <w:t xml:space="preserve">could be </w:t>
      </w:r>
      <w:r w:rsidR="00722D1D" w:rsidRPr="00722D1D">
        <w:rPr>
          <w:color w:val="FF0000"/>
        </w:rPr>
        <w:t>configured</w:t>
      </w:r>
      <w:proofErr w:type="gramEnd"/>
      <w:r w:rsidR="00E31F86" w:rsidRPr="00722D1D">
        <w:rPr>
          <w:color w:val="FF0000"/>
        </w:rPr>
        <w:t xml:space="preserve"> </w:t>
      </w:r>
      <w:r w:rsidR="00754870">
        <w:rPr>
          <w:color w:val="FF0000"/>
        </w:rPr>
        <w:t>by the means of the</w:t>
      </w:r>
      <w:r w:rsidR="00E31F86" w:rsidRPr="00722D1D">
        <w:rPr>
          <w:color w:val="FF0000"/>
        </w:rPr>
        <w:t xml:space="preserve"> administration part.</w:t>
      </w:r>
    </w:p>
    <w:p w14:paraId="6E1EBC4B" w14:textId="77777777" w:rsidR="004420BB" w:rsidRDefault="004420BB" w:rsidP="00BA113D">
      <w:pPr>
        <w:pStyle w:val="a"/>
      </w:pPr>
      <w:r>
        <w:t xml:space="preserve">All modules can communicate </w:t>
      </w:r>
      <w:r w:rsidR="00754870">
        <w:t>through</w:t>
      </w:r>
      <w:r>
        <w:t xml:space="preserve"> the database. </w:t>
      </w:r>
      <w:r w:rsidR="00E31F86">
        <w:t>M</w:t>
      </w:r>
      <w:r>
        <w:t xml:space="preserve">ost often </w:t>
      </w:r>
      <w:r w:rsidR="00460557">
        <w:t xml:space="preserve">modules share </w:t>
      </w:r>
      <w:r>
        <w:t xml:space="preserve">Organization information (such as employees, business units and business structure). </w:t>
      </w:r>
      <w:r w:rsidR="00460557">
        <w:t xml:space="preserve">Admin module does not influence the business data; it mostly refers the models. </w:t>
      </w:r>
      <w:r>
        <w:t xml:space="preserve">In the picture below the relationships between </w:t>
      </w:r>
      <w:r w:rsidR="00460557">
        <w:t xml:space="preserve">the modules are </w:t>
      </w:r>
      <w:r>
        <w:t xml:space="preserve">schematically </w:t>
      </w:r>
      <w:r w:rsidR="00460557">
        <w:t xml:space="preserve">illustrated. The connections are logical and </w:t>
      </w:r>
      <w:proofErr w:type="gramStart"/>
      <w:r w:rsidR="00460557">
        <w:t>are supported</w:t>
      </w:r>
      <w:proofErr w:type="gramEnd"/>
      <w:r w:rsidR="00460557">
        <w:t xml:space="preserve"> through the single database (</w:t>
      </w:r>
      <w:r w:rsidR="00460557">
        <w:fldChar w:fldCharType="begin"/>
      </w:r>
      <w:r w:rsidR="00460557">
        <w:instrText xml:space="preserve"> REF _Ref498377216 \h </w:instrText>
      </w:r>
      <w:r w:rsidR="00460557">
        <w:fldChar w:fldCharType="separate"/>
      </w:r>
      <w:r w:rsidR="00460557">
        <w:t>Figure 18</w:t>
      </w:r>
      <w:r w:rsidR="00460557">
        <w:fldChar w:fldCharType="end"/>
      </w:r>
      <w:r w:rsidR="00460557">
        <w:t>).</w:t>
      </w:r>
    </w:p>
    <w:p w14:paraId="2C2A7B5D" w14:textId="77777777" w:rsidR="001977A2" w:rsidRDefault="001977A2" w:rsidP="001977A2">
      <w:pPr>
        <w:pStyle w:val="a"/>
        <w:keepNext/>
        <w:jc w:val="center"/>
      </w:pPr>
      <w:r w:rsidRPr="001977A2">
        <w:rPr>
          <w:noProof/>
        </w:rPr>
        <w:lastRenderedPageBreak/>
        <w:drawing>
          <wp:inline distT="0" distB="0" distL="0" distR="0" wp14:anchorId="39AB20A6" wp14:editId="7510654E">
            <wp:extent cx="2209800" cy="2444716"/>
            <wp:effectExtent l="0" t="0" r="0" b="0"/>
            <wp:docPr id="20" name="Picture 20" descr="D:\MA\modu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modules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3029" cy="2459352"/>
                    </a:xfrm>
                    <a:prstGeom prst="rect">
                      <a:avLst/>
                    </a:prstGeom>
                    <a:noFill/>
                    <a:ln>
                      <a:noFill/>
                    </a:ln>
                  </pic:spPr>
                </pic:pic>
              </a:graphicData>
            </a:graphic>
          </wp:inline>
        </w:drawing>
      </w:r>
    </w:p>
    <w:p w14:paraId="74CB6AD6" w14:textId="1BDB7EF0" w:rsidR="00DC731F" w:rsidRPr="002F0C50" w:rsidRDefault="001977A2" w:rsidP="001977A2">
      <w:pPr>
        <w:pStyle w:val="pictureundertext"/>
      </w:pPr>
      <w:bookmarkStart w:id="47" w:name="_Ref498377216"/>
      <w:r>
        <w:t xml:space="preserve">Figure </w:t>
      </w:r>
      <w:r>
        <w:fldChar w:fldCharType="begin"/>
      </w:r>
      <w:r>
        <w:instrText xml:space="preserve"> SEQ Figure \* ARABIC </w:instrText>
      </w:r>
      <w:r>
        <w:fldChar w:fldCharType="separate"/>
      </w:r>
      <w:r w:rsidR="00476984">
        <w:rPr>
          <w:noProof/>
        </w:rPr>
        <w:t>18</w:t>
      </w:r>
      <w:r>
        <w:fldChar w:fldCharType="end"/>
      </w:r>
      <w:bookmarkEnd w:id="47"/>
      <w:proofErr w:type="gramStart"/>
      <w:r>
        <w:t>.Logical</w:t>
      </w:r>
      <w:proofErr w:type="gramEnd"/>
      <w:r>
        <w:t xml:space="preserve"> domain schema</w:t>
      </w:r>
    </w:p>
    <w:p w14:paraId="3ACE7B98" w14:textId="77777777" w:rsidR="00BA113D" w:rsidRPr="00D67544" w:rsidRDefault="00BA113D" w:rsidP="00D67544">
      <w:pPr>
        <w:pStyle w:val="ListParagraph"/>
        <w:numPr>
          <w:ilvl w:val="1"/>
          <w:numId w:val="8"/>
        </w:numPr>
        <w:outlineLvl w:val="1"/>
        <w:rPr>
          <w:rFonts w:ascii="Calibri" w:eastAsia="Calibri" w:hAnsi="Calibri"/>
          <w:b/>
          <w:sz w:val="24"/>
          <w:szCs w:val="24"/>
          <w:lang w:val="en-US" w:eastAsia="en-US"/>
        </w:rPr>
      </w:pPr>
      <w:bookmarkStart w:id="48" w:name="_Toc498897097"/>
      <w:r w:rsidRPr="00D67544">
        <w:rPr>
          <w:rFonts w:ascii="Calibri" w:eastAsia="Calibri" w:hAnsi="Calibri"/>
          <w:b/>
          <w:sz w:val="24"/>
          <w:szCs w:val="24"/>
          <w:lang w:val="en-US" w:eastAsia="en-US"/>
        </w:rPr>
        <w:t xml:space="preserve">Advantages of the </w:t>
      </w:r>
      <w:r w:rsidR="00814AE6" w:rsidRPr="00D67544">
        <w:rPr>
          <w:rFonts w:ascii="Calibri" w:eastAsia="Calibri" w:hAnsi="Calibri"/>
          <w:b/>
          <w:sz w:val="24"/>
          <w:szCs w:val="24"/>
          <w:lang w:val="en-US" w:eastAsia="en-US"/>
        </w:rPr>
        <w:t>current solution</w:t>
      </w:r>
      <w:bookmarkEnd w:id="48"/>
    </w:p>
    <w:p w14:paraId="1E6846C5" w14:textId="77777777" w:rsidR="00D67544" w:rsidRDefault="00D67544" w:rsidP="004201B5">
      <w:pPr>
        <w:pStyle w:val="a"/>
      </w:pPr>
    </w:p>
    <w:p w14:paraId="216FB129" w14:textId="77777777" w:rsidR="00BA113D" w:rsidRPr="002F0C50" w:rsidRDefault="00D008B8" w:rsidP="004201B5">
      <w:pPr>
        <w:pStyle w:val="a"/>
      </w:pPr>
      <w:r>
        <w:t>Advantages of the system lie</w:t>
      </w:r>
      <w:r w:rsidR="00C2169F">
        <w:t xml:space="preserve"> </w:t>
      </w:r>
      <w:r w:rsidR="00BA113D" w:rsidRPr="002F0C50">
        <w:t xml:space="preserve">both in the </w:t>
      </w:r>
      <w:r w:rsidR="00814AE6">
        <w:t>s</w:t>
      </w:r>
      <w:r w:rsidR="00BA113D" w:rsidRPr="002F0C50">
        <w:t xml:space="preserve">cope of clients’ interests and </w:t>
      </w:r>
      <w:r w:rsidR="00A36F61" w:rsidRPr="002F0C50">
        <w:t xml:space="preserve">the </w:t>
      </w:r>
      <w:r w:rsidR="00BA113D" w:rsidRPr="002F0C50">
        <w:t>development</w:t>
      </w:r>
      <w:r w:rsidR="00814AE6">
        <w:t xml:space="preserve"> efficiency</w:t>
      </w:r>
      <w:r w:rsidR="00BA113D" w:rsidRPr="002F0C50">
        <w:t xml:space="preserve">. From the </w:t>
      </w:r>
      <w:r w:rsidR="004201B5" w:rsidRPr="002F0C50">
        <w:t>client’s</w:t>
      </w:r>
      <w:r w:rsidR="00BA113D" w:rsidRPr="002F0C50">
        <w:t xml:space="preserve"> point of view, the system </w:t>
      </w:r>
      <w:proofErr w:type="gramStart"/>
      <w:r w:rsidR="00814AE6">
        <w:t>is meant</w:t>
      </w:r>
      <w:proofErr w:type="gramEnd"/>
      <w:r w:rsidR="00814AE6">
        <w:t xml:space="preserve"> to provide a</w:t>
      </w:r>
      <w:r w:rsidR="00BA113D" w:rsidRPr="002F0C50">
        <w:t xml:space="preserve"> </w:t>
      </w:r>
      <w:r w:rsidR="00A36F61" w:rsidRPr="002F0C50">
        <w:t>rich</w:t>
      </w:r>
      <w:r w:rsidR="00BA113D" w:rsidRPr="002F0C50">
        <w:t xml:space="preserve"> functionality </w:t>
      </w:r>
      <w:r w:rsidR="00A36F61" w:rsidRPr="002F0C50">
        <w:t>for</w:t>
      </w:r>
      <w:r w:rsidR="00BA113D" w:rsidRPr="002F0C50">
        <w:t xml:space="preserve"> the </w:t>
      </w:r>
      <w:r w:rsidR="004201B5" w:rsidRPr="002F0C50">
        <w:t xml:space="preserve">customization. The customization property </w:t>
      </w:r>
      <w:proofErr w:type="gramStart"/>
      <w:r w:rsidR="004201B5" w:rsidRPr="002F0C50">
        <w:t xml:space="preserve">is </w:t>
      </w:r>
      <w:r w:rsidR="00A36F61" w:rsidRPr="002F0C50">
        <w:t>provided</w:t>
      </w:r>
      <w:proofErr w:type="gramEnd"/>
      <w:r w:rsidR="004201B5" w:rsidRPr="002F0C50">
        <w:t xml:space="preserve"> by the database logic,</w:t>
      </w:r>
      <w:r w:rsidR="00814AE6">
        <w:t xml:space="preserve"> which is the most valuable part of the system. The database stores</w:t>
      </w:r>
      <w:r w:rsidR="004201B5" w:rsidRPr="002F0C50">
        <w:t xml:space="preserve"> the settings for structural parts of the system like the fields in User Interface (UI </w:t>
      </w:r>
      <w:r w:rsidR="004201B5" w:rsidRPr="002F0C50">
        <w:fldChar w:fldCharType="begin"/>
      </w:r>
      <w:r w:rsidR="004201B5" w:rsidRPr="002F0C50">
        <w:instrText xml:space="preserve"> REF _Ref498185839 \r \h  \* MERGEFORMAT </w:instrText>
      </w:r>
      <w:r w:rsidR="004201B5" w:rsidRPr="002F0C50">
        <w:fldChar w:fldCharType="separate"/>
      </w:r>
      <w:r w:rsidR="004201B5" w:rsidRPr="002F0C50">
        <w:t>(3)</w:t>
      </w:r>
      <w:r w:rsidR="004201B5" w:rsidRPr="002F0C50">
        <w:fldChar w:fldCharType="end"/>
      </w:r>
      <w:r w:rsidR="004201B5" w:rsidRPr="002F0C50">
        <w:t xml:space="preserve">), the assessment models in Risk module and many other settings. </w:t>
      </w:r>
    </w:p>
    <w:p w14:paraId="54EC3135" w14:textId="77777777" w:rsidR="00C725AC" w:rsidRDefault="004201B5" w:rsidP="004201B5">
      <w:pPr>
        <w:pStyle w:val="a"/>
      </w:pPr>
      <w:r w:rsidRPr="002F0C50">
        <w:t xml:space="preserve">From the developers point of view the stack of technologies is significantly </w:t>
      </w:r>
      <w:r w:rsidR="00190D32" w:rsidRPr="002F0C50">
        <w:t>efficient, the Single-</w:t>
      </w:r>
      <w:r w:rsidRPr="002F0C50">
        <w:t>Page application</w:t>
      </w:r>
      <w:r w:rsidR="00190D32" w:rsidRPr="002F0C50">
        <w:t xml:space="preserve"> (SPA)</w:t>
      </w:r>
      <w:r w:rsidRPr="002F0C50">
        <w:t xml:space="preserve"> approach </w:t>
      </w:r>
      <w:r w:rsidR="00A36F61" w:rsidRPr="002F0C50">
        <w:t>decreases</w:t>
      </w:r>
      <w:r w:rsidRPr="002F0C50">
        <w:t xml:space="preserve"> the amount of requests and safes the resources.</w:t>
      </w:r>
      <w:r w:rsidR="00C725AC" w:rsidRPr="002F0C50">
        <w:t xml:space="preserve"> In comparison with the previous version of the system, which was an MVC project, the system performance became more efficient. </w:t>
      </w:r>
    </w:p>
    <w:p w14:paraId="0428AAC1" w14:textId="77777777" w:rsidR="0030528D" w:rsidRDefault="0030528D" w:rsidP="004201B5">
      <w:pPr>
        <w:pStyle w:val="a"/>
      </w:pPr>
      <w:r>
        <w:t>Namely, th</w:t>
      </w:r>
      <w:r w:rsidR="00C63A21">
        <w:t xml:space="preserve">e application is using .Net Framework 4.2, </w:t>
      </w:r>
      <w:r>
        <w:t>AngularJS</w:t>
      </w:r>
      <w:r w:rsidR="003A3279">
        <w:t xml:space="preserve"> 2</w:t>
      </w:r>
      <w:r w:rsidR="00C63A21">
        <w:t xml:space="preserve"> + Typescript 1.7.</w:t>
      </w:r>
      <w:r>
        <w:t xml:space="preserve">Grunt </w:t>
      </w:r>
      <w:proofErr w:type="gramStart"/>
      <w:r w:rsidR="00C63A21">
        <w:t>is used</w:t>
      </w:r>
      <w:proofErr w:type="gramEnd"/>
      <w:r w:rsidR="00C63A21">
        <w:t xml:space="preserve"> </w:t>
      </w:r>
      <w:r>
        <w:t>for building</w:t>
      </w:r>
      <w:r w:rsidR="003A3279">
        <w:t xml:space="preserve"> the</w:t>
      </w:r>
      <w:r w:rsidR="00C63A21">
        <w:t xml:space="preserve"> angular</w:t>
      </w:r>
      <w:r w:rsidR="003A3279">
        <w:t xml:space="preserve">. </w:t>
      </w:r>
      <w:r w:rsidR="00C63A21">
        <w:t xml:space="preserve">Visual Studio 2015 </w:t>
      </w:r>
      <w:proofErr w:type="gramStart"/>
      <w:r w:rsidR="00C63A21">
        <w:t>is used</w:t>
      </w:r>
      <w:proofErr w:type="gramEnd"/>
      <w:r w:rsidR="00C63A21">
        <w:t xml:space="preserve"> as a development environment. </w:t>
      </w:r>
      <w:r w:rsidR="00754870">
        <w:t>TeamC</w:t>
      </w:r>
      <w:r w:rsidR="006A2343">
        <w:t xml:space="preserve">ity </w:t>
      </w:r>
      <w:proofErr w:type="gramStart"/>
      <w:r w:rsidR="006A2343">
        <w:t>is used</w:t>
      </w:r>
      <w:proofErr w:type="gramEnd"/>
      <w:r w:rsidR="006A2343">
        <w:t xml:space="preserve"> as a CI tool. </w:t>
      </w:r>
    </w:p>
    <w:p w14:paraId="272B6231" w14:textId="77777777" w:rsidR="00814AE6" w:rsidRPr="00814AE6" w:rsidRDefault="00814AE6" w:rsidP="004201B5">
      <w:pPr>
        <w:pStyle w:val="a"/>
      </w:pPr>
      <w:r>
        <w:t>Overall, the system concept and expected functionality, in addition to the</w:t>
      </w:r>
      <w:r w:rsidRPr="00814AE6">
        <w:t xml:space="preserve"> </w:t>
      </w:r>
      <w:r>
        <w:t>narrowly specified domain area, is of great interest.</w:t>
      </w:r>
    </w:p>
    <w:p w14:paraId="4662AE7E" w14:textId="77777777" w:rsidR="00A36F61" w:rsidRPr="002F0C50" w:rsidRDefault="00A36F61" w:rsidP="004201B5">
      <w:pPr>
        <w:pStyle w:val="a"/>
      </w:pPr>
    </w:p>
    <w:p w14:paraId="52CCF68F" w14:textId="77777777" w:rsidR="00C725AC" w:rsidRPr="002F0C50" w:rsidRDefault="00C725AC" w:rsidP="00A36F61">
      <w:pPr>
        <w:pStyle w:val="ListParagraph"/>
        <w:numPr>
          <w:ilvl w:val="1"/>
          <w:numId w:val="8"/>
        </w:numPr>
        <w:outlineLvl w:val="1"/>
        <w:rPr>
          <w:rFonts w:ascii="Calibri" w:eastAsia="Calibri" w:hAnsi="Calibri"/>
          <w:b/>
          <w:sz w:val="24"/>
          <w:szCs w:val="24"/>
          <w:lang w:val="en-US" w:eastAsia="en-US"/>
        </w:rPr>
      </w:pPr>
      <w:bookmarkStart w:id="49" w:name="_Ref498254266"/>
      <w:bookmarkStart w:id="50" w:name="_Toc498897098"/>
      <w:r w:rsidRPr="002F0C50">
        <w:rPr>
          <w:rFonts w:ascii="Calibri" w:eastAsia="Calibri" w:hAnsi="Calibri"/>
          <w:b/>
          <w:sz w:val="24"/>
          <w:szCs w:val="24"/>
          <w:lang w:val="en-US" w:eastAsia="en-US"/>
        </w:rPr>
        <w:t>Disadvantages</w:t>
      </w:r>
      <w:bookmarkEnd w:id="49"/>
      <w:r w:rsidR="00814AE6">
        <w:rPr>
          <w:rFonts w:ascii="Calibri" w:eastAsia="Calibri" w:hAnsi="Calibri"/>
          <w:b/>
          <w:sz w:val="24"/>
          <w:szCs w:val="24"/>
          <w:lang w:val="en-US" w:eastAsia="en-US"/>
        </w:rPr>
        <w:t xml:space="preserve"> </w:t>
      </w:r>
      <w:r w:rsidR="00814AE6" w:rsidRPr="002F0C50">
        <w:rPr>
          <w:rFonts w:ascii="Calibri" w:eastAsia="Calibri" w:hAnsi="Calibri"/>
          <w:b/>
          <w:sz w:val="24"/>
          <w:szCs w:val="24"/>
          <w:lang w:val="en-US" w:eastAsia="en-US"/>
        </w:rPr>
        <w:t xml:space="preserve">of the </w:t>
      </w:r>
      <w:r w:rsidR="00814AE6">
        <w:rPr>
          <w:rFonts w:ascii="Calibri" w:eastAsia="Calibri" w:hAnsi="Calibri"/>
          <w:b/>
          <w:sz w:val="24"/>
          <w:szCs w:val="24"/>
          <w:lang w:val="en-US" w:eastAsia="en-US"/>
        </w:rPr>
        <w:t>current solution</w:t>
      </w:r>
      <w:bookmarkEnd w:id="50"/>
    </w:p>
    <w:p w14:paraId="1C1B9D2D" w14:textId="77777777" w:rsidR="00A36F61" w:rsidRPr="002F0C50" w:rsidRDefault="00A36F61" w:rsidP="00A36F61">
      <w:pPr>
        <w:pStyle w:val="a"/>
        <w:ind w:firstLine="0"/>
      </w:pPr>
    </w:p>
    <w:p w14:paraId="6A6976ED" w14:textId="77777777" w:rsidR="00A36F61" w:rsidRPr="002F0C50" w:rsidRDefault="00A36F61" w:rsidP="00B125D1">
      <w:pPr>
        <w:pStyle w:val="a"/>
        <w:ind w:firstLine="708"/>
      </w:pPr>
      <w:r w:rsidRPr="002F0C50">
        <w:t xml:space="preserve">There are many other advantages of the system, but from the maintenance point of </w:t>
      </w:r>
      <w:proofErr w:type="gramStart"/>
      <w:r w:rsidRPr="002F0C50">
        <w:t>view</w:t>
      </w:r>
      <w:proofErr w:type="gramEnd"/>
      <w:r w:rsidRPr="002F0C50">
        <w:t xml:space="preserve"> it is necessary to concentrate on the disadvantage</w:t>
      </w:r>
      <w:r w:rsidR="00720902" w:rsidRPr="002F0C50">
        <w:t>s</w:t>
      </w:r>
      <w:r w:rsidRPr="002F0C50">
        <w:t>. Essentially, in the process of system refactoring the existing advantages should not be lost.</w:t>
      </w:r>
    </w:p>
    <w:p w14:paraId="6B04490C" w14:textId="77777777" w:rsidR="00A36F61" w:rsidRPr="002F0C50" w:rsidRDefault="00A36F61" w:rsidP="00814AE6">
      <w:pPr>
        <w:pStyle w:val="a"/>
        <w:ind w:firstLine="708"/>
      </w:pPr>
      <w:r w:rsidRPr="002F0C50">
        <w:lastRenderedPageBreak/>
        <w:t>One of the conside</w:t>
      </w:r>
      <w:r w:rsidR="007D2798" w:rsidRPr="002F0C50">
        <w:t xml:space="preserve">rable drawbacks, which </w:t>
      </w:r>
      <w:proofErr w:type="gramStart"/>
      <w:r w:rsidR="007D2798" w:rsidRPr="002F0C50">
        <w:t>was noticed</w:t>
      </w:r>
      <w:proofErr w:type="gramEnd"/>
      <w:r w:rsidRPr="002F0C50">
        <w:t xml:space="preserve"> even by</w:t>
      </w:r>
      <w:r w:rsidR="007D2798" w:rsidRPr="002F0C50">
        <w:t xml:space="preserve"> the</w:t>
      </w:r>
      <w:r w:rsidRPr="002F0C50">
        <w:t xml:space="preserve"> clients, is a </w:t>
      </w:r>
      <w:r w:rsidR="007B6A03" w:rsidRPr="002F0C50">
        <w:t xml:space="preserve">high response time. </w:t>
      </w:r>
      <w:r w:rsidR="007D2798" w:rsidRPr="002F0C50">
        <w:t xml:space="preserve">Despite </w:t>
      </w:r>
      <w:r w:rsidR="00814AE6">
        <w:t>a</w:t>
      </w:r>
      <w:r w:rsidR="007D2798" w:rsidRPr="002F0C50">
        <w:t xml:space="preserve"> new architectural solution (new in comparison with MVC) </w:t>
      </w:r>
      <w:r w:rsidR="00814AE6">
        <w:t xml:space="preserve">was </w:t>
      </w:r>
      <w:r w:rsidR="007D2798" w:rsidRPr="002F0C50">
        <w:t>claimed to increase the</w:t>
      </w:r>
      <w:r w:rsidR="00720902" w:rsidRPr="002F0C50">
        <w:t xml:space="preserve"> performance, it did not reduce</w:t>
      </w:r>
      <w:r w:rsidR="007D2798" w:rsidRPr="002F0C50">
        <w:t xml:space="preserve"> all the problems. </w:t>
      </w:r>
      <w:r w:rsidR="00720902" w:rsidRPr="002F0C50">
        <w:t xml:space="preserve">The reason for such evidence </w:t>
      </w:r>
      <w:r w:rsidR="006F4357" w:rsidRPr="002F0C50">
        <w:t>consist in</w:t>
      </w:r>
      <w:r w:rsidR="00814AE6">
        <w:t xml:space="preserve"> </w:t>
      </w:r>
      <w:r w:rsidR="007D2798" w:rsidRPr="002F0C50">
        <w:t xml:space="preserve">the fact that the system stores API and Client in one project. All requests to the system </w:t>
      </w:r>
      <w:proofErr w:type="gramStart"/>
      <w:r w:rsidR="007D2798" w:rsidRPr="002F0C50">
        <w:t>are being made and asynchronously processed by a single web service</w:t>
      </w:r>
      <w:proofErr w:type="gramEnd"/>
      <w:r w:rsidR="007D2798" w:rsidRPr="002F0C50">
        <w:t xml:space="preserve">. </w:t>
      </w:r>
      <w:r w:rsidR="006F4357" w:rsidRPr="002F0C50">
        <w:t>Namely, t</w:t>
      </w:r>
      <w:r w:rsidR="007D2798" w:rsidRPr="002F0C50">
        <w:t>he Web Application represents itself a rich client.</w:t>
      </w:r>
    </w:p>
    <w:p w14:paraId="1E73413B" w14:textId="77777777" w:rsidR="007D2798" w:rsidRPr="00A167C3" w:rsidRDefault="007D2798" w:rsidP="00B125D1">
      <w:pPr>
        <w:pStyle w:val="a"/>
        <w:ind w:firstLine="708"/>
      </w:pPr>
      <w:r w:rsidRPr="002F0C50">
        <w:t xml:space="preserve">Another problem is a poor system scalability. Although the system </w:t>
      </w:r>
      <w:proofErr w:type="gramStart"/>
      <w:r w:rsidRPr="002F0C50">
        <w:t>is meant</w:t>
      </w:r>
      <w:proofErr w:type="gramEnd"/>
      <w:r w:rsidRPr="002F0C50">
        <w:t xml:space="preserve"> to provide a customizable client solution, which essentially implies many change requests to the system functionality, </w:t>
      </w:r>
      <w:r w:rsidR="00F45C6C" w:rsidRPr="002F0C50">
        <w:t xml:space="preserve">currently </w:t>
      </w:r>
      <w:r w:rsidRPr="002F0C50">
        <w:t>the global changes to the system itself are very cost effective.</w:t>
      </w:r>
      <w:r w:rsidR="00F57092" w:rsidRPr="002F0C50">
        <w:t xml:space="preserve"> This is a </w:t>
      </w:r>
      <w:r w:rsidR="001515DD" w:rsidRPr="002F0C50">
        <w:t xml:space="preserve">common </w:t>
      </w:r>
      <w:r w:rsidR="00F57092" w:rsidRPr="002F0C50">
        <w:t xml:space="preserve">problem of any monolithic application. </w:t>
      </w:r>
      <w:r w:rsidRPr="002F0C50">
        <w:t xml:space="preserve"> </w:t>
      </w:r>
      <w:r w:rsidR="006B4389" w:rsidRPr="002F0C50">
        <w:t>It is cl</w:t>
      </w:r>
      <w:r w:rsidR="00F57092" w:rsidRPr="002F0C50">
        <w:t>a</w:t>
      </w:r>
      <w:r w:rsidR="00235D6D">
        <w:t>imed</w:t>
      </w:r>
      <w:r w:rsidR="001515DD" w:rsidRPr="002F0C50">
        <w:t xml:space="preserve"> that since </w:t>
      </w:r>
      <w:r w:rsidR="00F57092" w:rsidRPr="002F0C50">
        <w:t xml:space="preserve">the system </w:t>
      </w:r>
      <w:r w:rsidR="00235D6D">
        <w:t xml:space="preserve">is </w:t>
      </w:r>
      <w:r w:rsidR="00F57092" w:rsidRPr="002F0C50">
        <w:t xml:space="preserve">considered </w:t>
      </w:r>
      <w:proofErr w:type="gramStart"/>
      <w:r w:rsidR="00F57092" w:rsidRPr="002F0C50">
        <w:t>to be</w:t>
      </w:r>
      <w:r w:rsidR="006B4389" w:rsidRPr="002F0C50">
        <w:t xml:space="preserve"> a</w:t>
      </w:r>
      <w:proofErr w:type="gramEnd"/>
      <w:r w:rsidR="006B4389" w:rsidRPr="002F0C50">
        <w:t xml:space="preserve"> final off-the-shelf solution, the inner architecture of the system should not be changed under the client requests. </w:t>
      </w:r>
      <w:r w:rsidR="00F57092" w:rsidRPr="002F0C50">
        <w:t xml:space="preserve">However, the </w:t>
      </w:r>
      <w:r w:rsidR="0035107E" w:rsidRPr="002F0C50">
        <w:t xml:space="preserve">last </w:t>
      </w:r>
      <w:r w:rsidR="00F57092" w:rsidRPr="002F0C50">
        <w:t>version of th</w:t>
      </w:r>
      <w:r w:rsidR="001515DD" w:rsidRPr="002F0C50">
        <w:t>e</w:t>
      </w:r>
      <w:r w:rsidR="00B125D1" w:rsidRPr="002F0C50">
        <w:t xml:space="preserve"> EHS</w:t>
      </w:r>
      <w:r w:rsidR="001515DD" w:rsidRPr="002F0C50">
        <w:t xml:space="preserve"> system</w:t>
      </w:r>
      <w:r w:rsidR="00B125D1" w:rsidRPr="002F0C50">
        <w:t>, which is under consideration in the current work,</w:t>
      </w:r>
      <w:r w:rsidR="001515DD" w:rsidRPr="002F0C50">
        <w:t xml:space="preserve"> is not a final off-the-</w:t>
      </w:r>
      <w:r w:rsidR="00F57092" w:rsidRPr="002F0C50">
        <w:t xml:space="preserve">shelf </w:t>
      </w:r>
      <w:proofErr w:type="gramStart"/>
      <w:r w:rsidR="00F57092" w:rsidRPr="002F0C50">
        <w:t>solution,</w:t>
      </w:r>
      <w:proofErr w:type="gramEnd"/>
      <w:r w:rsidR="00F57092" w:rsidRPr="002F0C50">
        <w:t xml:space="preserve"> it constantly requires </w:t>
      </w:r>
      <w:r w:rsidR="00B125D1" w:rsidRPr="002F0C50">
        <w:t>refactoring and reorganization</w:t>
      </w:r>
      <w:r w:rsidR="00235D6D">
        <w:t>. T</w:t>
      </w:r>
      <w:r w:rsidR="00F57092" w:rsidRPr="002F0C50">
        <w:t xml:space="preserve">herefore, a new vision of the architecture is fully in the scope of the product development plan. </w:t>
      </w:r>
      <w:r w:rsidR="00C2169F">
        <w:t xml:space="preserve">Besides, one more weakness of the system </w:t>
      </w:r>
      <w:r w:rsidR="00A167C3">
        <w:t>consist in existence of the</w:t>
      </w:r>
      <w:r w:rsidR="00C2169F">
        <w:t xml:space="preserve"> multiple versions of the solution – for each client. This makes the system maintenance very complicated and </w:t>
      </w:r>
      <w:r w:rsidR="00A167C3">
        <w:t>expensive. Versioning of the API could have solved the problem.</w:t>
      </w:r>
    </w:p>
    <w:p w14:paraId="469A2F41" w14:textId="77777777" w:rsidR="00F57092" w:rsidRPr="002F0C50" w:rsidRDefault="00F57092" w:rsidP="00B125D1">
      <w:pPr>
        <w:pStyle w:val="a"/>
        <w:ind w:firstLine="708"/>
      </w:pPr>
      <w:r w:rsidRPr="002F0C50">
        <w:t xml:space="preserve">One more </w:t>
      </w:r>
      <w:r w:rsidR="0035107E" w:rsidRPr="002F0C50">
        <w:t xml:space="preserve">negative </w:t>
      </w:r>
      <w:r w:rsidRPr="002F0C50">
        <w:t xml:space="preserve">consequence, which </w:t>
      </w:r>
      <w:proofErr w:type="gramStart"/>
      <w:r w:rsidRPr="002F0C50">
        <w:t>is derived</w:t>
      </w:r>
      <w:proofErr w:type="gramEnd"/>
      <w:r w:rsidRPr="002F0C50">
        <w:t xml:space="preserve"> from the union of the API and the client into one web service, is inability to reuse an API</w:t>
      </w:r>
      <w:r w:rsidR="0035107E" w:rsidRPr="002F0C50">
        <w:t xml:space="preserve"> by other client side applications</w:t>
      </w:r>
      <w:r w:rsidRPr="002F0C50">
        <w:t xml:space="preserve">. For instance, mobile application has to either use </w:t>
      </w:r>
      <w:proofErr w:type="spellStart"/>
      <w:proofErr w:type="gramStart"/>
      <w:r w:rsidRPr="002F0C50">
        <w:t>it’s</w:t>
      </w:r>
      <w:proofErr w:type="spellEnd"/>
      <w:proofErr w:type="gramEnd"/>
      <w:r w:rsidRPr="002F0C50">
        <w:t xml:space="preserve"> own API, or call the API of the Web App</w:t>
      </w:r>
      <w:r w:rsidR="0035107E" w:rsidRPr="002F0C50">
        <w:t>lication</w:t>
      </w:r>
      <w:r w:rsidRPr="002F0C50">
        <w:t>, which implies</w:t>
      </w:r>
      <w:r w:rsidR="0035107E" w:rsidRPr="002F0C50">
        <w:t xml:space="preserve"> even bigger load on the server and in general is not a consequent decision.</w:t>
      </w:r>
    </w:p>
    <w:p w14:paraId="24139AA5" w14:textId="20D5C782" w:rsidR="008475BE" w:rsidRPr="00D65C33" w:rsidRDefault="008475BE" w:rsidP="00A36F61">
      <w:pPr>
        <w:pStyle w:val="a"/>
        <w:ind w:firstLine="0"/>
        <w:rPr>
          <w:color w:val="FF0000"/>
        </w:rPr>
      </w:pPr>
      <w:r w:rsidRPr="002F0C50">
        <w:t xml:space="preserve"> </w:t>
      </w:r>
      <w:r w:rsidR="00B125D1" w:rsidRPr="002F0C50">
        <w:tab/>
      </w:r>
      <w:r w:rsidRPr="002F0C50">
        <w:t xml:space="preserve">A single database solution has both </w:t>
      </w:r>
      <w:proofErr w:type="spellStart"/>
      <w:proofErr w:type="gramStart"/>
      <w:r w:rsidRPr="002F0C50">
        <w:t>it’s</w:t>
      </w:r>
      <w:proofErr w:type="spellEnd"/>
      <w:proofErr w:type="gramEnd"/>
      <w:r w:rsidRPr="002F0C50">
        <w:t xml:space="preserve"> own advantages and disadvantages. Essentially, the tables and other database entities are considerably </w:t>
      </w:r>
      <w:r w:rsidR="00BB258A" w:rsidRPr="002F0C50">
        <w:t xml:space="preserve">interconnected. Therefore, the task of </w:t>
      </w:r>
      <w:r w:rsidR="00B125D1" w:rsidRPr="002F0C50">
        <w:t xml:space="preserve">the </w:t>
      </w:r>
      <w:r w:rsidR="00BB258A" w:rsidRPr="002F0C50">
        <w:t xml:space="preserve">database </w:t>
      </w:r>
      <w:r w:rsidR="00B125D1" w:rsidRPr="002F0C50">
        <w:t>division</w:t>
      </w:r>
      <w:r w:rsidR="00BB258A" w:rsidRPr="002F0C50">
        <w:t xml:space="preserve"> will be </w:t>
      </w:r>
      <w:r w:rsidR="00B125D1" w:rsidRPr="002F0C50">
        <w:t xml:space="preserve">one of </w:t>
      </w:r>
      <w:r w:rsidR="00BB258A" w:rsidRPr="002F0C50">
        <w:t xml:space="preserve">the most sophisticated. </w:t>
      </w:r>
      <w:r w:rsidR="00B125D1" w:rsidRPr="002F0C50">
        <w:t>One of the possible reasons for database division, as well as API division, is a fact that all clients request different modules of the system. Currently the system provides around 10 modules, if the client actually need</w:t>
      </w:r>
      <w:r w:rsidR="00EB4F2B" w:rsidRPr="002F0C50">
        <w:t>s</w:t>
      </w:r>
      <w:r w:rsidR="00B125D1" w:rsidRPr="002F0C50">
        <w:t xml:space="preserve"> only three</w:t>
      </w:r>
      <w:r w:rsidR="00EB4F2B" w:rsidRPr="002F0C50">
        <w:t>, there is no sense in delivering all system functionality</w:t>
      </w:r>
      <w:r w:rsidR="00B125D1" w:rsidRPr="002F0C50">
        <w:t>.</w:t>
      </w:r>
      <w:r w:rsidR="00EB4F2B" w:rsidRPr="002F0C50">
        <w:t xml:space="preserve"> Providing the database schema, for which the client did not pay, contradicts intellectual property conventions. </w:t>
      </w:r>
      <w:r w:rsidR="00B125D1" w:rsidRPr="002F0C50">
        <w:t xml:space="preserve">Now, the modules for which the client did not </w:t>
      </w:r>
      <w:proofErr w:type="gramStart"/>
      <w:r w:rsidR="00B125D1" w:rsidRPr="002F0C50">
        <w:t>pay,</w:t>
      </w:r>
      <w:proofErr w:type="gramEnd"/>
      <w:r w:rsidR="00B125D1" w:rsidRPr="002F0C50">
        <w:t xml:space="preserve"> are just being switched of</w:t>
      </w:r>
      <w:r w:rsidR="00EB4F2B" w:rsidRPr="002F0C50">
        <w:t>f</w:t>
      </w:r>
      <w:r w:rsidR="00B125D1" w:rsidRPr="002F0C50">
        <w:t xml:space="preserve"> for the client, while ideally the unnecessary parts should not be included into the provided solution at all. </w:t>
      </w:r>
      <w:commentRangeStart w:id="51"/>
      <w:r w:rsidR="00B125D1" w:rsidRPr="00D65C33">
        <w:rPr>
          <w:color w:val="FF0000"/>
        </w:rPr>
        <w:t xml:space="preserve">The </w:t>
      </w:r>
      <w:r w:rsidR="00F45C6C" w:rsidRPr="00D65C33">
        <w:rPr>
          <w:color w:val="FF0000"/>
        </w:rPr>
        <w:t>analysis of the</w:t>
      </w:r>
      <w:r w:rsidR="00B125D1" w:rsidRPr="00D65C33">
        <w:rPr>
          <w:color w:val="FF0000"/>
        </w:rPr>
        <w:t xml:space="preserve"> database </w:t>
      </w:r>
      <w:proofErr w:type="gramStart"/>
      <w:r w:rsidR="00B125D1" w:rsidRPr="00D65C33">
        <w:rPr>
          <w:color w:val="FF0000"/>
        </w:rPr>
        <w:t>will</w:t>
      </w:r>
      <w:r w:rsidR="00EB4F2B" w:rsidRPr="00D65C33">
        <w:rPr>
          <w:color w:val="FF0000"/>
        </w:rPr>
        <w:t xml:space="preserve"> be provided</w:t>
      </w:r>
      <w:proofErr w:type="gramEnd"/>
      <w:r w:rsidR="00EB4F2B" w:rsidRPr="00D65C33">
        <w:rPr>
          <w:color w:val="FF0000"/>
        </w:rPr>
        <w:t xml:space="preserve"> in </w:t>
      </w:r>
      <w:r w:rsidR="00F45C6C" w:rsidRPr="00D65C33">
        <w:rPr>
          <w:color w:val="FF0000"/>
        </w:rPr>
        <w:t xml:space="preserve">a microservices solution </w:t>
      </w:r>
      <w:r w:rsidR="00EB4F2B" w:rsidRPr="00D65C33">
        <w:rPr>
          <w:color w:val="FF0000"/>
        </w:rPr>
        <w:t>section.</w:t>
      </w:r>
      <w:commentRangeEnd w:id="51"/>
      <w:r w:rsidR="00D65C33" w:rsidRPr="00D65C33">
        <w:rPr>
          <w:rStyle w:val="CommentReference"/>
          <w:rFonts w:ascii="Times New Roman" w:eastAsia="Times New Roman" w:hAnsi="Times New Roman"/>
          <w:color w:val="FF0000"/>
          <w:lang w:val="ru-RU" w:eastAsia="ru-RU"/>
        </w:rPr>
        <w:commentReference w:id="51"/>
      </w:r>
      <w:r w:rsidR="00D65C33">
        <w:rPr>
          <w:color w:val="FF0000"/>
          <w:lang w:val="ru-RU"/>
        </w:rPr>
        <w:t>вообще</w:t>
      </w:r>
      <w:r w:rsidR="00D65C33" w:rsidRPr="00D65C33">
        <w:rPr>
          <w:color w:val="FF0000"/>
        </w:rPr>
        <w:t xml:space="preserve"> </w:t>
      </w:r>
      <w:r w:rsidR="00D65C33">
        <w:rPr>
          <w:color w:val="FF0000"/>
          <w:lang w:val="ru-RU"/>
        </w:rPr>
        <w:t>нет</w:t>
      </w:r>
      <w:r w:rsidR="00D65C33" w:rsidRPr="00D65C33">
        <w:rPr>
          <w:color w:val="FF0000"/>
        </w:rPr>
        <w:t xml:space="preserve">)) </w:t>
      </w:r>
      <w:r w:rsidR="00D65C33">
        <w:rPr>
          <w:color w:val="FF0000"/>
          <w:lang w:val="ru-RU"/>
        </w:rPr>
        <w:t>мы</w:t>
      </w:r>
      <w:r w:rsidR="00D65C33" w:rsidRPr="00D65C33">
        <w:rPr>
          <w:color w:val="FF0000"/>
        </w:rPr>
        <w:t xml:space="preserve"> </w:t>
      </w:r>
      <w:r w:rsidR="00D65C33">
        <w:rPr>
          <w:color w:val="FF0000"/>
          <w:lang w:val="ru-RU"/>
        </w:rPr>
        <w:t>же</w:t>
      </w:r>
      <w:r w:rsidR="00D65C33" w:rsidRPr="00D65C33">
        <w:rPr>
          <w:color w:val="FF0000"/>
        </w:rPr>
        <w:t xml:space="preserve"> </w:t>
      </w:r>
      <w:r w:rsidR="00D65C33">
        <w:rPr>
          <w:color w:val="FF0000"/>
          <w:lang w:val="ru-RU"/>
        </w:rPr>
        <w:t>не</w:t>
      </w:r>
      <w:r w:rsidR="00D65C33" w:rsidRPr="00D65C33">
        <w:rPr>
          <w:color w:val="FF0000"/>
        </w:rPr>
        <w:t xml:space="preserve"> </w:t>
      </w:r>
      <w:r w:rsidR="00D65C33">
        <w:rPr>
          <w:color w:val="FF0000"/>
          <w:lang w:val="ru-RU"/>
        </w:rPr>
        <w:t>раскрываем</w:t>
      </w:r>
      <w:r w:rsidR="00D65C33" w:rsidRPr="00D65C33">
        <w:rPr>
          <w:color w:val="FF0000"/>
        </w:rPr>
        <w:t xml:space="preserve"> </w:t>
      </w:r>
      <w:r w:rsidR="00D65C33">
        <w:rPr>
          <w:color w:val="FF0000"/>
          <w:lang w:val="ru-RU"/>
        </w:rPr>
        <w:t>базу</w:t>
      </w:r>
    </w:p>
    <w:p w14:paraId="445377D4" w14:textId="03837985" w:rsidR="00D65C33" w:rsidRPr="00296627" w:rsidRDefault="00D65C33" w:rsidP="00296627">
      <w:pPr>
        <w:pStyle w:val="a"/>
      </w:pPr>
      <w:r w:rsidRPr="00296627">
        <w:t xml:space="preserve">Currently the system </w:t>
      </w:r>
      <w:proofErr w:type="gramStart"/>
      <w:r w:rsidRPr="00296627">
        <w:t>is being installed</w:t>
      </w:r>
      <w:proofErr w:type="gramEnd"/>
      <w:r w:rsidRPr="00296627">
        <w:t xml:space="preserve"> at the client servers. The development of the last version of the product was mainly conducted under the client specific requests</w:t>
      </w:r>
      <w:r w:rsidR="00296627" w:rsidRPr="00296627">
        <w:t xml:space="preserve"> and in a very short </w:t>
      </w:r>
      <w:proofErr w:type="gramStart"/>
      <w:r w:rsidR="00296627" w:rsidRPr="00296627">
        <w:lastRenderedPageBreak/>
        <w:t>time</w:t>
      </w:r>
      <w:r w:rsidRPr="00296627">
        <w:t>,</w:t>
      </w:r>
      <w:proofErr w:type="gramEnd"/>
      <w:r w:rsidRPr="00296627">
        <w:t xml:space="preserve"> </w:t>
      </w:r>
      <w:r w:rsidR="00296627" w:rsidRPr="00296627">
        <w:t xml:space="preserve">therefore the </w:t>
      </w:r>
      <w:r w:rsidRPr="00296627">
        <w:t xml:space="preserve">easiest </w:t>
      </w:r>
      <w:r w:rsidR="00296627" w:rsidRPr="00296627">
        <w:t xml:space="preserve">way was to decouple each client version into a separate product solution. Further, the process of different versions unification was long and complicated. </w:t>
      </w:r>
      <w:proofErr w:type="gramStart"/>
      <w:r w:rsidR="00296627" w:rsidRPr="00296627">
        <w:t>First of all</w:t>
      </w:r>
      <w:proofErr w:type="gramEnd"/>
      <w:r w:rsidR="00296627" w:rsidRPr="00296627">
        <w:t xml:space="preserve">, the simple versioning of the Microservices API will definitely solve the problem. </w:t>
      </w:r>
      <w:r w:rsidR="00296627">
        <w:t>Second</w:t>
      </w:r>
      <w:r w:rsidR="00296627" w:rsidRPr="00296627">
        <w:t xml:space="preserve">, for small companies, which are not interested in buying the servers, the concept of Platform-as-Service </w:t>
      </w:r>
      <w:proofErr w:type="gramStart"/>
      <w:r w:rsidR="00296627" w:rsidRPr="00296627">
        <w:t>may be implemented</w:t>
      </w:r>
      <w:proofErr w:type="gramEnd"/>
      <w:r w:rsidR="00296627" w:rsidRPr="00296627">
        <w:t>, which will be described</w:t>
      </w:r>
      <w:r w:rsidR="00296627">
        <w:t xml:space="preserve"> in section </w:t>
      </w:r>
      <w:r w:rsidR="00296627">
        <w:fldChar w:fldCharType="begin"/>
      </w:r>
      <w:r w:rsidR="00296627">
        <w:instrText xml:space="preserve"> REF _Ref499070379 \r \h </w:instrText>
      </w:r>
      <w:r w:rsidR="00296627">
        <w:fldChar w:fldCharType="separate"/>
      </w:r>
      <w:r w:rsidR="00296627">
        <w:t>7</w:t>
      </w:r>
      <w:r w:rsidR="00296627">
        <w:fldChar w:fldCharType="end"/>
      </w:r>
      <w:r w:rsidR="00296627">
        <w:t xml:space="preserve"> . </w:t>
      </w:r>
    </w:p>
    <w:p w14:paraId="1F20711A" w14:textId="77777777" w:rsidR="007D2798" w:rsidRPr="002F0C50" w:rsidRDefault="007D2798" w:rsidP="00A36F61">
      <w:pPr>
        <w:pStyle w:val="a"/>
        <w:ind w:firstLine="0"/>
      </w:pPr>
    </w:p>
    <w:p w14:paraId="3A9FBF06" w14:textId="77777777" w:rsidR="00D67544" w:rsidRDefault="00720902" w:rsidP="004E6F38">
      <w:pPr>
        <w:pStyle w:val="ListParagraph"/>
        <w:numPr>
          <w:ilvl w:val="1"/>
          <w:numId w:val="8"/>
        </w:numPr>
        <w:outlineLvl w:val="1"/>
        <w:rPr>
          <w:rFonts w:ascii="Calibri" w:eastAsia="Calibri" w:hAnsi="Calibri"/>
          <w:b/>
          <w:sz w:val="24"/>
          <w:szCs w:val="24"/>
          <w:lang w:val="en-US" w:eastAsia="en-US"/>
        </w:rPr>
      </w:pPr>
      <w:bookmarkStart w:id="52" w:name="_Toc498897099"/>
      <w:r w:rsidRPr="002F0C50">
        <w:rPr>
          <w:rFonts w:ascii="Calibri" w:eastAsia="Calibri" w:hAnsi="Calibri"/>
          <w:b/>
          <w:sz w:val="24"/>
          <w:szCs w:val="24"/>
          <w:lang w:val="en-US" w:eastAsia="en-US"/>
        </w:rPr>
        <w:t xml:space="preserve">Current solution </w:t>
      </w:r>
      <w:r w:rsidR="00F45C6C" w:rsidRPr="002F0C50">
        <w:rPr>
          <w:rFonts w:ascii="Calibri" w:eastAsia="Calibri" w:hAnsi="Calibri"/>
          <w:b/>
          <w:sz w:val="24"/>
          <w:szCs w:val="24"/>
          <w:lang w:val="en-US" w:eastAsia="en-US"/>
        </w:rPr>
        <w:t>performance</w:t>
      </w:r>
      <w:r w:rsidRPr="002F0C50">
        <w:rPr>
          <w:rFonts w:ascii="Calibri" w:eastAsia="Calibri" w:hAnsi="Calibri"/>
          <w:b/>
          <w:sz w:val="24"/>
          <w:szCs w:val="24"/>
          <w:lang w:val="en-US" w:eastAsia="en-US"/>
        </w:rPr>
        <w:t xml:space="preserve"> </w:t>
      </w:r>
      <w:r w:rsidR="00F45C6C" w:rsidRPr="002F0C50">
        <w:rPr>
          <w:rFonts w:ascii="Calibri" w:eastAsia="Calibri" w:hAnsi="Calibri"/>
          <w:b/>
          <w:sz w:val="24"/>
          <w:szCs w:val="24"/>
          <w:lang w:val="en-US" w:eastAsia="en-US"/>
        </w:rPr>
        <w:t>assessment</w:t>
      </w:r>
      <w:bookmarkEnd w:id="52"/>
    </w:p>
    <w:p w14:paraId="1D701516" w14:textId="77777777" w:rsidR="004E6F38" w:rsidRDefault="004E6F38" w:rsidP="004E6F38">
      <w:pPr>
        <w:pStyle w:val="ListParagraph"/>
        <w:outlineLvl w:val="1"/>
        <w:rPr>
          <w:rFonts w:ascii="Calibri" w:eastAsia="Calibri" w:hAnsi="Calibri"/>
          <w:b/>
          <w:sz w:val="24"/>
          <w:szCs w:val="24"/>
          <w:lang w:val="en-US" w:eastAsia="en-US"/>
        </w:rPr>
      </w:pPr>
    </w:p>
    <w:p w14:paraId="6FE5A08A" w14:textId="77777777" w:rsidR="00DA1302" w:rsidRDefault="00DA1302" w:rsidP="00DA1302">
      <w:pPr>
        <w:rPr>
          <w:rFonts w:ascii="Calibri" w:eastAsia="Calibri" w:hAnsi="Calibri"/>
          <w:sz w:val="24"/>
          <w:szCs w:val="24"/>
          <w:lang w:val="en-US" w:eastAsia="en-US"/>
        </w:rPr>
      </w:pPr>
    </w:p>
    <w:p w14:paraId="574CCD23" w14:textId="77777777" w:rsidR="004E6F38" w:rsidRPr="00DA1302" w:rsidRDefault="004E6F38" w:rsidP="00DA1302">
      <w:pPr>
        <w:rPr>
          <w:rFonts w:ascii="Calibri" w:eastAsia="Calibri" w:hAnsi="Calibri"/>
          <w:sz w:val="24"/>
          <w:szCs w:val="24"/>
          <w:lang w:val="en-US" w:eastAsia="en-US"/>
        </w:rPr>
      </w:pPr>
      <w:r w:rsidRPr="00DA1302">
        <w:rPr>
          <w:rFonts w:ascii="Calibri" w:eastAsia="Calibri" w:hAnsi="Calibri"/>
          <w:sz w:val="24"/>
          <w:szCs w:val="24"/>
          <w:lang w:val="en-US" w:eastAsia="en-US"/>
        </w:rPr>
        <w:t xml:space="preserve">The official requirements to the existing solution </w:t>
      </w:r>
      <w:proofErr w:type="gramStart"/>
      <w:r w:rsidRPr="00DA1302">
        <w:rPr>
          <w:rFonts w:ascii="Calibri" w:eastAsia="Calibri" w:hAnsi="Calibri"/>
          <w:sz w:val="24"/>
          <w:szCs w:val="24"/>
          <w:lang w:val="en-US" w:eastAsia="en-US"/>
        </w:rPr>
        <w:t>are provided</w:t>
      </w:r>
      <w:proofErr w:type="gramEnd"/>
      <w:r w:rsidRPr="00DA1302">
        <w:rPr>
          <w:rFonts w:ascii="Calibri" w:eastAsia="Calibri" w:hAnsi="Calibri"/>
          <w:sz w:val="24"/>
          <w:szCs w:val="24"/>
          <w:lang w:val="en-US" w:eastAsia="en-US"/>
        </w:rPr>
        <w:t xml:space="preserve"> in the table below</w:t>
      </w:r>
      <w:r w:rsidR="00DA1302">
        <w:rPr>
          <w:rFonts w:ascii="Calibri" w:eastAsia="Calibri" w:hAnsi="Calibri"/>
          <w:sz w:val="24"/>
          <w:szCs w:val="24"/>
          <w:lang w:val="en-US" w:eastAsia="en-US"/>
        </w:rPr>
        <w:t xml:space="preserve"> (</w:t>
      </w:r>
      <w:r w:rsidR="00DA1302">
        <w:rPr>
          <w:rFonts w:ascii="Calibri" w:eastAsia="Calibri" w:hAnsi="Calibri"/>
          <w:sz w:val="24"/>
          <w:szCs w:val="24"/>
          <w:lang w:val="en-US" w:eastAsia="en-US"/>
        </w:rPr>
        <w:fldChar w:fldCharType="begin"/>
      </w:r>
      <w:r w:rsidR="00DA1302">
        <w:rPr>
          <w:rFonts w:ascii="Calibri" w:eastAsia="Calibri" w:hAnsi="Calibri"/>
          <w:sz w:val="24"/>
          <w:szCs w:val="24"/>
          <w:lang w:val="en-US" w:eastAsia="en-US"/>
        </w:rPr>
        <w:instrText xml:space="preserve"> REF _Ref498891654 \h  \* MERGEFORMAT </w:instrText>
      </w:r>
      <w:r w:rsidR="00DA1302">
        <w:rPr>
          <w:rFonts w:ascii="Calibri" w:eastAsia="Calibri" w:hAnsi="Calibri"/>
          <w:sz w:val="24"/>
          <w:szCs w:val="24"/>
          <w:lang w:val="en-US" w:eastAsia="en-US"/>
        </w:rPr>
      </w:r>
      <w:r w:rsidR="00DA1302">
        <w:rPr>
          <w:rFonts w:ascii="Calibri" w:eastAsia="Calibri" w:hAnsi="Calibri"/>
          <w:sz w:val="24"/>
          <w:szCs w:val="24"/>
          <w:lang w:val="en-US" w:eastAsia="en-US"/>
        </w:rPr>
        <w:fldChar w:fldCharType="separate"/>
      </w:r>
      <w:r w:rsidR="00DA1302" w:rsidRPr="00DA1302">
        <w:rPr>
          <w:rFonts w:ascii="Calibri" w:eastAsia="Calibri" w:hAnsi="Calibri"/>
          <w:sz w:val="24"/>
          <w:szCs w:val="24"/>
          <w:lang w:val="en-US" w:eastAsia="en-US"/>
        </w:rPr>
        <w:t>Table 5</w:t>
      </w:r>
      <w:r w:rsidR="00DA1302">
        <w:rPr>
          <w:rFonts w:ascii="Calibri" w:eastAsia="Calibri" w:hAnsi="Calibri"/>
          <w:sz w:val="24"/>
          <w:szCs w:val="24"/>
          <w:lang w:val="en-US" w:eastAsia="en-US"/>
        </w:rPr>
        <w:fldChar w:fldCharType="end"/>
      </w:r>
      <w:r w:rsidR="00DA1302">
        <w:rPr>
          <w:rFonts w:ascii="Calibri" w:eastAsia="Calibri" w:hAnsi="Calibri"/>
          <w:sz w:val="24"/>
          <w:szCs w:val="24"/>
          <w:lang w:val="en-US" w:eastAsia="en-US"/>
        </w:rPr>
        <w:t>)</w:t>
      </w:r>
      <w:r w:rsidRPr="00DA1302">
        <w:rPr>
          <w:rFonts w:ascii="Calibri" w:eastAsia="Calibri" w:hAnsi="Calibri"/>
          <w:sz w:val="24"/>
          <w:szCs w:val="24"/>
          <w:lang w:val="en-US" w:eastAsia="en-US"/>
        </w:rPr>
        <w:t>.</w:t>
      </w:r>
    </w:p>
    <w:p w14:paraId="38668D0F" w14:textId="77777777" w:rsidR="004E6F38" w:rsidRDefault="004E6F38" w:rsidP="004E6F38">
      <w:pPr>
        <w:pStyle w:val="ListParagraph"/>
        <w:outlineLvl w:val="1"/>
        <w:rPr>
          <w:rFonts w:ascii="Calibri" w:eastAsia="Calibri" w:hAnsi="Calibri"/>
          <w:b/>
          <w:sz w:val="24"/>
          <w:szCs w:val="24"/>
          <w:lang w:val="en-US" w:eastAsia="en-US"/>
        </w:rPr>
      </w:pPr>
    </w:p>
    <w:p w14:paraId="513E4E04" w14:textId="60014E5A" w:rsidR="004E6F38" w:rsidRDefault="004E6F38" w:rsidP="004E6F38">
      <w:pPr>
        <w:pStyle w:val="tablename"/>
      </w:pPr>
      <w:bookmarkStart w:id="53" w:name="_Ref498891654"/>
      <w:r>
        <w:t xml:space="preserve">Table </w:t>
      </w:r>
      <w:r>
        <w:fldChar w:fldCharType="begin"/>
      </w:r>
      <w:r>
        <w:instrText xml:space="preserve"> SEQ Table \* ARABIC </w:instrText>
      </w:r>
      <w:r>
        <w:fldChar w:fldCharType="separate"/>
      </w:r>
      <w:r w:rsidR="00476984">
        <w:rPr>
          <w:noProof/>
        </w:rPr>
        <w:t>5</w:t>
      </w:r>
      <w:r>
        <w:fldChar w:fldCharType="end"/>
      </w:r>
      <w:bookmarkEnd w:id="53"/>
      <w:r>
        <w:t>.Official technical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2666"/>
        <w:gridCol w:w="3354"/>
      </w:tblGrid>
      <w:tr w:rsidR="004E6F38" w:rsidRPr="001F1608" w14:paraId="6BC14F27" w14:textId="77777777" w:rsidTr="004E6F38">
        <w:trPr>
          <w:tblHeader/>
        </w:trPr>
        <w:tc>
          <w:tcPr>
            <w:tcW w:w="3325" w:type="dxa"/>
            <w:shd w:val="clear" w:color="auto" w:fill="auto"/>
          </w:tcPr>
          <w:p w14:paraId="5E43D9ED" w14:textId="77777777" w:rsidR="004E6F38" w:rsidRPr="004E6F38" w:rsidRDefault="004E6F38" w:rsidP="002749D7">
            <w:pPr>
              <w:pStyle w:val="tabletitle"/>
              <w:rPr>
                <w:lang w:val="en-US"/>
              </w:rPr>
            </w:pPr>
            <w:r w:rsidRPr="004E6F38">
              <w:rPr>
                <w:lang w:val="en-US"/>
              </w:rPr>
              <w:t>Number of concurrent users</w:t>
            </w:r>
          </w:p>
        </w:tc>
        <w:tc>
          <w:tcPr>
            <w:tcW w:w="2666" w:type="dxa"/>
            <w:shd w:val="clear" w:color="auto" w:fill="auto"/>
          </w:tcPr>
          <w:p w14:paraId="6C0C3735" w14:textId="77777777" w:rsidR="004E6F38" w:rsidRPr="004E6F38" w:rsidRDefault="004E6F38" w:rsidP="002749D7">
            <w:pPr>
              <w:pStyle w:val="tabletitle"/>
              <w:rPr>
                <w:lang w:val="en-US"/>
              </w:rPr>
            </w:pPr>
            <w:r w:rsidRPr="004E6F38">
              <w:rPr>
                <w:lang w:val="en-US"/>
              </w:rPr>
              <w:t>Recommended bandwidth</w:t>
            </w:r>
          </w:p>
        </w:tc>
        <w:tc>
          <w:tcPr>
            <w:tcW w:w="3354" w:type="dxa"/>
            <w:shd w:val="clear" w:color="auto" w:fill="auto"/>
          </w:tcPr>
          <w:p w14:paraId="2BAECB7D" w14:textId="77777777" w:rsidR="004E6F38" w:rsidRPr="004E6F38" w:rsidRDefault="004E6F38" w:rsidP="002749D7">
            <w:pPr>
              <w:pStyle w:val="tabletitle"/>
              <w:rPr>
                <w:lang w:val="en-US"/>
              </w:rPr>
            </w:pPr>
            <w:r w:rsidRPr="004E6F38">
              <w:rPr>
                <w:lang w:val="en-US"/>
              </w:rPr>
              <w:t>Minimum throughput</w:t>
            </w:r>
          </w:p>
        </w:tc>
      </w:tr>
      <w:tr w:rsidR="004E6F38" w:rsidRPr="00DA1302" w14:paraId="23E65596" w14:textId="77777777" w:rsidTr="002749D7">
        <w:tc>
          <w:tcPr>
            <w:tcW w:w="3325" w:type="dxa"/>
            <w:shd w:val="clear" w:color="auto" w:fill="auto"/>
          </w:tcPr>
          <w:p w14:paraId="720675B7" w14:textId="77777777" w:rsidR="004E6F38" w:rsidRPr="001F1608" w:rsidRDefault="004E6F38" w:rsidP="002749D7">
            <w:pPr>
              <w:pStyle w:val="table"/>
            </w:pPr>
            <w:r w:rsidRPr="3EED98CC">
              <w:t>5</w:t>
            </w:r>
          </w:p>
        </w:tc>
        <w:tc>
          <w:tcPr>
            <w:tcW w:w="2666" w:type="dxa"/>
            <w:shd w:val="clear" w:color="auto" w:fill="auto"/>
          </w:tcPr>
          <w:p w14:paraId="7CDED2B5" w14:textId="77777777" w:rsidR="004E6F38" w:rsidRPr="00DA1302" w:rsidRDefault="004E6F38" w:rsidP="00DA1302">
            <w:pPr>
              <w:pStyle w:val="table"/>
              <w:rPr>
                <w:lang w:val="en-US"/>
              </w:rPr>
            </w:pPr>
            <w:r w:rsidRPr="00DA1302">
              <w:rPr>
                <w:lang w:val="en-US"/>
              </w:rPr>
              <w:t xml:space="preserve">180 </w:t>
            </w:r>
            <w:proofErr w:type="spellStart"/>
            <w:r w:rsidR="00DA1302">
              <w:t>kb</w:t>
            </w:r>
            <w:proofErr w:type="spellEnd"/>
            <w:r w:rsidRPr="00DA1302">
              <w:rPr>
                <w:lang w:val="en-US"/>
              </w:rPr>
              <w:t xml:space="preserve"> / </w:t>
            </w:r>
            <w:r w:rsidR="00DA1302">
              <w:rPr>
                <w:lang w:val="en-US"/>
              </w:rPr>
              <w:t>s</w:t>
            </w:r>
          </w:p>
        </w:tc>
        <w:tc>
          <w:tcPr>
            <w:tcW w:w="3354" w:type="dxa"/>
            <w:shd w:val="clear" w:color="auto" w:fill="auto"/>
          </w:tcPr>
          <w:p w14:paraId="0B4652E2" w14:textId="77777777" w:rsidR="004E6F38" w:rsidRPr="00DA1302" w:rsidRDefault="004E6F38" w:rsidP="002749D7">
            <w:pPr>
              <w:pStyle w:val="table"/>
              <w:rPr>
                <w:lang w:val="en-US"/>
              </w:rPr>
            </w:pPr>
            <w:r w:rsidRPr="00DA1302">
              <w:rPr>
                <w:lang w:val="en-US"/>
              </w:rPr>
              <w:t xml:space="preserve">100 </w:t>
            </w:r>
            <w:proofErr w:type="spellStart"/>
            <w:r w:rsidR="00DA1302">
              <w:t>kb</w:t>
            </w:r>
            <w:proofErr w:type="spellEnd"/>
            <w:r w:rsidR="00DA1302" w:rsidRPr="00DA1302">
              <w:rPr>
                <w:lang w:val="en-US"/>
              </w:rPr>
              <w:t xml:space="preserve"> / </w:t>
            </w:r>
            <w:r w:rsidR="00DA1302">
              <w:rPr>
                <w:lang w:val="en-US"/>
              </w:rPr>
              <w:t>s</w:t>
            </w:r>
          </w:p>
        </w:tc>
      </w:tr>
      <w:tr w:rsidR="004E6F38" w:rsidRPr="00DA1302" w14:paraId="287A5102" w14:textId="77777777" w:rsidTr="002749D7">
        <w:tc>
          <w:tcPr>
            <w:tcW w:w="3325" w:type="dxa"/>
            <w:shd w:val="clear" w:color="auto" w:fill="auto"/>
          </w:tcPr>
          <w:p w14:paraId="566E18C8" w14:textId="77777777" w:rsidR="004E6F38" w:rsidRPr="00DA1302" w:rsidRDefault="004E6F38" w:rsidP="002749D7">
            <w:pPr>
              <w:pStyle w:val="table"/>
              <w:rPr>
                <w:lang w:val="en-US"/>
              </w:rPr>
            </w:pPr>
            <w:r w:rsidRPr="00DA1302">
              <w:rPr>
                <w:lang w:val="en-US"/>
              </w:rPr>
              <w:t>25</w:t>
            </w:r>
          </w:p>
        </w:tc>
        <w:tc>
          <w:tcPr>
            <w:tcW w:w="2666" w:type="dxa"/>
            <w:shd w:val="clear" w:color="auto" w:fill="auto"/>
          </w:tcPr>
          <w:p w14:paraId="58B9A0D3" w14:textId="77777777" w:rsidR="004E6F38" w:rsidRPr="00DA1302" w:rsidRDefault="004E6F38" w:rsidP="00DA1302">
            <w:pPr>
              <w:pStyle w:val="table"/>
              <w:rPr>
                <w:lang w:val="en-US"/>
              </w:rPr>
            </w:pPr>
            <w:r w:rsidRPr="00DA1302">
              <w:rPr>
                <w:lang w:val="en-US"/>
              </w:rPr>
              <w:t xml:space="preserve">1 </w:t>
            </w:r>
            <w:proofErr w:type="spellStart"/>
            <w:r w:rsidR="00DA1302">
              <w:rPr>
                <w:lang w:val="en-US"/>
              </w:rPr>
              <w:t>mb</w:t>
            </w:r>
            <w:proofErr w:type="spellEnd"/>
            <w:r w:rsidRPr="00DA1302">
              <w:rPr>
                <w:lang w:val="en-US"/>
              </w:rPr>
              <w:t xml:space="preserve"> / </w:t>
            </w:r>
            <w:r w:rsidR="00DA1302">
              <w:t>s</w:t>
            </w:r>
          </w:p>
        </w:tc>
        <w:tc>
          <w:tcPr>
            <w:tcW w:w="3354" w:type="dxa"/>
            <w:shd w:val="clear" w:color="auto" w:fill="auto"/>
          </w:tcPr>
          <w:p w14:paraId="645B9544" w14:textId="77777777" w:rsidR="004E6F38" w:rsidRPr="00DA1302" w:rsidRDefault="004E6F38" w:rsidP="002749D7">
            <w:pPr>
              <w:pStyle w:val="table"/>
              <w:rPr>
                <w:lang w:val="en-US"/>
              </w:rPr>
            </w:pPr>
            <w:r w:rsidRPr="00DA1302">
              <w:rPr>
                <w:lang w:val="en-US"/>
              </w:rPr>
              <w:t xml:space="preserve">500 </w:t>
            </w:r>
            <w:proofErr w:type="spellStart"/>
            <w:r w:rsidR="00DA1302">
              <w:t>kb</w:t>
            </w:r>
            <w:proofErr w:type="spellEnd"/>
            <w:r w:rsidR="00DA1302" w:rsidRPr="00DA1302">
              <w:rPr>
                <w:lang w:val="en-US"/>
              </w:rPr>
              <w:t xml:space="preserve"> / </w:t>
            </w:r>
            <w:r w:rsidR="00DA1302">
              <w:rPr>
                <w:lang w:val="en-US"/>
              </w:rPr>
              <w:t>s</w:t>
            </w:r>
          </w:p>
        </w:tc>
      </w:tr>
      <w:tr w:rsidR="004E6F38" w:rsidRPr="00DA1302" w14:paraId="049E4C8D" w14:textId="77777777" w:rsidTr="002749D7">
        <w:tc>
          <w:tcPr>
            <w:tcW w:w="3325" w:type="dxa"/>
            <w:shd w:val="clear" w:color="auto" w:fill="auto"/>
          </w:tcPr>
          <w:p w14:paraId="77828480" w14:textId="77777777" w:rsidR="004E6F38" w:rsidRPr="00DA1302" w:rsidRDefault="004E6F38" w:rsidP="002749D7">
            <w:pPr>
              <w:pStyle w:val="table"/>
              <w:rPr>
                <w:lang w:val="en-US"/>
              </w:rPr>
            </w:pPr>
            <w:r w:rsidRPr="00DA1302">
              <w:rPr>
                <w:lang w:val="en-US"/>
              </w:rPr>
              <w:t>100</w:t>
            </w:r>
          </w:p>
        </w:tc>
        <w:tc>
          <w:tcPr>
            <w:tcW w:w="2666" w:type="dxa"/>
            <w:shd w:val="clear" w:color="auto" w:fill="auto"/>
          </w:tcPr>
          <w:p w14:paraId="65222D57" w14:textId="77777777" w:rsidR="004E6F38" w:rsidRPr="00DA1302" w:rsidRDefault="004E6F38" w:rsidP="002749D7">
            <w:pPr>
              <w:pStyle w:val="table"/>
              <w:rPr>
                <w:lang w:val="en-US"/>
              </w:rPr>
            </w:pPr>
            <w:r w:rsidRPr="00DA1302">
              <w:rPr>
                <w:lang w:val="en-US"/>
              </w:rPr>
              <w:t xml:space="preserve">4 </w:t>
            </w:r>
            <w:proofErr w:type="spellStart"/>
            <w:r w:rsidR="00DA1302">
              <w:rPr>
                <w:lang w:val="en-US"/>
              </w:rPr>
              <w:t>mb</w:t>
            </w:r>
            <w:proofErr w:type="spellEnd"/>
            <w:r w:rsidR="00DA1302" w:rsidRPr="00DA1302">
              <w:rPr>
                <w:lang w:val="en-US"/>
              </w:rPr>
              <w:t xml:space="preserve"> / </w:t>
            </w:r>
            <w:r w:rsidR="00DA1302">
              <w:t>s</w:t>
            </w:r>
          </w:p>
        </w:tc>
        <w:tc>
          <w:tcPr>
            <w:tcW w:w="3354" w:type="dxa"/>
            <w:shd w:val="clear" w:color="auto" w:fill="auto"/>
          </w:tcPr>
          <w:p w14:paraId="6B3252C5" w14:textId="77777777" w:rsidR="004E6F38" w:rsidRPr="00DA1302" w:rsidRDefault="004E6F38" w:rsidP="002749D7">
            <w:pPr>
              <w:pStyle w:val="table"/>
              <w:rPr>
                <w:lang w:val="en-US"/>
              </w:rPr>
            </w:pPr>
            <w:r w:rsidRPr="00DA1302">
              <w:rPr>
                <w:lang w:val="en-US"/>
              </w:rPr>
              <w:t xml:space="preserve">2 </w:t>
            </w:r>
            <w:proofErr w:type="spellStart"/>
            <w:r w:rsidR="00DA1302">
              <w:rPr>
                <w:lang w:val="en-US"/>
              </w:rPr>
              <w:t>mb</w:t>
            </w:r>
            <w:proofErr w:type="spellEnd"/>
            <w:r w:rsidR="00DA1302" w:rsidRPr="00DA1302">
              <w:rPr>
                <w:lang w:val="en-US"/>
              </w:rPr>
              <w:t xml:space="preserve"> / </w:t>
            </w:r>
            <w:r w:rsidR="00DA1302">
              <w:t>s</w:t>
            </w:r>
          </w:p>
        </w:tc>
      </w:tr>
      <w:tr w:rsidR="004E6F38" w:rsidRPr="00DA1302" w14:paraId="4DC784AA" w14:textId="77777777" w:rsidTr="002749D7">
        <w:tc>
          <w:tcPr>
            <w:tcW w:w="3325" w:type="dxa"/>
            <w:shd w:val="clear" w:color="auto" w:fill="auto"/>
          </w:tcPr>
          <w:p w14:paraId="47EB6FCD" w14:textId="77777777" w:rsidR="004E6F38" w:rsidRPr="00DA1302" w:rsidRDefault="004E6F38" w:rsidP="002749D7">
            <w:pPr>
              <w:pStyle w:val="table"/>
              <w:rPr>
                <w:lang w:val="en-US"/>
              </w:rPr>
            </w:pPr>
            <w:r w:rsidRPr="00DA1302">
              <w:rPr>
                <w:lang w:val="en-US"/>
              </w:rPr>
              <w:t>400</w:t>
            </w:r>
          </w:p>
        </w:tc>
        <w:tc>
          <w:tcPr>
            <w:tcW w:w="2666" w:type="dxa"/>
            <w:shd w:val="clear" w:color="auto" w:fill="auto"/>
          </w:tcPr>
          <w:p w14:paraId="2E2CD641" w14:textId="77777777" w:rsidR="004E6F38" w:rsidRPr="00DA1302" w:rsidRDefault="004E6F38" w:rsidP="002749D7">
            <w:pPr>
              <w:pStyle w:val="table"/>
              <w:rPr>
                <w:lang w:val="en-US"/>
              </w:rPr>
            </w:pPr>
            <w:r w:rsidRPr="00DA1302">
              <w:rPr>
                <w:lang w:val="en-US"/>
              </w:rPr>
              <w:t xml:space="preserve">16 </w:t>
            </w:r>
            <w:proofErr w:type="spellStart"/>
            <w:r w:rsidR="00DA1302">
              <w:rPr>
                <w:lang w:val="en-US"/>
              </w:rPr>
              <w:t>mb</w:t>
            </w:r>
            <w:proofErr w:type="spellEnd"/>
            <w:r w:rsidR="00DA1302" w:rsidRPr="00DA1302">
              <w:rPr>
                <w:lang w:val="en-US"/>
              </w:rPr>
              <w:t xml:space="preserve"> / </w:t>
            </w:r>
            <w:r w:rsidR="00DA1302">
              <w:t>s</w:t>
            </w:r>
          </w:p>
        </w:tc>
        <w:tc>
          <w:tcPr>
            <w:tcW w:w="3354" w:type="dxa"/>
            <w:shd w:val="clear" w:color="auto" w:fill="auto"/>
          </w:tcPr>
          <w:p w14:paraId="092439BC" w14:textId="77777777" w:rsidR="004E6F38" w:rsidRPr="00DA1302" w:rsidRDefault="004E6F38" w:rsidP="002749D7">
            <w:pPr>
              <w:pStyle w:val="table"/>
              <w:rPr>
                <w:lang w:val="en-US"/>
              </w:rPr>
            </w:pPr>
            <w:r w:rsidRPr="00DA1302">
              <w:rPr>
                <w:lang w:val="en-US"/>
              </w:rPr>
              <w:t xml:space="preserve">8 </w:t>
            </w:r>
            <w:proofErr w:type="spellStart"/>
            <w:r w:rsidR="00DA1302">
              <w:rPr>
                <w:lang w:val="en-US"/>
              </w:rPr>
              <w:t>mb</w:t>
            </w:r>
            <w:proofErr w:type="spellEnd"/>
            <w:r w:rsidR="00DA1302" w:rsidRPr="00DA1302">
              <w:rPr>
                <w:lang w:val="en-US"/>
              </w:rPr>
              <w:t xml:space="preserve"> / </w:t>
            </w:r>
            <w:r w:rsidR="00DA1302">
              <w:t>s</w:t>
            </w:r>
          </w:p>
        </w:tc>
      </w:tr>
    </w:tbl>
    <w:p w14:paraId="7A393D67" w14:textId="77777777" w:rsidR="004E6F38" w:rsidRPr="004E6F38" w:rsidRDefault="004E6F38" w:rsidP="004E6F38">
      <w:pPr>
        <w:pStyle w:val="ListParagraph"/>
        <w:outlineLvl w:val="1"/>
        <w:rPr>
          <w:rFonts w:ascii="Calibri" w:eastAsia="Calibri" w:hAnsi="Calibri"/>
          <w:b/>
          <w:sz w:val="24"/>
          <w:szCs w:val="24"/>
          <w:lang w:val="en-US" w:eastAsia="en-US"/>
        </w:rPr>
      </w:pPr>
    </w:p>
    <w:p w14:paraId="00F59BD9" w14:textId="77777777" w:rsidR="00F45C6C" w:rsidRPr="002F0C50" w:rsidRDefault="00F45C6C" w:rsidP="00F45C6C">
      <w:pPr>
        <w:ind w:left="360"/>
        <w:rPr>
          <w:rFonts w:ascii="Calibri" w:eastAsia="Calibri" w:hAnsi="Calibri"/>
          <w:b/>
          <w:sz w:val="24"/>
          <w:szCs w:val="24"/>
          <w:lang w:val="en-US" w:eastAsia="en-US"/>
        </w:rPr>
      </w:pPr>
    </w:p>
    <w:p w14:paraId="69687805" w14:textId="77777777" w:rsidR="00F45C6C" w:rsidRPr="002F0C50" w:rsidRDefault="00F45C6C" w:rsidP="00F45C6C">
      <w:pPr>
        <w:pStyle w:val="Heading1"/>
        <w:pageBreakBefore/>
        <w:numPr>
          <w:ilvl w:val="0"/>
          <w:numId w:val="8"/>
        </w:numPr>
        <w:ind w:left="714" w:hanging="357"/>
        <w:rPr>
          <w:rFonts w:ascii="Calibri" w:eastAsia="Calibri" w:hAnsi="Calibri"/>
          <w:sz w:val="28"/>
          <w:szCs w:val="22"/>
          <w:lang w:val="en-US" w:eastAsia="en-US"/>
        </w:rPr>
      </w:pPr>
      <w:bookmarkStart w:id="54" w:name="_Toc498897100"/>
      <w:r w:rsidRPr="002F0C50">
        <w:rPr>
          <w:rFonts w:ascii="Calibri" w:eastAsia="Calibri" w:hAnsi="Calibri"/>
          <w:sz w:val="28"/>
          <w:szCs w:val="22"/>
          <w:lang w:val="en-US" w:eastAsia="en-US"/>
        </w:rPr>
        <w:lastRenderedPageBreak/>
        <w:t>Microservices solution</w:t>
      </w:r>
      <w:r w:rsidR="002F0C50" w:rsidRPr="002F0C50">
        <w:rPr>
          <w:rFonts w:ascii="Calibri" w:eastAsia="Calibri" w:hAnsi="Calibri"/>
          <w:sz w:val="28"/>
          <w:szCs w:val="22"/>
          <w:lang w:val="en-US" w:eastAsia="en-US"/>
        </w:rPr>
        <w:t xml:space="preserve"> for EHS enterprise Web Application</w:t>
      </w:r>
      <w:bookmarkEnd w:id="54"/>
    </w:p>
    <w:p w14:paraId="67D14DC1" w14:textId="77777777" w:rsidR="00F45C6C" w:rsidRPr="004E6F38" w:rsidRDefault="00F45C6C" w:rsidP="0035107E">
      <w:pPr>
        <w:pStyle w:val="ListParagraph"/>
        <w:ind w:left="1080"/>
        <w:rPr>
          <w:rFonts w:ascii="Calibri" w:eastAsia="Calibri" w:hAnsi="Calibri"/>
          <w:b/>
          <w:sz w:val="24"/>
          <w:szCs w:val="24"/>
          <w:lang w:val="en-US" w:eastAsia="en-US"/>
        </w:rPr>
      </w:pPr>
    </w:p>
    <w:p w14:paraId="63A0C6AB" w14:textId="77777777" w:rsidR="004E6F38" w:rsidRPr="004E6F38" w:rsidRDefault="004E6F38" w:rsidP="0035107E">
      <w:pPr>
        <w:pStyle w:val="ListParagraph"/>
        <w:ind w:left="1080"/>
        <w:rPr>
          <w:rFonts w:ascii="Calibri" w:eastAsia="Calibri" w:hAnsi="Calibri"/>
          <w:b/>
          <w:sz w:val="24"/>
          <w:szCs w:val="24"/>
          <w:lang w:val="en-US" w:eastAsia="en-US"/>
        </w:rPr>
      </w:pPr>
      <w:commentRangeStart w:id="55"/>
      <w:r>
        <w:rPr>
          <w:rFonts w:ascii="Calibri" w:eastAsia="Calibri" w:hAnsi="Calibri"/>
          <w:b/>
          <w:sz w:val="24"/>
          <w:szCs w:val="24"/>
          <w:lang w:val="en-US" w:eastAsia="en-US"/>
        </w:rPr>
        <w:t>TODO</w:t>
      </w:r>
      <w:commentRangeEnd w:id="55"/>
      <w:r>
        <w:rPr>
          <w:rStyle w:val="CommentReference"/>
        </w:rPr>
        <w:commentReference w:id="55"/>
      </w:r>
    </w:p>
    <w:p w14:paraId="29F27AFE" w14:textId="77777777" w:rsidR="00F45C6C" w:rsidRPr="004E6F38" w:rsidRDefault="00F45C6C" w:rsidP="00F45C6C">
      <w:pPr>
        <w:rPr>
          <w:rFonts w:ascii="Calibri" w:eastAsia="Calibri" w:hAnsi="Calibri"/>
          <w:b/>
          <w:sz w:val="24"/>
          <w:szCs w:val="24"/>
          <w:lang w:eastAsia="en-US"/>
        </w:rPr>
      </w:pPr>
    </w:p>
    <w:p w14:paraId="56653930" w14:textId="77777777" w:rsidR="00F45C6C" w:rsidRPr="00306D83" w:rsidRDefault="002F0C50" w:rsidP="00306D83">
      <w:pPr>
        <w:pStyle w:val="ListParagraph"/>
        <w:numPr>
          <w:ilvl w:val="1"/>
          <w:numId w:val="8"/>
        </w:numPr>
        <w:outlineLvl w:val="1"/>
        <w:rPr>
          <w:rFonts w:ascii="Calibri" w:eastAsia="Calibri" w:hAnsi="Calibri"/>
          <w:b/>
          <w:sz w:val="24"/>
          <w:szCs w:val="24"/>
          <w:lang w:val="en-US" w:eastAsia="en-US"/>
        </w:rPr>
      </w:pPr>
      <w:bookmarkStart w:id="56" w:name="_Toc498897101"/>
      <w:r w:rsidRPr="00306D83">
        <w:rPr>
          <w:rFonts w:ascii="Calibri" w:eastAsia="Calibri" w:hAnsi="Calibri"/>
          <w:b/>
          <w:sz w:val="24"/>
          <w:szCs w:val="24"/>
          <w:lang w:val="en-US" w:eastAsia="en-US"/>
        </w:rPr>
        <w:t>The motivation</w:t>
      </w:r>
      <w:bookmarkEnd w:id="56"/>
    </w:p>
    <w:p w14:paraId="044FDB41" w14:textId="77777777" w:rsidR="002F0C50" w:rsidRPr="002F0C50" w:rsidRDefault="002F0C50" w:rsidP="002F0C50">
      <w:pPr>
        <w:pStyle w:val="ListParagraph"/>
        <w:rPr>
          <w:rFonts w:ascii="Calibri" w:eastAsia="Calibri" w:hAnsi="Calibri"/>
          <w:sz w:val="24"/>
          <w:szCs w:val="24"/>
          <w:lang w:val="en-US" w:eastAsia="en-US"/>
        </w:rPr>
      </w:pPr>
    </w:p>
    <w:p w14:paraId="069B06E9" w14:textId="77777777" w:rsidR="002F0C50" w:rsidRDefault="002F0C50" w:rsidP="007E4999">
      <w:pPr>
        <w:pStyle w:val="a"/>
        <w:ind w:firstLine="708"/>
      </w:pPr>
      <w:r w:rsidRPr="002F0C50">
        <w:t xml:space="preserve">Existing problems, described in </w:t>
      </w:r>
      <w:r w:rsidR="007E4999">
        <w:t xml:space="preserve">the </w:t>
      </w:r>
      <w:r w:rsidRPr="002F0C50">
        <w:t xml:space="preserve">section </w:t>
      </w:r>
      <w:r w:rsidRPr="002F0C50">
        <w:fldChar w:fldCharType="begin"/>
      </w:r>
      <w:r w:rsidRPr="002F0C50">
        <w:instrText xml:space="preserve"> REF _Ref498254266 \r \h </w:instrText>
      </w:r>
      <w:r w:rsidR="007E4999">
        <w:instrText xml:space="preserve"> \* MERGEFORMAT </w:instrText>
      </w:r>
      <w:r w:rsidRPr="002F0C50">
        <w:fldChar w:fldCharType="separate"/>
      </w:r>
      <w:r w:rsidRPr="002F0C50">
        <w:t>3.3</w:t>
      </w:r>
      <w:r w:rsidRPr="002F0C50">
        <w:fldChar w:fldCharType="end"/>
      </w:r>
      <w:r w:rsidRPr="002F0C50">
        <w:t xml:space="preserve">, invite </w:t>
      </w:r>
      <w:r w:rsidR="007E4999">
        <w:t>the architect</w:t>
      </w:r>
      <w:r w:rsidRPr="002F0C50">
        <w:t xml:space="preserve"> of the system to consider a new approach. In the current </w:t>
      </w:r>
      <w:r w:rsidR="007E4999" w:rsidRPr="002F0C50">
        <w:t>work,</w:t>
      </w:r>
      <w:r w:rsidRPr="002F0C50">
        <w:t xml:space="preserve"> we make an assumption, that Microservices </w:t>
      </w:r>
      <w:r w:rsidR="007E4999">
        <w:t>architecture</w:t>
      </w:r>
      <w:r w:rsidRPr="002F0C50">
        <w:t xml:space="preserve"> will increase the performance of the system and improve the scalability. </w:t>
      </w:r>
      <w:proofErr w:type="gramStart"/>
      <w:r w:rsidR="00306D83">
        <w:t>Besides, t</w:t>
      </w:r>
      <w:r w:rsidRPr="002F0C50">
        <w:t xml:space="preserve">he commonly applied </w:t>
      </w:r>
      <w:r>
        <w:t xml:space="preserve">in the scope of Microservices </w:t>
      </w:r>
      <w:r w:rsidRPr="002F0C50">
        <w:t xml:space="preserve">tools and </w:t>
      </w:r>
      <w:r w:rsidR="008F445D">
        <w:t>techniques (</w:t>
      </w:r>
      <w:r>
        <w:t xml:space="preserve">Docker, Clouds, </w:t>
      </w:r>
      <w:r w:rsidR="007E4999">
        <w:t>CI</w:t>
      </w:r>
      <w:r w:rsidR="00306D83">
        <w:t xml:space="preserve"> </w:t>
      </w:r>
      <w:r w:rsidR="00306D83">
        <w:fldChar w:fldCharType="begin"/>
      </w:r>
      <w:r w:rsidR="00306D83">
        <w:instrText xml:space="preserve"> REF _Ref498255635 \r \h </w:instrText>
      </w:r>
      <w:r w:rsidR="00306D83">
        <w:fldChar w:fldCharType="separate"/>
      </w:r>
      <w:r w:rsidR="00306D83">
        <w:t>(5)</w:t>
      </w:r>
      <w:r w:rsidR="00306D83">
        <w:fldChar w:fldCharType="end"/>
      </w:r>
      <w:r w:rsidR="007E4999">
        <w:t xml:space="preserve"> and DevOps</w:t>
      </w:r>
      <w:r w:rsidR="00306D83">
        <w:t xml:space="preserve"> </w:t>
      </w:r>
      <w:r w:rsidR="00306D83">
        <w:fldChar w:fldCharType="begin"/>
      </w:r>
      <w:r w:rsidR="00306D83">
        <w:instrText xml:space="preserve"> REF _Ref498255656 \r \h </w:instrText>
      </w:r>
      <w:r w:rsidR="00306D83">
        <w:fldChar w:fldCharType="separate"/>
      </w:r>
      <w:r w:rsidR="00306D83">
        <w:t>(6)</w:t>
      </w:r>
      <w:r w:rsidR="00306D83">
        <w:fldChar w:fldCharType="end"/>
      </w:r>
      <w:r w:rsidR="008F445D">
        <w:t>)</w:t>
      </w:r>
      <w:r w:rsidR="007E4999">
        <w:t xml:space="preserve">, which in fact could be also applied without changing the architecture of the solution, but which are absolutely necessary when implementing Microservices, </w:t>
      </w:r>
      <w:r w:rsidR="00306D83">
        <w:t xml:space="preserve">are expected to </w:t>
      </w:r>
      <w:r w:rsidR="007E4999">
        <w:t xml:space="preserve">significantly </w:t>
      </w:r>
      <w:r w:rsidR="00306D83" w:rsidRPr="00306D83">
        <w:t>simplify</w:t>
      </w:r>
      <w:r w:rsidR="00306D83">
        <w:t xml:space="preserve"> and accelerate the work process on each lifecycle phase of the system development, deployment and </w:t>
      </w:r>
      <w:r w:rsidR="008F445D">
        <w:t>maintenance.</w:t>
      </w:r>
      <w:proofErr w:type="gramEnd"/>
      <w:r w:rsidR="008F445D">
        <w:t xml:space="preserve"> </w:t>
      </w:r>
    </w:p>
    <w:p w14:paraId="0464D843" w14:textId="1CA841B4" w:rsidR="00A167C3" w:rsidRDefault="00A167C3" w:rsidP="008F445D">
      <w:pPr>
        <w:pStyle w:val="a"/>
        <w:ind w:firstLine="708"/>
      </w:pPr>
      <w:r w:rsidRPr="00A167C3">
        <w:t>As</w:t>
      </w:r>
      <w:r>
        <w:t xml:space="preserve"> mentioned before, Microservices approach is not radically new. The idea of providing multiple services for implementing specific parts of</w:t>
      </w:r>
      <w:r w:rsidR="002E484D">
        <w:t xml:space="preserve"> the</w:t>
      </w:r>
      <w:r>
        <w:t xml:space="preserve"> system functionality is the </w:t>
      </w:r>
      <w:r w:rsidR="006C61D1">
        <w:t>basis</w:t>
      </w:r>
      <w:r w:rsidR="008F445D">
        <w:t xml:space="preserve"> of any Web S</w:t>
      </w:r>
      <w:r>
        <w:t xml:space="preserve">ervices application. Currently considered EHS solution is already using some web services such as Workflow service, </w:t>
      </w:r>
      <w:r w:rsidR="00814AE6">
        <w:t>Reporting Service and some other</w:t>
      </w:r>
      <w:r w:rsidR="006C61D1">
        <w:t>s</w:t>
      </w:r>
      <w:r w:rsidR="00814AE6">
        <w:t xml:space="preserve">. </w:t>
      </w:r>
      <w:r w:rsidR="006C61D1">
        <w:t>Therefore, some functionality is already decoupled and subsequently less efforts should be applied for division t</w:t>
      </w:r>
      <w:r w:rsidR="008F445D">
        <w:t xml:space="preserve">he system functionality into independent </w:t>
      </w:r>
      <w:r w:rsidR="00A80ED0">
        <w:t>Microservices</w:t>
      </w:r>
      <w:r w:rsidR="008F445D">
        <w:t>.</w:t>
      </w:r>
      <w:r w:rsidR="008F445D" w:rsidRPr="008F445D">
        <w:t xml:space="preserve"> </w:t>
      </w:r>
      <w:r w:rsidR="008F445D">
        <w:t xml:space="preserve">Therefore, the concept of different services answering for the specific scope of work is </w:t>
      </w:r>
      <w:r w:rsidR="008F445D" w:rsidRPr="00355D8B">
        <w:t>reasonably</w:t>
      </w:r>
      <w:r w:rsidR="008F445D">
        <w:t xml:space="preserve"> essential</w:t>
      </w:r>
      <w:r w:rsidR="008F445D" w:rsidRPr="00B85A7A">
        <w:t xml:space="preserve"> </w:t>
      </w:r>
      <w:r w:rsidR="008F445D">
        <w:t>for the considered system.</w:t>
      </w:r>
    </w:p>
    <w:p w14:paraId="2BC93DFC" w14:textId="77777777" w:rsidR="006C61D1" w:rsidRPr="00DC731F" w:rsidRDefault="006C61D1" w:rsidP="007E4999">
      <w:pPr>
        <w:pStyle w:val="a"/>
        <w:ind w:firstLine="708"/>
      </w:pPr>
      <w:r>
        <w:t>However, the solution still has a single database, which makes the system part</w:t>
      </w:r>
      <w:r w:rsidR="00DC731F">
        <w:t>s</w:t>
      </w:r>
      <w:r>
        <w:t xml:space="preserve"> </w:t>
      </w:r>
      <w:r w:rsidR="00D008B8">
        <w:t>interdependent</w:t>
      </w:r>
      <w:r>
        <w:t xml:space="preserve">. </w:t>
      </w:r>
      <w:r w:rsidR="00DC731F">
        <w:t xml:space="preserve">As it </w:t>
      </w:r>
      <w:proofErr w:type="gramStart"/>
      <w:r w:rsidR="00DC731F">
        <w:t>was mentioned</w:t>
      </w:r>
      <w:proofErr w:type="gramEnd"/>
      <w:r w:rsidR="00DC731F">
        <w:t xml:space="preserve"> above, the system consists of the </w:t>
      </w:r>
      <w:r w:rsidR="00D008B8">
        <w:t xml:space="preserve">EHS </w:t>
      </w:r>
      <w:r w:rsidR="00DC731F">
        <w:t>modules</w:t>
      </w:r>
      <w:r w:rsidR="00D008B8">
        <w:t>, admin part and a few organizational modules. Most of the time, EHS modules do not share the information, so that the</w:t>
      </w:r>
      <w:r w:rsidR="00722D1D">
        <w:t>y</w:t>
      </w:r>
      <w:r w:rsidR="00D008B8">
        <w:t xml:space="preserve"> are generally independent. </w:t>
      </w:r>
      <w:r w:rsidR="008F445D">
        <w:t xml:space="preserve">The module database tables and other module related </w:t>
      </w:r>
      <w:proofErr w:type="gramStart"/>
      <w:r w:rsidR="008F445D">
        <w:t>entities  may</w:t>
      </w:r>
      <w:proofErr w:type="gramEnd"/>
      <w:r w:rsidR="008F445D">
        <w:t xml:space="preserve"> be separated into the single database. </w:t>
      </w:r>
    </w:p>
    <w:p w14:paraId="625BB680" w14:textId="77777777" w:rsidR="006C61D1" w:rsidRPr="008F445D" w:rsidRDefault="006C61D1" w:rsidP="008F445D">
      <w:pPr>
        <w:pStyle w:val="a"/>
        <w:ind w:firstLine="708"/>
        <w:rPr>
          <w:color w:val="000000" w:themeColor="text1"/>
        </w:rPr>
      </w:pPr>
      <w:r w:rsidRPr="008F445D">
        <w:rPr>
          <w:color w:val="000000" w:themeColor="text1"/>
        </w:rPr>
        <w:t xml:space="preserve">To summarize, </w:t>
      </w:r>
      <w:r w:rsidR="00722D1D" w:rsidRPr="008F445D">
        <w:rPr>
          <w:color w:val="000000" w:themeColor="text1"/>
        </w:rPr>
        <w:t xml:space="preserve">the following arguments </w:t>
      </w:r>
      <w:proofErr w:type="gramStart"/>
      <w:r w:rsidR="00722D1D" w:rsidRPr="008F445D">
        <w:rPr>
          <w:color w:val="000000" w:themeColor="text1"/>
        </w:rPr>
        <w:t>could be considered</w:t>
      </w:r>
      <w:proofErr w:type="gramEnd"/>
      <w:r w:rsidR="00722D1D" w:rsidRPr="008F445D">
        <w:rPr>
          <w:color w:val="000000" w:themeColor="text1"/>
        </w:rPr>
        <w:t xml:space="preserve"> as the motiv</w:t>
      </w:r>
      <w:r w:rsidR="008F445D" w:rsidRPr="008F445D">
        <w:rPr>
          <w:color w:val="000000" w:themeColor="text1"/>
        </w:rPr>
        <w:t xml:space="preserve">ation for choosing Microservices architecture: </w:t>
      </w:r>
    </w:p>
    <w:p w14:paraId="7375310D" w14:textId="77777777" w:rsidR="00306D83" w:rsidRDefault="006C61D1" w:rsidP="008F445D">
      <w:pPr>
        <w:pStyle w:val="a"/>
        <w:numPr>
          <w:ilvl w:val="0"/>
          <w:numId w:val="34"/>
        </w:numPr>
      </w:pPr>
      <w:r>
        <w:t>Loosely coupled domain logic</w:t>
      </w:r>
      <w:r w:rsidR="008F445D">
        <w:t>;</w:t>
      </w:r>
    </w:p>
    <w:p w14:paraId="71E7B6C8" w14:textId="77777777" w:rsidR="006C61D1" w:rsidRDefault="006C61D1" w:rsidP="008F445D">
      <w:pPr>
        <w:pStyle w:val="a"/>
        <w:numPr>
          <w:ilvl w:val="0"/>
          <w:numId w:val="34"/>
        </w:numPr>
      </w:pPr>
      <w:r>
        <w:t>Already existing decoupled web services</w:t>
      </w:r>
      <w:r w:rsidR="008F445D">
        <w:t>;</w:t>
      </w:r>
    </w:p>
    <w:p w14:paraId="615C089F" w14:textId="77777777" w:rsidR="00306D83" w:rsidRDefault="008F445D" w:rsidP="008F445D">
      <w:pPr>
        <w:pStyle w:val="a"/>
        <w:numPr>
          <w:ilvl w:val="0"/>
          <w:numId w:val="34"/>
        </w:numPr>
      </w:pPr>
      <w:r>
        <w:t>R</w:t>
      </w:r>
      <w:r w:rsidRPr="008F445D">
        <w:t xml:space="preserve">equirement for </w:t>
      </w:r>
      <w:r w:rsidR="006C61D1">
        <w:t>scalability</w:t>
      </w:r>
      <w:r>
        <w:t>.</w:t>
      </w:r>
    </w:p>
    <w:p w14:paraId="22C3A03E" w14:textId="77777777" w:rsidR="00306D83" w:rsidRPr="00306D83" w:rsidRDefault="008F445D" w:rsidP="00306D83">
      <w:pPr>
        <w:pStyle w:val="ListParagraph"/>
        <w:numPr>
          <w:ilvl w:val="1"/>
          <w:numId w:val="8"/>
        </w:numPr>
        <w:rPr>
          <w:rFonts w:ascii="Calibri" w:eastAsia="Calibri" w:hAnsi="Calibri"/>
          <w:b/>
          <w:sz w:val="24"/>
          <w:szCs w:val="24"/>
          <w:lang w:val="en-US" w:eastAsia="en-US"/>
        </w:rPr>
      </w:pPr>
      <w:r>
        <w:rPr>
          <w:rFonts w:ascii="Calibri" w:eastAsia="Calibri" w:hAnsi="Calibri"/>
          <w:b/>
          <w:sz w:val="24"/>
          <w:szCs w:val="24"/>
          <w:lang w:val="en-US" w:eastAsia="en-US"/>
        </w:rPr>
        <w:t xml:space="preserve">Domain logic </w:t>
      </w:r>
      <w:r w:rsidR="00306D83" w:rsidRPr="00306D83">
        <w:rPr>
          <w:rFonts w:ascii="Calibri" w:eastAsia="Calibri" w:hAnsi="Calibri"/>
          <w:b/>
          <w:sz w:val="24"/>
          <w:szCs w:val="24"/>
          <w:lang w:val="en-US" w:eastAsia="en-US"/>
        </w:rPr>
        <w:t>division</w:t>
      </w:r>
    </w:p>
    <w:p w14:paraId="45E73441" w14:textId="77777777" w:rsidR="00306D83" w:rsidRDefault="00306D83" w:rsidP="007E4999">
      <w:pPr>
        <w:pStyle w:val="a"/>
        <w:ind w:firstLine="708"/>
      </w:pPr>
    </w:p>
    <w:p w14:paraId="51CC7143" w14:textId="77777777" w:rsidR="009973BE" w:rsidRDefault="009973BE" w:rsidP="007E4999">
      <w:pPr>
        <w:pStyle w:val="a"/>
        <w:ind w:firstLine="708"/>
      </w:pPr>
      <w:r>
        <w:t>The logic of the system implies the division into</w:t>
      </w:r>
      <w:r w:rsidR="001F0D0B" w:rsidRPr="001F0D0B">
        <w:t xml:space="preserve"> </w:t>
      </w:r>
      <w:r w:rsidR="001F0D0B">
        <w:t>the</w:t>
      </w:r>
      <w:r>
        <w:t xml:space="preserve"> modules. An essential division of the domain logic is the best </w:t>
      </w:r>
      <w:r w:rsidR="001F0D0B">
        <w:t>possible solution</w:t>
      </w:r>
      <w:r>
        <w:t xml:space="preserve"> for Microservices. </w:t>
      </w:r>
      <w:r w:rsidR="0095727C">
        <w:t xml:space="preserve">Therefore, we will separate the module database entities into the separate database. Some modules </w:t>
      </w:r>
      <w:proofErr w:type="gramStart"/>
      <w:r w:rsidR="0095727C">
        <w:t xml:space="preserve">may be very </w:t>
      </w:r>
      <w:r w:rsidR="001F0D0B" w:rsidRPr="001F0D0B">
        <w:t>tightly coupled</w:t>
      </w:r>
      <w:proofErr w:type="gramEnd"/>
      <w:r w:rsidR="0095727C">
        <w:t xml:space="preserve">, so that it </w:t>
      </w:r>
      <w:r w:rsidR="0095727C">
        <w:lastRenderedPageBreak/>
        <w:t>wou</w:t>
      </w:r>
      <w:r w:rsidR="001F0D0B">
        <w:t>ld</w:t>
      </w:r>
      <w:r w:rsidR="0095727C">
        <w:t xml:space="preserve"> make sense to keep them in one Microservices, either on the level of database, or by means of additional API Gateway. </w:t>
      </w:r>
    </w:p>
    <w:p w14:paraId="2B21F467" w14:textId="77777777" w:rsidR="0095727C" w:rsidRPr="00781BA7" w:rsidRDefault="0095727C" w:rsidP="007E4999">
      <w:pPr>
        <w:pStyle w:val="a"/>
        <w:ind w:firstLine="708"/>
      </w:pPr>
      <w:r>
        <w:t xml:space="preserve">In the picture </w:t>
      </w:r>
      <w:proofErr w:type="gramStart"/>
      <w:r>
        <w:t>below</w:t>
      </w:r>
      <w:proofErr w:type="gramEnd"/>
      <w:r>
        <w:t xml:space="preserve"> the part of the database is illustrated</w:t>
      </w:r>
      <w:r w:rsidR="00781BA7">
        <w:t xml:space="preserve"> (</w:t>
      </w:r>
      <w:r w:rsidR="00781BA7">
        <w:fldChar w:fldCharType="begin"/>
      </w:r>
      <w:r w:rsidR="00781BA7">
        <w:instrText xml:space="preserve"> REF _Ref498463971 \h </w:instrText>
      </w:r>
      <w:r w:rsidR="00781BA7">
        <w:fldChar w:fldCharType="separate"/>
      </w:r>
      <w:r w:rsidR="00781BA7">
        <w:t>Figure 19</w:t>
      </w:r>
      <w:r w:rsidR="00781BA7">
        <w:fldChar w:fldCharType="end"/>
      </w:r>
      <w:r w:rsidR="00781BA7">
        <w:t>)</w:t>
      </w:r>
      <w:r>
        <w:t xml:space="preserve">. </w:t>
      </w:r>
      <w:r w:rsidR="00781BA7">
        <w:t xml:space="preserve">The clusters of tables are the valid candidates for a separate Microservice. In the current </w:t>
      </w:r>
      <w:proofErr w:type="gramStart"/>
      <w:r w:rsidR="00781BA7">
        <w:t>work</w:t>
      </w:r>
      <w:proofErr w:type="gramEnd"/>
      <w:r w:rsidR="00781BA7">
        <w:t xml:space="preserve"> we will not implement the whole functionality of the system, but we will provide the prototype for the Equipment module and Admin module, which will be a separate Microservices. All other Microservices </w:t>
      </w:r>
      <w:proofErr w:type="gramStart"/>
      <w:r w:rsidR="00781BA7">
        <w:t>may be implemented</w:t>
      </w:r>
      <w:proofErr w:type="gramEnd"/>
      <w:r w:rsidR="00781BA7">
        <w:t xml:space="preserve"> similarly on the base of the existing prototype. Besides, as it </w:t>
      </w:r>
      <w:proofErr w:type="gramStart"/>
      <w:r w:rsidR="00781BA7">
        <w:t>was mentioned</w:t>
      </w:r>
      <w:proofErr w:type="gramEnd"/>
      <w:r w:rsidR="00781BA7">
        <w:t xml:space="preserve"> above, we need to consider the structural modules, such as People or Group. Almost all modules refers this data, which is in fact not very often updates -  the changes in the organizational structure of the system are not regular, as well as People. Therefore, we will duplicate the required organizational tables into the database and we will subscribe the Microservices to the subsequent update events. The choice of Microservices intercommunication pattern </w:t>
      </w:r>
      <w:proofErr w:type="gramStart"/>
      <w:r w:rsidR="00781BA7">
        <w:t>will be described</w:t>
      </w:r>
      <w:proofErr w:type="gramEnd"/>
      <w:r w:rsidR="00781BA7">
        <w:t xml:space="preserve"> in the section below. </w:t>
      </w:r>
    </w:p>
    <w:p w14:paraId="50A9DDD2" w14:textId="77777777" w:rsidR="009973BE" w:rsidRPr="0095727C" w:rsidRDefault="009973BE" w:rsidP="007E4999">
      <w:pPr>
        <w:pStyle w:val="a"/>
        <w:ind w:firstLine="708"/>
      </w:pPr>
    </w:p>
    <w:p w14:paraId="1FAFA94B" w14:textId="77777777" w:rsidR="0095727C" w:rsidRDefault="0095727C" w:rsidP="0095727C">
      <w:pPr>
        <w:pStyle w:val="a"/>
        <w:keepNext/>
        <w:ind w:firstLine="708"/>
        <w:jc w:val="center"/>
      </w:pPr>
      <w:r>
        <w:rPr>
          <w:noProof/>
        </w:rPr>
        <w:lastRenderedPageBreak/>
        <mc:AlternateContent>
          <mc:Choice Requires="wps">
            <w:drawing>
              <wp:anchor distT="0" distB="0" distL="114300" distR="114300" simplePos="0" relativeHeight="251663360" behindDoc="0" locked="0" layoutInCell="1" allowOverlap="1" wp14:anchorId="110B5BD9" wp14:editId="7BCF46B4">
                <wp:simplePos x="0" y="0"/>
                <wp:positionH relativeFrom="column">
                  <wp:posOffset>1822450</wp:posOffset>
                </wp:positionH>
                <wp:positionV relativeFrom="paragraph">
                  <wp:posOffset>1051560</wp:posOffset>
                </wp:positionV>
                <wp:extent cx="952500" cy="97790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952500" cy="9779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2C2D8" id="Rectangle 30" o:spid="_x0000_s1026" style="position:absolute;margin-left:143.5pt;margin-top:82.8pt;width:75pt;height: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" filled="f" strokecolor="#5b9bd5 [3204]" strokeweight="1pt"/>
            </w:pict>
          </mc:Fallback>
        </mc:AlternateContent>
      </w:r>
      <w:r>
        <w:rPr>
          <w:noProof/>
        </w:rPr>
        <mc:AlternateContent>
          <mc:Choice Requires="wps">
            <w:drawing>
              <wp:anchor distT="0" distB="0" distL="114300" distR="114300" simplePos="0" relativeHeight="251661312" behindDoc="0" locked="0" layoutInCell="1" allowOverlap="1" wp14:anchorId="59D87468" wp14:editId="5FF68DED">
                <wp:simplePos x="0" y="0"/>
                <wp:positionH relativeFrom="column">
                  <wp:posOffset>2743200</wp:posOffset>
                </wp:positionH>
                <wp:positionV relativeFrom="paragraph">
                  <wp:posOffset>1959610</wp:posOffset>
                </wp:positionV>
                <wp:extent cx="838200" cy="863600"/>
                <wp:effectExtent l="0" t="0" r="19050" b="12700"/>
                <wp:wrapNone/>
                <wp:docPr id="26" name="Rectangle 26"/>
                <wp:cNvGraphicFramePr/>
                <a:graphic xmlns:a="http://schemas.openxmlformats.org/drawingml/2006/main">
                  <a:graphicData uri="http://schemas.microsoft.com/office/word/2010/wordprocessingShape">
                    <wps:wsp>
                      <wps:cNvSpPr/>
                      <wps:spPr>
                        <a:xfrm>
                          <a:off x="0" y="0"/>
                          <a:ext cx="838200" cy="8636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A59E9" id="Rectangle 26" o:spid="_x0000_s1026" style="position:absolute;margin-left:3in;margin-top:154.3pt;width:66pt;height: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" filled="f" strokecolor="#5b9bd5 [3204]" strokeweight="1pt"/>
            </w:pict>
          </mc:Fallback>
        </mc:AlternateContent>
      </w:r>
      <w:r w:rsidR="009973BE">
        <w:rPr>
          <w:noProof/>
        </w:rPr>
        <mc:AlternateContent>
          <mc:Choice Requires="wps">
            <w:drawing>
              <wp:anchor distT="0" distB="0" distL="114300" distR="114300" simplePos="0" relativeHeight="251659264" behindDoc="0" locked="0" layoutInCell="1" allowOverlap="1" wp14:anchorId="10AF9644" wp14:editId="3B246806">
                <wp:simplePos x="0" y="0"/>
                <wp:positionH relativeFrom="column">
                  <wp:posOffset>3308350</wp:posOffset>
                </wp:positionH>
                <wp:positionV relativeFrom="paragraph">
                  <wp:posOffset>2874010</wp:posOffset>
                </wp:positionV>
                <wp:extent cx="2222500" cy="3448050"/>
                <wp:effectExtent l="0" t="0" r="25400" b="19050"/>
                <wp:wrapNone/>
                <wp:docPr id="19" name="Rectangle 19"/>
                <wp:cNvGraphicFramePr/>
                <a:graphic xmlns:a="http://schemas.openxmlformats.org/drawingml/2006/main">
                  <a:graphicData uri="http://schemas.microsoft.com/office/word/2010/wordprocessingShape">
                    <wps:wsp>
                      <wps:cNvSpPr/>
                      <wps:spPr>
                        <a:xfrm>
                          <a:off x="0" y="0"/>
                          <a:ext cx="2222500" cy="344805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2E726" id="Rectangle 19" o:spid="_x0000_s1026" style="position:absolute;margin-left:260.5pt;margin-top:226.3pt;width:175pt;height:27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" filled="f" strokecolor="#5b9bd5 [3204]" strokeweight="1pt"/>
            </w:pict>
          </mc:Fallback>
        </mc:AlternateContent>
      </w:r>
      <w:r w:rsidR="009973BE">
        <w:rPr>
          <w:noProof/>
        </w:rPr>
        <w:drawing>
          <wp:inline distT="0" distB="0" distL="0" distR="0" wp14:anchorId="7EB7864B" wp14:editId="61A7DC76">
            <wp:extent cx="5124685" cy="6399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7403" cy="6402924"/>
                    </a:xfrm>
                    <a:prstGeom prst="rect">
                      <a:avLst/>
                    </a:prstGeom>
                  </pic:spPr>
                </pic:pic>
              </a:graphicData>
            </a:graphic>
          </wp:inline>
        </w:drawing>
      </w:r>
    </w:p>
    <w:p w14:paraId="30FE5A38" w14:textId="2840BAF6" w:rsidR="009973BE" w:rsidRPr="0095727C" w:rsidRDefault="0095727C" w:rsidP="0095727C">
      <w:pPr>
        <w:pStyle w:val="pictureundertext"/>
      </w:pPr>
      <w:bookmarkStart w:id="57" w:name="_Ref498463971"/>
      <w:r>
        <w:t xml:space="preserve">Figure </w:t>
      </w:r>
      <w:r>
        <w:fldChar w:fldCharType="begin"/>
      </w:r>
      <w:r>
        <w:instrText xml:space="preserve"> SEQ Figure \* ARABIC </w:instrText>
      </w:r>
      <w:r>
        <w:fldChar w:fldCharType="separate"/>
      </w:r>
      <w:r w:rsidR="00476984">
        <w:rPr>
          <w:noProof/>
        </w:rPr>
        <w:t>19</w:t>
      </w:r>
      <w:r>
        <w:fldChar w:fldCharType="end"/>
      </w:r>
      <w:bookmarkEnd w:id="57"/>
      <w:r>
        <w:t>.Current Database Schema</w:t>
      </w:r>
    </w:p>
    <w:p w14:paraId="28D7E41F" w14:textId="77777777" w:rsidR="00A903BB" w:rsidRPr="00046BCC" w:rsidRDefault="00046BCC" w:rsidP="00A903BB">
      <w:pPr>
        <w:pStyle w:val="Heading1"/>
        <w:pageBreakBefore/>
        <w:numPr>
          <w:ilvl w:val="0"/>
          <w:numId w:val="8"/>
        </w:numPr>
        <w:ind w:left="714" w:hanging="357"/>
        <w:rPr>
          <w:rFonts w:ascii="Calibri" w:eastAsia="Calibri" w:hAnsi="Calibri"/>
          <w:sz w:val="28"/>
          <w:szCs w:val="22"/>
          <w:lang w:val="en-US" w:eastAsia="en-US"/>
        </w:rPr>
      </w:pPr>
      <w:bookmarkStart w:id="58" w:name="_Toc498897102"/>
      <w:r w:rsidRPr="00046BCC">
        <w:rPr>
          <w:rFonts w:ascii="Calibri" w:eastAsia="Calibri" w:hAnsi="Calibri"/>
          <w:sz w:val="28"/>
          <w:szCs w:val="22"/>
          <w:lang w:val="en-US" w:eastAsia="en-US"/>
        </w:rPr>
        <w:lastRenderedPageBreak/>
        <w:t>Client – Server Communication</w:t>
      </w:r>
      <w:bookmarkEnd w:id="58"/>
    </w:p>
    <w:p w14:paraId="7D574190" w14:textId="77777777" w:rsidR="00381003" w:rsidRDefault="00381003" w:rsidP="00381003">
      <w:pPr>
        <w:rPr>
          <w:rFonts w:eastAsia="Calibri"/>
          <w:lang w:val="en-US" w:eastAsia="en-US"/>
        </w:rPr>
      </w:pPr>
    </w:p>
    <w:p w14:paraId="177B3C62" w14:textId="53B20C5C" w:rsidR="00381003" w:rsidRPr="00E92806" w:rsidRDefault="00381003" w:rsidP="00E93725">
      <w:pPr>
        <w:pStyle w:val="a"/>
        <w:ind w:firstLine="708"/>
      </w:pPr>
      <w:r>
        <w:t xml:space="preserve">In the current version of the system </w:t>
      </w:r>
      <w:r w:rsidR="00E93725">
        <w:t xml:space="preserve">the </w:t>
      </w:r>
      <w:r>
        <w:t xml:space="preserve">web application is a rich client, which has both client and server functionality. </w:t>
      </w:r>
      <w:r w:rsidR="00E93725">
        <w:t xml:space="preserve">When applying Microservices approach, we want to decrease the load on </w:t>
      </w:r>
      <w:r w:rsidR="00D67544">
        <w:t>each</w:t>
      </w:r>
      <w:r w:rsidR="00E93725">
        <w:t xml:space="preserve"> functional module, so first we separate the server from the client and then separate all the API’s into separate Microservices. T</w:t>
      </w:r>
      <w:r w:rsidR="00D67544">
        <w:t xml:space="preserve">he most common operation for each module </w:t>
      </w:r>
      <w:r w:rsidR="00E93725">
        <w:t xml:space="preserve">is a CRUD operation, we do not expect the clients to manage the most of business data simultaneously, hence, </w:t>
      </w:r>
      <w:proofErr w:type="gramStart"/>
      <w:r w:rsidR="00E93725">
        <w:t>simple</w:t>
      </w:r>
      <w:proofErr w:type="gramEnd"/>
      <w:r w:rsidR="00E93725">
        <w:t xml:space="preserve"> asynchronous API Gateway pattern would be applicable for implementing Client–Server Communication. </w:t>
      </w:r>
      <w:r w:rsidR="00046BCC">
        <w:t>In the</w:t>
      </w:r>
      <w:r w:rsidR="00E92806">
        <w:t xml:space="preserve"> API Gateway load balancer and </w:t>
      </w:r>
      <w:proofErr w:type="gramStart"/>
      <w:r w:rsidR="00E92806">
        <w:t>S</w:t>
      </w:r>
      <w:r w:rsidR="00046BCC">
        <w:t>ervice</w:t>
      </w:r>
      <w:proofErr w:type="gramEnd"/>
      <w:r w:rsidR="00046BCC">
        <w:t xml:space="preserve"> discove</w:t>
      </w:r>
      <w:r w:rsidR="00F8188B">
        <w:t xml:space="preserve">ry services </w:t>
      </w:r>
      <w:r w:rsidR="00D67544">
        <w:t>could be</w:t>
      </w:r>
      <w:r w:rsidR="00F8188B">
        <w:t xml:space="preserve"> implemented</w:t>
      </w:r>
      <w:r w:rsidR="00046BCC">
        <w:t>.</w:t>
      </w:r>
      <w:r w:rsidR="00E92806">
        <w:t xml:space="preserve"> In the scope of the current </w:t>
      </w:r>
      <w:proofErr w:type="gramStart"/>
      <w:r w:rsidR="00E92806">
        <w:t>work</w:t>
      </w:r>
      <w:proofErr w:type="gramEnd"/>
      <w:r w:rsidR="00E92806">
        <w:t xml:space="preserve"> we do not implement this functionality. </w:t>
      </w:r>
      <w:r w:rsidR="00D67544">
        <w:t xml:space="preserve"> In the picture below a schema of the </w:t>
      </w:r>
      <w:proofErr w:type="gramStart"/>
      <w:r w:rsidR="00D67544">
        <w:t>Client-Server</w:t>
      </w:r>
      <w:proofErr w:type="gramEnd"/>
      <w:r w:rsidR="00D67544">
        <w:t xml:space="preserve"> communication is provided (</w:t>
      </w:r>
      <w:r w:rsidR="00D67544">
        <w:fldChar w:fldCharType="begin"/>
      </w:r>
      <w:r w:rsidR="00D67544">
        <w:instrText xml:space="preserve"> REF _Ref498539479 \h </w:instrText>
      </w:r>
      <w:r w:rsidR="00D67544">
        <w:fldChar w:fldCharType="separate"/>
      </w:r>
      <w:r w:rsidR="00D67544">
        <w:t>Figure 20</w:t>
      </w:r>
      <w:r w:rsidR="00D67544">
        <w:fldChar w:fldCharType="end"/>
      </w:r>
      <w:r w:rsidR="00D67544">
        <w:t>).</w:t>
      </w:r>
      <w:r w:rsidR="00647DA6" w:rsidRPr="00647DA6">
        <w:t xml:space="preserve"> </w:t>
      </w:r>
    </w:p>
    <w:p w14:paraId="6DC833DF" w14:textId="77777777" w:rsidR="00F8188B" w:rsidRPr="00E92806" w:rsidRDefault="00F8188B" w:rsidP="00E93725">
      <w:pPr>
        <w:pStyle w:val="a"/>
        <w:ind w:firstLine="708"/>
      </w:pPr>
    </w:p>
    <w:p w14:paraId="347ADBA9" w14:textId="77777777" w:rsidR="00D67544" w:rsidRDefault="00F8188B" w:rsidP="00D67544">
      <w:pPr>
        <w:pStyle w:val="pictureundertext"/>
      </w:pPr>
      <w:r w:rsidRPr="00F8188B">
        <w:rPr>
          <w:noProof/>
          <w:lang w:eastAsia="en-US"/>
        </w:rPr>
        <w:drawing>
          <wp:inline distT="0" distB="0" distL="0" distR="0" wp14:anchorId="7FC18663" wp14:editId="3E4D76E8">
            <wp:extent cx="4629150" cy="1827818"/>
            <wp:effectExtent l="0" t="0" r="0" b="1270"/>
            <wp:docPr id="24" name="Picture 24" descr="D:\MA\API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APIGatewa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865" cy="1850607"/>
                    </a:xfrm>
                    <a:prstGeom prst="rect">
                      <a:avLst/>
                    </a:prstGeom>
                    <a:noFill/>
                    <a:ln>
                      <a:noFill/>
                    </a:ln>
                  </pic:spPr>
                </pic:pic>
              </a:graphicData>
            </a:graphic>
          </wp:inline>
        </w:drawing>
      </w:r>
    </w:p>
    <w:p w14:paraId="6849C0BA" w14:textId="21E92F85" w:rsidR="00F8188B" w:rsidRDefault="00D67544" w:rsidP="00D67544">
      <w:pPr>
        <w:pStyle w:val="pictureundertext"/>
      </w:pPr>
      <w:bookmarkStart w:id="59" w:name="_Ref498539479"/>
      <w:r>
        <w:t xml:space="preserve">Figure </w:t>
      </w:r>
      <w:r>
        <w:fldChar w:fldCharType="begin"/>
      </w:r>
      <w:r>
        <w:instrText xml:space="preserve"> SEQ Figure \* ARABIC </w:instrText>
      </w:r>
      <w:r>
        <w:fldChar w:fldCharType="separate"/>
      </w:r>
      <w:r w:rsidR="00476984">
        <w:rPr>
          <w:noProof/>
        </w:rPr>
        <w:t>20</w:t>
      </w:r>
      <w:r>
        <w:fldChar w:fldCharType="end"/>
      </w:r>
      <w:bookmarkEnd w:id="59"/>
      <w:r>
        <w:t>.API Gateway</w:t>
      </w:r>
    </w:p>
    <w:p w14:paraId="4449D0CD" w14:textId="2F2B4A55" w:rsidR="00E92806" w:rsidRDefault="00E92806" w:rsidP="00E92806">
      <w:pPr>
        <w:pStyle w:val="pictureundertext"/>
        <w:ind w:left="0" w:firstLine="0"/>
        <w:jc w:val="left"/>
      </w:pPr>
    </w:p>
    <w:p w14:paraId="2ACF7486" w14:textId="2F581F1A" w:rsidR="00E92806" w:rsidRDefault="00E92806" w:rsidP="001826EB">
      <w:pPr>
        <w:pStyle w:val="a"/>
        <w:ind w:firstLine="708"/>
      </w:pPr>
      <w:r>
        <w:t xml:space="preserve">In the web </w:t>
      </w:r>
      <w:r w:rsidR="00710C82">
        <w:t>application,</w:t>
      </w:r>
      <w:r>
        <w:t xml:space="preserve"> each module has </w:t>
      </w:r>
      <w:r w:rsidR="00710C82">
        <w:t>a set of the main c</w:t>
      </w:r>
      <w:r>
        <w:t>omponent</w:t>
      </w:r>
      <w:r w:rsidR="00710C82">
        <w:t xml:space="preserve">s, which implement relatively the same functions, but for each specific module. Besides, each module may have module specific components and directives, which </w:t>
      </w:r>
      <w:proofErr w:type="gramStart"/>
      <w:r w:rsidR="00710C82">
        <w:t>are applied</w:t>
      </w:r>
      <w:proofErr w:type="gramEnd"/>
      <w:r w:rsidR="00710C82">
        <w:t xml:space="preserve"> only in one module.</w:t>
      </w:r>
    </w:p>
    <w:p w14:paraId="4487DED1" w14:textId="6BC5E32D" w:rsidR="00710C82" w:rsidRDefault="00710C82" w:rsidP="001826EB">
      <w:pPr>
        <w:pStyle w:val="a"/>
        <w:ind w:firstLine="708"/>
      </w:pPr>
      <w:r>
        <w:t xml:space="preserve">AngularJS has a reach functionality for building the </w:t>
      </w:r>
      <w:r w:rsidRPr="00710C82">
        <w:t>component-based architecture</w:t>
      </w:r>
      <w:r>
        <w:t>, while component itself is essentially a key part of it. Component-based architecture of the Web application allows reaching a high-level</w:t>
      </w:r>
      <w:r w:rsidR="008878BA">
        <w:t xml:space="preserve"> scalability and </w:t>
      </w:r>
      <w:r>
        <w:t xml:space="preserve">performance. </w:t>
      </w:r>
    </w:p>
    <w:p w14:paraId="522CCB08" w14:textId="12B657FE" w:rsidR="00710C82" w:rsidRPr="001826EB" w:rsidRDefault="00710C82" w:rsidP="001826EB">
      <w:pPr>
        <w:pStyle w:val="a"/>
        <w:ind w:firstLine="708"/>
      </w:pPr>
      <w:r>
        <w:t xml:space="preserve">The communication with the server from the client side </w:t>
      </w:r>
      <w:proofErr w:type="gramStart"/>
      <w:r>
        <w:t>is invoked</w:t>
      </w:r>
      <w:proofErr w:type="gramEnd"/>
      <w:r>
        <w:t xml:space="preserve"> by the main module component, which in turn calls the required service of the web application. In </w:t>
      </w:r>
      <w:proofErr w:type="gramStart"/>
      <w:r w:rsidRPr="00710C82">
        <w:t>AngularJS</w:t>
      </w:r>
      <w:proofErr w:type="gramEnd"/>
      <w:r w:rsidRPr="00710C82">
        <w:t xml:space="preserve"> services are substitutable objects that are wired together u</w:t>
      </w:r>
      <w:r w:rsidR="008878BA">
        <w:t xml:space="preserve">sing dependency injection (DI) and that </w:t>
      </w:r>
      <w:r w:rsidRPr="00710C82">
        <w:t xml:space="preserve">can </w:t>
      </w:r>
      <w:r w:rsidR="008878BA">
        <w:t xml:space="preserve">be </w:t>
      </w:r>
      <w:r w:rsidRPr="00710C82">
        <w:t>use</w:t>
      </w:r>
      <w:r w:rsidR="008878BA">
        <w:t>d</w:t>
      </w:r>
      <w:r w:rsidRPr="00710C82">
        <w:t xml:space="preserve"> to organize and share code across </w:t>
      </w:r>
      <w:r w:rsidR="008878BA">
        <w:t xml:space="preserve">the application and outwards the application </w:t>
      </w:r>
      <w:sdt>
        <w:sdtPr>
          <w:id w:val="930934786"/>
          <w:citation/>
        </w:sdtPr>
        <w:sdtContent>
          <w:r w:rsidR="008878BA">
            <w:fldChar w:fldCharType="begin"/>
          </w:r>
          <w:r w:rsidR="008878BA">
            <w:instrText xml:space="preserve"> CITATION Gui \l 1033 </w:instrText>
          </w:r>
          <w:r w:rsidR="008878BA">
            <w:fldChar w:fldCharType="separate"/>
          </w:r>
          <w:r w:rsidR="008878BA" w:rsidRPr="008878BA">
            <w:t>[23]</w:t>
          </w:r>
          <w:r w:rsidR="008878BA">
            <w:fldChar w:fldCharType="end"/>
          </w:r>
        </w:sdtContent>
      </w:sdt>
      <w:r w:rsidR="008878BA">
        <w:t xml:space="preserve">. Namely, for requesting the data for Equipment module, Equipment component calls the Equipment Service, which uses </w:t>
      </w:r>
      <w:proofErr w:type="spellStart"/>
      <w:r w:rsidR="008878BA">
        <w:t>HTTPClient</w:t>
      </w:r>
      <w:proofErr w:type="spellEnd"/>
      <w:r w:rsidR="008878BA">
        <w:t xml:space="preserve"> for performing the Get Request. </w:t>
      </w:r>
      <w:proofErr w:type="spellStart"/>
      <w:r w:rsidR="008878BA">
        <w:t>HttpClient</w:t>
      </w:r>
      <w:proofErr w:type="spellEnd"/>
      <w:r w:rsidR="008878BA">
        <w:t xml:space="preserve"> is an </w:t>
      </w:r>
      <w:r w:rsidR="008878BA" w:rsidRPr="001826EB">
        <w:t xml:space="preserve">injectable class for performing http </w:t>
      </w:r>
      <w:commentRangeStart w:id="60"/>
      <w:r w:rsidR="008878BA" w:rsidRPr="001826EB">
        <w:t>requests</w:t>
      </w:r>
      <w:commentRangeEnd w:id="60"/>
      <w:r w:rsidR="001826EB" w:rsidRPr="001826EB">
        <w:commentReference w:id="60"/>
      </w:r>
      <w:r w:rsidR="008878BA" w:rsidRPr="001826EB">
        <w:t xml:space="preserve">. </w:t>
      </w:r>
      <w:r w:rsidR="001826EB" w:rsidRPr="001826EB">
        <w:t xml:space="preserve">The Equipment module subscribed for the result of </w:t>
      </w:r>
      <w:proofErr w:type="spellStart"/>
      <w:proofErr w:type="gramStart"/>
      <w:r w:rsidR="001826EB" w:rsidRPr="001826EB">
        <w:t>getEquipmentItems</w:t>
      </w:r>
      <w:proofErr w:type="spellEnd"/>
      <w:r w:rsidR="001826EB">
        <w:t>(</w:t>
      </w:r>
      <w:proofErr w:type="gramEnd"/>
      <w:r w:rsidR="001826EB">
        <w:t xml:space="preserve">) </w:t>
      </w:r>
      <w:r w:rsidR="001826EB">
        <w:lastRenderedPageBreak/>
        <w:t>method of</w:t>
      </w:r>
      <w:r w:rsidR="001826EB" w:rsidRPr="001826EB">
        <w:t xml:space="preserve"> </w:t>
      </w:r>
      <w:proofErr w:type="spellStart"/>
      <w:r w:rsidR="001826EB" w:rsidRPr="001826EB">
        <w:t>EquipmentService</w:t>
      </w:r>
      <w:proofErr w:type="spellEnd"/>
      <w:r w:rsidR="001826EB">
        <w:t xml:space="preserve"> (</w:t>
      </w:r>
      <w:r w:rsidR="001826EB">
        <w:fldChar w:fldCharType="begin"/>
      </w:r>
      <w:r w:rsidR="001826EB">
        <w:instrText xml:space="preserve"> REF _Ref498981627 \h  \* MERGEFORMAT </w:instrText>
      </w:r>
      <w:r w:rsidR="001826EB">
        <w:fldChar w:fldCharType="separate"/>
      </w:r>
      <w:r w:rsidR="001826EB" w:rsidRPr="001826EB">
        <w:t>Figure 21</w:t>
      </w:r>
      <w:r w:rsidR="001826EB">
        <w:fldChar w:fldCharType="end"/>
      </w:r>
      <w:r w:rsidR="001826EB">
        <w:t>)</w:t>
      </w:r>
      <w:r w:rsidR="001826EB" w:rsidRPr="001826EB">
        <w:t xml:space="preserve">. As soon as the result </w:t>
      </w:r>
      <w:proofErr w:type="gramStart"/>
      <w:r w:rsidR="001826EB" w:rsidRPr="001826EB">
        <w:t>will be received</w:t>
      </w:r>
      <w:proofErr w:type="gramEnd"/>
      <w:r w:rsidR="001826EB" w:rsidRPr="001826EB">
        <w:t xml:space="preserve">- the data of the Equipment Component will be updated. </w:t>
      </w:r>
    </w:p>
    <w:p w14:paraId="543A640C" w14:textId="77777777" w:rsidR="001826EB" w:rsidRDefault="001826EB" w:rsidP="001826EB">
      <w:pPr>
        <w:pStyle w:val="pictureundertext"/>
        <w:keepNext/>
        <w:ind w:left="0" w:firstLine="360"/>
        <w:jc w:val="left"/>
      </w:pPr>
      <w:r>
        <w:rPr>
          <w:noProof/>
          <w:lang w:eastAsia="en-US"/>
        </w:rPr>
        <w:drawing>
          <wp:inline distT="0" distB="0" distL="0" distR="0" wp14:anchorId="3BBFAB54" wp14:editId="1EBCBB10">
            <wp:extent cx="5526156" cy="113445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2727" cy="1139907"/>
                    </a:xfrm>
                    <a:prstGeom prst="rect">
                      <a:avLst/>
                    </a:prstGeom>
                  </pic:spPr>
                </pic:pic>
              </a:graphicData>
            </a:graphic>
          </wp:inline>
        </w:drawing>
      </w:r>
    </w:p>
    <w:p w14:paraId="747E2BE6" w14:textId="506A2625" w:rsidR="001826EB" w:rsidRDefault="001826EB" w:rsidP="001826EB">
      <w:pPr>
        <w:pStyle w:val="pictureundertext"/>
      </w:pPr>
      <w:bookmarkStart w:id="61" w:name="_Ref498981627"/>
      <w:r>
        <w:t xml:space="preserve">Figure </w:t>
      </w:r>
      <w:r>
        <w:fldChar w:fldCharType="begin"/>
      </w:r>
      <w:r>
        <w:instrText xml:space="preserve"> SEQ Figure \* ARABIC </w:instrText>
      </w:r>
      <w:r>
        <w:fldChar w:fldCharType="separate"/>
      </w:r>
      <w:r w:rsidR="00476984">
        <w:rPr>
          <w:noProof/>
        </w:rPr>
        <w:t>21</w:t>
      </w:r>
      <w:r>
        <w:fldChar w:fldCharType="end"/>
      </w:r>
      <w:bookmarkEnd w:id="61"/>
    </w:p>
    <w:p w14:paraId="5D12E59E" w14:textId="121DF281" w:rsidR="001826EB" w:rsidRDefault="001826EB" w:rsidP="001826EB">
      <w:pPr>
        <w:pStyle w:val="pictureundertext"/>
        <w:jc w:val="left"/>
      </w:pPr>
    </w:p>
    <w:p w14:paraId="21ECE95A" w14:textId="7C7C6D90" w:rsidR="001826EB" w:rsidRDefault="001826EB" w:rsidP="001826EB">
      <w:pPr>
        <w:pStyle w:val="pictureundertext"/>
        <w:ind w:left="0" w:firstLine="0"/>
        <w:jc w:val="left"/>
      </w:pPr>
    </w:p>
    <w:p w14:paraId="3034AF9F" w14:textId="5F47B523" w:rsidR="004D0071" w:rsidRDefault="004D0071" w:rsidP="004D0071">
      <w:pPr>
        <w:pStyle w:val="a"/>
        <w:ind w:firstLine="708"/>
      </w:pPr>
      <w:proofErr w:type="spellStart"/>
      <w:r>
        <w:t>Eq</w:t>
      </w:r>
      <w:r w:rsidR="001826EB">
        <w:t>uipmentService</w:t>
      </w:r>
      <w:proofErr w:type="spellEnd"/>
      <w:r w:rsidR="001826EB">
        <w:t>, as well as the whole application, does not know how to reach Equipment API. All modules</w:t>
      </w:r>
      <w:r>
        <w:t>’</w:t>
      </w:r>
      <w:r w:rsidR="001826EB">
        <w:t xml:space="preserve"> APIs </w:t>
      </w:r>
      <w:proofErr w:type="gramStart"/>
      <w:r w:rsidR="001826EB">
        <w:t>are decoupled</w:t>
      </w:r>
      <w:proofErr w:type="gramEnd"/>
      <w:r w:rsidR="001826EB">
        <w:t xml:space="preserve"> from the Web Application. </w:t>
      </w:r>
      <w:proofErr w:type="gramStart"/>
      <w:r w:rsidR="001826EB">
        <w:t>But</w:t>
      </w:r>
      <w:proofErr w:type="gramEnd"/>
      <w:r w:rsidR="001826EB">
        <w:t xml:space="preserve"> the </w:t>
      </w:r>
      <w:proofErr w:type="spellStart"/>
      <w:r>
        <w:t>Eq</w:t>
      </w:r>
      <w:r w:rsidR="001826EB">
        <w:t>uipmentService</w:t>
      </w:r>
      <w:proofErr w:type="spellEnd"/>
      <w:r w:rsidR="001826EB">
        <w:t xml:space="preserve"> can send the requests to API Gateway, which in turn either sends the notification to all subscribers</w:t>
      </w:r>
      <w:r>
        <w:t xml:space="preserve"> for updating/deleting the data, or request the data from the subsequent modules. </w:t>
      </w:r>
      <w:r w:rsidR="001826EB">
        <w:t xml:space="preserve"> </w:t>
      </w:r>
      <w:r>
        <w:t xml:space="preserve">Therefore, for getting the Equipment data, the Equipment Service sends get request to API Gateway, which redirects the requests to Equipment API. Equipment API exploits an Entity Framework for building the model by using Database First approach </w:t>
      </w:r>
      <w:sdt>
        <w:sdtPr>
          <w:id w:val="-2063405605"/>
          <w:citation/>
        </w:sdtPr>
        <w:sdtContent>
          <w:r>
            <w:fldChar w:fldCharType="begin"/>
          </w:r>
          <w:r>
            <w:instrText xml:space="preserve"> CITATION Ent \l 1033 </w:instrText>
          </w:r>
          <w:r>
            <w:fldChar w:fldCharType="separate"/>
          </w:r>
          <w:r w:rsidRPr="004D0071">
            <w:rPr>
              <w:noProof/>
            </w:rPr>
            <w:t>[24]</w:t>
          </w:r>
          <w:r>
            <w:fldChar w:fldCharType="end"/>
          </w:r>
        </w:sdtContent>
      </w:sdt>
      <w:r>
        <w:t xml:space="preserve"> . Due to the small database (only one module), the Entity Model is very light and fast. Equipment Server retrieves the data from the database by means of the model, returns it to the API </w:t>
      </w:r>
      <w:r w:rsidR="00A33E7F">
        <w:t>Gateway,</w:t>
      </w:r>
      <w:r>
        <w:t xml:space="preserve"> which in turn deliver</w:t>
      </w:r>
      <w:r w:rsidR="000756F4">
        <w:t>s</w:t>
      </w:r>
      <w:r>
        <w:t xml:space="preserve"> it to the Web Application. </w:t>
      </w:r>
    </w:p>
    <w:p w14:paraId="5CFCDF19" w14:textId="77777777" w:rsidR="000756F4" w:rsidRPr="001826EB" w:rsidRDefault="000756F4" w:rsidP="004D0071">
      <w:pPr>
        <w:pStyle w:val="a"/>
        <w:ind w:firstLine="708"/>
      </w:pPr>
    </w:p>
    <w:p w14:paraId="707393B5" w14:textId="77777777" w:rsidR="00D67544" w:rsidRDefault="00D67544" w:rsidP="00D67544">
      <w:pPr>
        <w:pStyle w:val="Heading1"/>
        <w:pageBreakBefore/>
        <w:numPr>
          <w:ilvl w:val="0"/>
          <w:numId w:val="8"/>
        </w:numPr>
        <w:rPr>
          <w:rFonts w:ascii="Calibri" w:eastAsia="Calibri" w:hAnsi="Calibri"/>
          <w:sz w:val="28"/>
          <w:szCs w:val="22"/>
          <w:lang w:val="en-US" w:eastAsia="en-US"/>
        </w:rPr>
      </w:pPr>
      <w:bookmarkStart w:id="62" w:name="_Toc498897103"/>
      <w:r w:rsidRPr="00D67544">
        <w:rPr>
          <w:rFonts w:ascii="Calibri" w:eastAsia="Calibri" w:hAnsi="Calibri"/>
          <w:sz w:val="28"/>
          <w:szCs w:val="22"/>
          <w:lang w:val="en-US" w:eastAsia="en-US"/>
        </w:rPr>
        <w:lastRenderedPageBreak/>
        <w:t>Inter-process communication</w:t>
      </w:r>
      <w:bookmarkEnd w:id="62"/>
    </w:p>
    <w:p w14:paraId="1CF6756D" w14:textId="77777777" w:rsidR="00647DA6" w:rsidRDefault="00647DA6" w:rsidP="00647DA6">
      <w:pPr>
        <w:rPr>
          <w:rFonts w:eastAsia="Calibri"/>
          <w:lang w:val="en-US" w:eastAsia="en-US"/>
        </w:rPr>
      </w:pPr>
    </w:p>
    <w:p w14:paraId="36039504" w14:textId="77777777" w:rsidR="00647DA6" w:rsidRDefault="00647DA6" w:rsidP="003A69BD">
      <w:pPr>
        <w:pStyle w:val="a"/>
        <w:ind w:firstLine="708"/>
      </w:pPr>
      <w:r w:rsidRPr="003A69BD">
        <w:t xml:space="preserve">Communication between different modules reduce to reading or updating the data of the other services. For instance, the records from the Equipment module </w:t>
      </w:r>
      <w:proofErr w:type="gramStart"/>
      <w:r w:rsidRPr="003A69BD">
        <w:t>may be connected</w:t>
      </w:r>
      <w:proofErr w:type="gramEnd"/>
      <w:r w:rsidRPr="003A69BD">
        <w:t xml:space="preserve"> to Audit module. In case of big modules, such as Audit or Incident, we could not duplicate all the connected data from other modules- it well be not efficient. Hence, the Mi</w:t>
      </w:r>
      <w:r w:rsidR="003A69BD" w:rsidRPr="003A69BD">
        <w:t xml:space="preserve">croservices need to retrieve the data from other Microservices databases. For these purposes, we simply exploit Get requests and API Gateway functionality. </w:t>
      </w:r>
    </w:p>
    <w:p w14:paraId="427879B1" w14:textId="77777777" w:rsidR="00663E82" w:rsidRPr="00E92806" w:rsidRDefault="00DA1302" w:rsidP="004B4361">
      <w:pPr>
        <w:ind w:firstLine="708"/>
        <w:rPr>
          <w:rFonts w:eastAsia="Calibri"/>
          <w:i/>
          <w:color w:val="FF0000"/>
          <w:lang w:val="en-US" w:eastAsia="en-US"/>
        </w:rPr>
      </w:pPr>
      <w:commentRangeStart w:id="63"/>
      <w:r>
        <w:rPr>
          <w:rFonts w:eastAsia="Calibri"/>
          <w:i/>
          <w:color w:val="FF0000"/>
          <w:lang w:val="en-US" w:eastAsia="en-US"/>
        </w:rPr>
        <w:t>TODO</w:t>
      </w:r>
      <w:commentRangeEnd w:id="63"/>
      <w:r>
        <w:rPr>
          <w:rStyle w:val="CommentReference"/>
        </w:rPr>
        <w:commentReference w:id="63"/>
      </w:r>
      <w:r w:rsidRPr="00E92806">
        <w:rPr>
          <w:rFonts w:eastAsia="Calibri"/>
          <w:i/>
          <w:color w:val="FF0000"/>
          <w:lang w:val="en-US" w:eastAsia="en-US"/>
        </w:rPr>
        <w:t xml:space="preserve"> </w:t>
      </w:r>
    </w:p>
    <w:p w14:paraId="22E160D5" w14:textId="77777777" w:rsidR="00663E82" w:rsidRPr="00E92806" w:rsidRDefault="00663E82" w:rsidP="003A69BD">
      <w:pPr>
        <w:pStyle w:val="a"/>
        <w:ind w:firstLine="708"/>
      </w:pPr>
    </w:p>
    <w:p w14:paraId="3B4C8393" w14:textId="3C6B11D5" w:rsidR="00647DA6" w:rsidRDefault="003A69BD" w:rsidP="0030528D">
      <w:pPr>
        <w:pStyle w:val="a"/>
        <w:ind w:firstLine="708"/>
      </w:pPr>
      <w:r>
        <w:t>Update and Delete requests will be more complicated, as far as multiple Microservices may contain updated data. We perform pretty simple operation</w:t>
      </w:r>
      <w:r w:rsidR="000756F4">
        <w:t>s</w:t>
      </w:r>
      <w:r>
        <w:t xml:space="preserve"> and the data is not sensitive – there are no accounting or financial operations, therefore, there is no requirement for tracking the changes of the data ( usually this requirement concerns only the actions in the Workflow Service, as far is the clients are interested on the path of their business process). Consequently, for this specific system Event Driven Architecture will be optimal. Simple asynchronous update/delete operation will be too </w:t>
      </w:r>
      <w:r w:rsidRPr="003A69BD">
        <w:t>indiscriminate</w:t>
      </w:r>
      <w:r>
        <w:t xml:space="preserve">. </w:t>
      </w:r>
    </w:p>
    <w:p w14:paraId="01608116" w14:textId="51286B40" w:rsidR="0030528D" w:rsidRDefault="00DA1302" w:rsidP="0030528D">
      <w:pPr>
        <w:pStyle w:val="a"/>
        <w:ind w:firstLine="708"/>
        <w:rPr>
          <w:color w:val="FF0000"/>
        </w:rPr>
      </w:pPr>
      <w:commentRangeStart w:id="64"/>
      <w:r w:rsidRPr="00DA1302">
        <w:rPr>
          <w:color w:val="FF0000"/>
        </w:rPr>
        <w:t>TODO</w:t>
      </w:r>
      <w:commentRangeEnd w:id="64"/>
      <w:r w:rsidRPr="00DA1302">
        <w:rPr>
          <w:rStyle w:val="CommentReference"/>
          <w:rFonts w:ascii="Times New Roman" w:eastAsia="Times New Roman" w:hAnsi="Times New Roman"/>
          <w:color w:val="FF0000"/>
          <w:lang w:val="ru-RU" w:eastAsia="ru-RU"/>
        </w:rPr>
        <w:commentReference w:id="64"/>
      </w:r>
    </w:p>
    <w:p w14:paraId="16A76898" w14:textId="5D745F42" w:rsidR="000756F4" w:rsidRDefault="000756F4" w:rsidP="0030528D">
      <w:pPr>
        <w:pStyle w:val="a"/>
        <w:ind w:firstLine="708"/>
        <w:rPr>
          <w:color w:val="FF0000"/>
        </w:rPr>
      </w:pPr>
    </w:p>
    <w:p w14:paraId="697F05AC" w14:textId="5CCE0688" w:rsidR="00D65C33" w:rsidRDefault="000756F4" w:rsidP="000756F4">
      <w:pPr>
        <w:pStyle w:val="Heading1"/>
        <w:pageBreakBefore/>
        <w:numPr>
          <w:ilvl w:val="0"/>
          <w:numId w:val="8"/>
        </w:numPr>
        <w:rPr>
          <w:rFonts w:ascii="Calibri" w:eastAsia="Calibri" w:hAnsi="Calibri"/>
          <w:sz w:val="28"/>
          <w:szCs w:val="22"/>
          <w:lang w:val="en-US" w:eastAsia="en-US"/>
        </w:rPr>
      </w:pPr>
      <w:bookmarkStart w:id="65" w:name="_Ref499070379"/>
      <w:r w:rsidRPr="000756F4">
        <w:rPr>
          <w:rFonts w:ascii="Calibri" w:eastAsia="Calibri" w:hAnsi="Calibri"/>
          <w:sz w:val="28"/>
          <w:szCs w:val="22"/>
          <w:lang w:val="en-US" w:eastAsia="en-US"/>
        </w:rPr>
        <w:lastRenderedPageBreak/>
        <w:t>API Versioning</w:t>
      </w:r>
      <w:r w:rsidR="00D65C33">
        <w:rPr>
          <w:rFonts w:ascii="Calibri" w:eastAsia="Calibri" w:hAnsi="Calibri"/>
          <w:sz w:val="28"/>
          <w:szCs w:val="22"/>
          <w:lang w:val="en-US" w:eastAsia="en-US"/>
        </w:rPr>
        <w:t xml:space="preserve"> and </w:t>
      </w:r>
      <w:bookmarkEnd w:id="65"/>
      <w:r w:rsidR="00476984">
        <w:rPr>
          <w:rFonts w:ascii="Calibri" w:eastAsia="Calibri" w:hAnsi="Calibri"/>
          <w:sz w:val="28"/>
          <w:szCs w:val="22"/>
          <w:lang w:val="en-US" w:eastAsia="en-US"/>
        </w:rPr>
        <w:t>SaaS</w:t>
      </w:r>
    </w:p>
    <w:p w14:paraId="5AF3E986" w14:textId="448EF5B7" w:rsidR="00D65C33" w:rsidRDefault="00D65C33" w:rsidP="00D65C33">
      <w:pPr>
        <w:rPr>
          <w:rFonts w:eastAsia="Calibri"/>
          <w:lang w:val="en-US" w:eastAsia="en-US"/>
        </w:rPr>
      </w:pPr>
    </w:p>
    <w:p w14:paraId="3B753DBB" w14:textId="07592C7D" w:rsidR="00D65C33" w:rsidRDefault="00152E36" w:rsidP="00152E36">
      <w:pPr>
        <w:pStyle w:val="a"/>
        <w:ind w:firstLine="708"/>
      </w:pPr>
      <w:r>
        <w:t xml:space="preserve">Versioning is one of the commonly used features of the Microservices API. As it </w:t>
      </w:r>
      <w:proofErr w:type="gramStart"/>
      <w:r>
        <w:t>was mentioned</w:t>
      </w:r>
      <w:proofErr w:type="gramEnd"/>
      <w:r>
        <w:t xml:space="preserve"> in the current solution analysis section, the old version of the system does not support API versioning. Meanwhile, such simple modification of the API will considerably increase the functionality and scalability of the system.</w:t>
      </w:r>
    </w:p>
    <w:p w14:paraId="09BBA625" w14:textId="77777777" w:rsidR="009C0806" w:rsidRDefault="00152E36" w:rsidP="009C0806">
      <w:pPr>
        <w:pStyle w:val="a"/>
        <w:keepNext/>
        <w:ind w:firstLine="708"/>
        <w:jc w:val="center"/>
      </w:pPr>
      <w:r>
        <w:rPr>
          <w:noProof/>
        </w:rPr>
        <w:drawing>
          <wp:inline distT="0" distB="0" distL="0" distR="0" wp14:anchorId="0D357696" wp14:editId="05E01113">
            <wp:extent cx="5303520" cy="140663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5695" cy="1412514"/>
                    </a:xfrm>
                    <a:prstGeom prst="rect">
                      <a:avLst/>
                    </a:prstGeom>
                  </pic:spPr>
                </pic:pic>
              </a:graphicData>
            </a:graphic>
          </wp:inline>
        </w:drawing>
      </w:r>
    </w:p>
    <w:p w14:paraId="29D068B0" w14:textId="76147439" w:rsidR="00152E36" w:rsidRPr="00476984" w:rsidRDefault="00476984" w:rsidP="009C0806">
      <w:pPr>
        <w:pStyle w:val="a"/>
        <w:keepNext/>
        <w:ind w:firstLine="708"/>
        <w:jc w:val="center"/>
      </w:pPr>
      <w:r>
        <w:t xml:space="preserve">Figure </w:t>
      </w:r>
      <w:r>
        <w:fldChar w:fldCharType="begin"/>
      </w:r>
      <w:r>
        <w:instrText xml:space="preserve"> SEQ Figure \* ARABIC </w:instrText>
      </w:r>
      <w:r>
        <w:fldChar w:fldCharType="separate"/>
      </w:r>
      <w:r>
        <w:rPr>
          <w:noProof/>
        </w:rPr>
        <w:t>22</w:t>
      </w:r>
      <w:r>
        <w:fldChar w:fldCharType="end"/>
      </w:r>
      <w:r>
        <w:t>.API Versioning</w:t>
      </w:r>
    </w:p>
    <w:p w14:paraId="1A42605A" w14:textId="54A54B99" w:rsidR="00152E36" w:rsidRDefault="00152E36" w:rsidP="00152E36">
      <w:pPr>
        <w:pStyle w:val="a"/>
        <w:ind w:firstLine="708"/>
        <w:rPr>
          <w:lang w:val="ru-RU"/>
        </w:rPr>
      </w:pPr>
    </w:p>
    <w:p w14:paraId="6B27C7EB" w14:textId="598D7E35" w:rsidR="00152E36" w:rsidRDefault="00152E36" w:rsidP="00152E36">
      <w:pPr>
        <w:pStyle w:val="a"/>
        <w:ind w:firstLine="708"/>
      </w:pPr>
      <w:r>
        <w:t xml:space="preserve">Versioning in case of the unique product </w:t>
      </w:r>
      <w:proofErr w:type="gramStart"/>
      <w:r>
        <w:t>may be used</w:t>
      </w:r>
      <w:proofErr w:type="gramEnd"/>
      <w:r>
        <w:t xml:space="preserve"> for tagging the client specific functionality. Besides, it would </w:t>
      </w:r>
      <w:r w:rsidRPr="00152E36">
        <w:t xml:space="preserve">noticeably </w:t>
      </w:r>
      <w:r>
        <w:t xml:space="preserve">simplify the future refactoring of the </w:t>
      </w:r>
      <w:r w:rsidR="009C0806">
        <w:t>system,</w:t>
      </w:r>
      <w:r>
        <w:t xml:space="preserve"> as far as even while the old version of the client application will be referring the old API Version, we can still work on and test the new version.</w:t>
      </w:r>
    </w:p>
    <w:p w14:paraId="2C9C7479" w14:textId="6EC4886F" w:rsidR="00152E36" w:rsidRPr="00476984" w:rsidRDefault="00152E36" w:rsidP="00152E36">
      <w:pPr>
        <w:pStyle w:val="a"/>
        <w:ind w:firstLine="708"/>
      </w:pPr>
      <w:r>
        <w:t xml:space="preserve">In the scope of the API versioning, it is necessary to mention a system use case as </w:t>
      </w:r>
      <w:r w:rsidR="00476984">
        <w:t>System</w:t>
      </w:r>
      <w:r>
        <w:t xml:space="preserve"> –as – </w:t>
      </w:r>
      <w:r w:rsidR="00476984">
        <w:t>a – Service</w:t>
      </w:r>
      <w:r w:rsidR="005573B1">
        <w:t xml:space="preserve"> (</w:t>
      </w:r>
      <w:r w:rsidR="009C0806">
        <w:t>SaaS</w:t>
      </w:r>
      <w:r w:rsidR="005573B1">
        <w:t>)</w:t>
      </w:r>
      <w:r w:rsidR="009C0806">
        <w:t xml:space="preserve"> </w:t>
      </w:r>
      <w:r w:rsidR="009C0806">
        <w:fldChar w:fldCharType="begin"/>
      </w:r>
      <w:r w:rsidR="009C0806">
        <w:instrText xml:space="preserve"> REF _Ref499071920 \r \h </w:instrText>
      </w:r>
      <w:r w:rsidR="009C0806">
        <w:fldChar w:fldCharType="separate"/>
      </w:r>
      <w:r w:rsidR="009C0806">
        <w:t>(9)</w:t>
      </w:r>
      <w:r w:rsidR="009C0806">
        <w:fldChar w:fldCharType="end"/>
      </w:r>
      <w:r w:rsidR="00476984">
        <w:t xml:space="preserve">, which is cloud-based </w:t>
      </w:r>
      <w:r w:rsidR="009C0806">
        <w:t>application, which</w:t>
      </w:r>
      <w:r w:rsidR="00476984">
        <w:t xml:space="preserve"> provides a full functionality of the system through Internet. For the clients with a small number of users buying the servers for the EHS system may be too expensive and excessive. They may need just one or two simple modules. In this case, the concept of SaaS is required. The picture below represents the notion (</w:t>
      </w:r>
      <w:r w:rsidR="00476984">
        <w:fldChar w:fldCharType="begin"/>
      </w:r>
      <w:r w:rsidR="00476984">
        <w:instrText xml:space="preserve"> REF _Ref499071829 \h </w:instrText>
      </w:r>
      <w:r w:rsidR="00476984">
        <w:fldChar w:fldCharType="separate"/>
      </w:r>
      <w:r w:rsidR="00476984">
        <w:t>Figure 23</w:t>
      </w:r>
      <w:r w:rsidR="00476984">
        <w:fldChar w:fldCharType="end"/>
      </w:r>
      <w:r w:rsidR="00476984">
        <w:t xml:space="preserve">) </w:t>
      </w:r>
      <w:sdt>
        <w:sdtPr>
          <w:id w:val="-1183284106"/>
          <w:citation/>
        </w:sdtPr>
        <w:sdtContent>
          <w:r w:rsidR="00476984">
            <w:fldChar w:fldCharType="begin"/>
          </w:r>
          <w:r w:rsidR="00476984">
            <w:instrText xml:space="preserve"> CITATION Wha \l 1033 </w:instrText>
          </w:r>
          <w:r w:rsidR="00476984">
            <w:fldChar w:fldCharType="separate"/>
          </w:r>
          <w:r w:rsidR="00476984" w:rsidRPr="00476984">
            <w:rPr>
              <w:noProof/>
            </w:rPr>
            <w:t>[25]</w:t>
          </w:r>
          <w:r w:rsidR="00476984">
            <w:fldChar w:fldCharType="end"/>
          </w:r>
        </w:sdtContent>
      </w:sdt>
      <w:r w:rsidR="00476984">
        <w:t>.</w:t>
      </w:r>
    </w:p>
    <w:p w14:paraId="0FB43E4B" w14:textId="77777777" w:rsidR="00476984" w:rsidRDefault="00476984" w:rsidP="00476984">
      <w:pPr>
        <w:pStyle w:val="a"/>
        <w:keepNext/>
        <w:ind w:firstLine="708"/>
      </w:pPr>
      <w:r>
        <w:rPr>
          <w:noProof/>
        </w:rPr>
        <w:drawing>
          <wp:inline distT="0" distB="0" distL="0" distR="0" wp14:anchorId="1E5531BE" wp14:editId="1390899C">
            <wp:extent cx="5307487" cy="1805747"/>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8053" cy="1809342"/>
                    </a:xfrm>
                    <a:prstGeom prst="rect">
                      <a:avLst/>
                    </a:prstGeom>
                  </pic:spPr>
                </pic:pic>
              </a:graphicData>
            </a:graphic>
          </wp:inline>
        </w:drawing>
      </w:r>
    </w:p>
    <w:p w14:paraId="6FF096F0" w14:textId="37C9E43D" w:rsidR="00476984" w:rsidRPr="009C0806" w:rsidRDefault="00476984" w:rsidP="009C0806">
      <w:pPr>
        <w:pStyle w:val="a"/>
        <w:keepNext/>
        <w:ind w:firstLine="708"/>
        <w:jc w:val="center"/>
      </w:pPr>
      <w:bookmarkStart w:id="66" w:name="_Ref499071829"/>
      <w:r>
        <w:t xml:space="preserve">Figure </w:t>
      </w:r>
      <w:r>
        <w:fldChar w:fldCharType="begin"/>
      </w:r>
      <w:r>
        <w:instrText xml:space="preserve"> SEQ Figure \* ARABIC </w:instrText>
      </w:r>
      <w:r>
        <w:fldChar w:fldCharType="separate"/>
      </w:r>
      <w:r>
        <w:t>23</w:t>
      </w:r>
      <w:r>
        <w:fldChar w:fldCharType="end"/>
      </w:r>
      <w:bookmarkEnd w:id="66"/>
      <w:r>
        <w:t>.SAAS</w:t>
      </w:r>
    </w:p>
    <w:p w14:paraId="54775798" w14:textId="01A570C7" w:rsidR="000756F4" w:rsidRPr="000756F4" w:rsidRDefault="00D65C33" w:rsidP="005573B1">
      <w:pPr>
        <w:rPr>
          <w:rFonts w:ascii="Calibri" w:eastAsia="Calibri" w:hAnsi="Calibri"/>
          <w:sz w:val="28"/>
          <w:szCs w:val="22"/>
          <w:lang w:val="en-US" w:eastAsia="en-US"/>
        </w:rPr>
      </w:pPr>
      <w:r>
        <w:rPr>
          <w:rFonts w:ascii="Calibri" w:eastAsia="Calibri" w:hAnsi="Calibri"/>
          <w:sz w:val="28"/>
          <w:szCs w:val="22"/>
          <w:lang w:val="en-US" w:eastAsia="en-US"/>
        </w:rPr>
        <w:t xml:space="preserve"> </w:t>
      </w:r>
      <w:r w:rsidR="005573B1">
        <w:rPr>
          <w:rFonts w:ascii="Calibri" w:eastAsia="Calibri" w:hAnsi="Calibri"/>
          <w:sz w:val="28"/>
          <w:szCs w:val="22"/>
          <w:lang w:val="en-US" w:eastAsia="en-US"/>
        </w:rPr>
        <w:t>In the scope of the Saa</w:t>
      </w:r>
      <w:r w:rsidR="009C0806">
        <w:rPr>
          <w:rFonts w:ascii="Calibri" w:eastAsia="Calibri" w:hAnsi="Calibri"/>
          <w:sz w:val="28"/>
          <w:szCs w:val="22"/>
          <w:lang w:val="en-US" w:eastAsia="en-US"/>
        </w:rPr>
        <w:t>S</w:t>
      </w:r>
      <w:r w:rsidR="005573B1">
        <w:rPr>
          <w:rFonts w:ascii="Calibri" w:eastAsia="Calibri" w:hAnsi="Calibri"/>
          <w:sz w:val="28"/>
          <w:szCs w:val="22"/>
          <w:lang w:val="en-US" w:eastAsia="en-US"/>
        </w:rPr>
        <w:t xml:space="preserve"> approach </w:t>
      </w:r>
      <w:r w:rsidR="009C0806">
        <w:rPr>
          <w:rFonts w:ascii="Calibri" w:eastAsia="Calibri" w:hAnsi="Calibri"/>
          <w:sz w:val="28"/>
          <w:szCs w:val="22"/>
          <w:lang w:val="en-US" w:eastAsia="en-US"/>
        </w:rPr>
        <w:t xml:space="preserve">versioning may be helpful for decoupling the databases or as well the API. In turn, the usage of Docker, which is essential for Microservices, will significantly simplify the migration to SaaS format. </w:t>
      </w:r>
      <w:bookmarkStart w:id="67" w:name="_GoBack"/>
      <w:bookmarkEnd w:id="67"/>
    </w:p>
    <w:p w14:paraId="6E44E4EF" w14:textId="77777777" w:rsidR="0030528D" w:rsidRDefault="0030528D" w:rsidP="0030528D">
      <w:pPr>
        <w:pStyle w:val="Heading1"/>
        <w:pageBreakBefore/>
        <w:numPr>
          <w:ilvl w:val="0"/>
          <w:numId w:val="8"/>
        </w:numPr>
        <w:rPr>
          <w:rFonts w:ascii="Calibri" w:eastAsia="Calibri" w:hAnsi="Calibri"/>
          <w:sz w:val="28"/>
          <w:szCs w:val="22"/>
          <w:lang w:val="en-US" w:eastAsia="en-US"/>
        </w:rPr>
      </w:pPr>
      <w:bookmarkStart w:id="68" w:name="_Toc498897104"/>
      <w:r w:rsidRPr="0030528D">
        <w:rPr>
          <w:rFonts w:ascii="Calibri" w:eastAsia="Calibri" w:hAnsi="Calibri"/>
          <w:sz w:val="28"/>
          <w:szCs w:val="22"/>
          <w:lang w:val="en-US" w:eastAsia="en-US"/>
        </w:rPr>
        <w:lastRenderedPageBreak/>
        <w:t>Dev-Ops</w:t>
      </w:r>
      <w:bookmarkEnd w:id="68"/>
    </w:p>
    <w:p w14:paraId="640F8AA7" w14:textId="77777777" w:rsidR="00C63A21" w:rsidRDefault="00C63A21" w:rsidP="00C63A21">
      <w:pPr>
        <w:rPr>
          <w:rFonts w:eastAsia="Calibri"/>
          <w:lang w:val="en-US" w:eastAsia="en-US"/>
        </w:rPr>
      </w:pPr>
    </w:p>
    <w:p w14:paraId="4347085A" w14:textId="77777777" w:rsidR="00C63A21" w:rsidRDefault="00532A19" w:rsidP="00754870">
      <w:pPr>
        <w:pStyle w:val="a"/>
        <w:ind w:firstLine="708"/>
      </w:pPr>
      <w:proofErr w:type="gramStart"/>
      <w:r>
        <w:t>D</w:t>
      </w:r>
      <w:r w:rsidR="00C63A21" w:rsidRPr="00C63A21">
        <w:t>ue to the fact that</w:t>
      </w:r>
      <w:proofErr w:type="gramEnd"/>
      <w:r w:rsidR="00C63A21" w:rsidRPr="00C63A21">
        <w:t xml:space="preserve"> during the last two years the popularity of the Microservices architecture was constantly growing, many companies and services provided additional functionality for Microservices implementation. </w:t>
      </w:r>
      <w:r w:rsidR="00C63A21">
        <w:t>Many of them imply accompanying Dev-Ops (</w:t>
      </w:r>
      <w:r w:rsidR="00C63A21">
        <w:fldChar w:fldCharType="begin"/>
      </w:r>
      <w:r w:rsidR="00C63A21">
        <w:instrText xml:space="preserve"> REF _Ref498885737 \r \h </w:instrText>
      </w:r>
      <w:r w:rsidR="00754870">
        <w:instrText xml:space="preserve"> \* MERGEFORMAT </w:instrText>
      </w:r>
      <w:r w:rsidR="00C63A21">
        <w:fldChar w:fldCharType="separate"/>
      </w:r>
      <w:r w:rsidR="00C63A21">
        <w:t>2.2.3</w:t>
      </w:r>
      <w:r w:rsidR="00C63A21">
        <w:fldChar w:fldCharType="end"/>
      </w:r>
      <w:r w:rsidR="00C63A21">
        <w:t>)</w:t>
      </w:r>
      <w:r w:rsidR="006A2343">
        <w:t xml:space="preserve"> activities</w:t>
      </w:r>
      <w:r w:rsidR="00C63A21">
        <w:t>.</w:t>
      </w:r>
    </w:p>
    <w:p w14:paraId="17183CD0" w14:textId="77777777" w:rsidR="006A2343" w:rsidRDefault="00C63A21" w:rsidP="00754870">
      <w:pPr>
        <w:pStyle w:val="a"/>
        <w:ind w:firstLine="708"/>
      </w:pPr>
      <w:r>
        <w:t>Microsoft provided the guide for developing and maintaining Microservices</w:t>
      </w:r>
      <w:r w:rsidR="006A2343">
        <w:t xml:space="preserve"> </w:t>
      </w:r>
      <w:sdt>
        <w:sdtPr>
          <w:id w:val="1545951020"/>
          <w:citation/>
        </w:sdtPr>
        <w:sdtContent>
          <w:r w:rsidR="006A2343">
            <w:fldChar w:fldCharType="begin"/>
          </w:r>
          <w:r w:rsidR="006A2343">
            <w:instrText xml:space="preserve"> CITATION Mic17 \l 1033 </w:instrText>
          </w:r>
          <w:r w:rsidR="006A2343">
            <w:fldChar w:fldCharType="separate"/>
          </w:r>
          <w:r w:rsidR="005E72C6" w:rsidRPr="005E72C6">
            <w:rPr>
              <w:noProof/>
            </w:rPr>
            <w:t>[23]</w:t>
          </w:r>
          <w:r w:rsidR="006A2343">
            <w:fldChar w:fldCharType="end"/>
          </w:r>
        </w:sdtContent>
      </w:sdt>
      <w:r>
        <w:t xml:space="preserve">, which </w:t>
      </w:r>
      <w:r w:rsidR="006A2343">
        <w:t xml:space="preserve">is </w:t>
      </w:r>
      <w:r>
        <w:t xml:space="preserve">dedicated </w:t>
      </w:r>
      <w:r w:rsidR="006A2343">
        <w:t>to</w:t>
      </w:r>
      <w:r>
        <w:t xml:space="preserve"> the presentation of </w:t>
      </w:r>
      <w:r w:rsidR="00532A19">
        <w:t>the new facilities</w:t>
      </w:r>
      <w:r>
        <w:t xml:space="preserve">, provided in Visual Studio 2017. Namely, </w:t>
      </w:r>
      <w:r w:rsidR="006A2343">
        <w:t xml:space="preserve">currently Visual Studio supports integration with Docker. Besides, there is a description of Microsoft tools for Microservices, as API Gateway or Azure </w:t>
      </w:r>
      <w:r w:rsidR="00532A19">
        <w:t>services as Azure Service F</w:t>
      </w:r>
      <w:r w:rsidR="006A2343">
        <w:t xml:space="preserve">abric and many others. </w:t>
      </w:r>
    </w:p>
    <w:p w14:paraId="17E1C26B" w14:textId="77777777" w:rsidR="006A2343" w:rsidRPr="00C63A21" w:rsidRDefault="006A2343" w:rsidP="00754870">
      <w:pPr>
        <w:pStyle w:val="a"/>
        <w:ind w:firstLine="708"/>
      </w:pPr>
      <w:r>
        <w:t xml:space="preserve">Therefore, building and deploying the system into the Docker and </w:t>
      </w:r>
      <w:r w:rsidR="00532A19">
        <w:t>further testing of the</w:t>
      </w:r>
      <w:r>
        <w:t xml:space="preserve"> systems now </w:t>
      </w:r>
      <w:proofErr w:type="gramStart"/>
      <w:r w:rsidR="00532A19">
        <w:t>may be essentially accomplished</w:t>
      </w:r>
      <w:proofErr w:type="gramEnd"/>
      <w:r w:rsidR="00532A19">
        <w:t xml:space="preserve"> by means of Visual Studio 2017. Therefore, the project was migrated to the 2017 version of the development environment. Now, the building and deployment </w:t>
      </w:r>
      <w:proofErr w:type="gramStart"/>
      <w:r w:rsidR="00532A19">
        <w:t>could be easily done</w:t>
      </w:r>
      <w:proofErr w:type="gramEnd"/>
      <w:r w:rsidR="00532A19">
        <w:t xml:space="preserve"> wit</w:t>
      </w:r>
      <w:r w:rsidR="004B4361">
        <w:t>hout any expertise in Team City.</w:t>
      </w:r>
    </w:p>
    <w:p w14:paraId="4AEC47F4" w14:textId="77777777" w:rsidR="00C63A21" w:rsidRDefault="00C63A21" w:rsidP="00C63A21">
      <w:pPr>
        <w:rPr>
          <w:rFonts w:eastAsia="Calibri"/>
          <w:lang w:val="en-US" w:eastAsia="en-US"/>
        </w:rPr>
      </w:pPr>
    </w:p>
    <w:p w14:paraId="6591479C" w14:textId="77777777" w:rsidR="00C63A21" w:rsidRPr="00C63A21" w:rsidRDefault="00C63A21" w:rsidP="00C63A21">
      <w:pPr>
        <w:pStyle w:val="Heading1"/>
        <w:pageBreakBefore/>
        <w:numPr>
          <w:ilvl w:val="0"/>
          <w:numId w:val="8"/>
        </w:numPr>
        <w:rPr>
          <w:rFonts w:ascii="Calibri" w:eastAsia="Calibri" w:hAnsi="Calibri"/>
          <w:sz w:val="28"/>
          <w:szCs w:val="22"/>
          <w:lang w:val="en-US" w:eastAsia="en-US"/>
        </w:rPr>
      </w:pPr>
      <w:bookmarkStart w:id="69" w:name="_Toc498897105"/>
      <w:r w:rsidRPr="00C63A21">
        <w:rPr>
          <w:rFonts w:ascii="Calibri" w:eastAsia="Calibri" w:hAnsi="Calibri"/>
          <w:sz w:val="28"/>
          <w:szCs w:val="22"/>
          <w:lang w:val="en-US" w:eastAsia="en-US"/>
        </w:rPr>
        <w:lastRenderedPageBreak/>
        <w:t>Results</w:t>
      </w:r>
      <w:bookmarkEnd w:id="69"/>
      <w:r w:rsidRPr="00C63A21">
        <w:rPr>
          <w:rFonts w:ascii="Calibri" w:eastAsia="Calibri" w:hAnsi="Calibri"/>
          <w:sz w:val="28"/>
          <w:szCs w:val="22"/>
          <w:lang w:val="en-US" w:eastAsia="en-US"/>
        </w:rPr>
        <w:t xml:space="preserve"> </w:t>
      </w:r>
    </w:p>
    <w:p w14:paraId="11752210" w14:textId="77777777" w:rsidR="003A3279" w:rsidRDefault="003A3279" w:rsidP="003A3279">
      <w:pPr>
        <w:rPr>
          <w:rFonts w:eastAsia="Calibri"/>
          <w:lang w:val="en-US" w:eastAsia="en-US"/>
        </w:rPr>
      </w:pPr>
    </w:p>
    <w:p w14:paraId="55A872FD" w14:textId="51AFCB24" w:rsidR="00532A19" w:rsidRDefault="00532A19" w:rsidP="00532A19">
      <w:pPr>
        <w:pStyle w:val="a"/>
        <w:ind w:firstLine="708"/>
      </w:pPr>
      <w:r>
        <w:t xml:space="preserve">Comparison of the old monolithic system and </w:t>
      </w:r>
      <w:r w:rsidR="000756F4">
        <w:t xml:space="preserve">the new Microservices system </w:t>
      </w:r>
      <w:proofErr w:type="gramStart"/>
      <w:r w:rsidR="000756F4">
        <w:t xml:space="preserve">is </w:t>
      </w:r>
      <w:r>
        <w:t>provided</w:t>
      </w:r>
      <w:proofErr w:type="gramEnd"/>
      <w:r>
        <w:t xml:space="preserve"> </w:t>
      </w:r>
      <w:r w:rsidR="00C539C8">
        <w:t>i</w:t>
      </w:r>
      <w:r>
        <w:t xml:space="preserve">n the table </w:t>
      </w:r>
      <w:r w:rsidR="004B4361">
        <w:t>below</w:t>
      </w:r>
      <w:r w:rsidR="000756F4">
        <w:t xml:space="preserve"> (</w:t>
      </w:r>
      <w:r w:rsidR="000756F4">
        <w:fldChar w:fldCharType="begin"/>
      </w:r>
      <w:r w:rsidR="000756F4">
        <w:instrText xml:space="preserve"> REF _Ref499068545 \h </w:instrText>
      </w:r>
      <w:r w:rsidR="000756F4">
        <w:fldChar w:fldCharType="separate"/>
      </w:r>
      <w:r w:rsidR="000756F4" w:rsidRPr="000756F4">
        <w:t>Table 6</w:t>
      </w:r>
      <w:r w:rsidR="000756F4">
        <w:fldChar w:fldCharType="end"/>
      </w:r>
      <w:r w:rsidR="000756F4">
        <w:t>)</w:t>
      </w:r>
      <w:r w:rsidR="004B4361">
        <w:t>:</w:t>
      </w:r>
    </w:p>
    <w:p w14:paraId="404C0A9B" w14:textId="324D11E2" w:rsidR="000756F4" w:rsidRPr="000756F4" w:rsidRDefault="000756F4" w:rsidP="000756F4">
      <w:pPr>
        <w:pStyle w:val="tablename"/>
      </w:pPr>
      <w:bookmarkStart w:id="70" w:name="_Ref499068545"/>
      <w:r w:rsidRPr="000756F4">
        <w:t xml:space="preserve">Table </w:t>
      </w:r>
      <w:r>
        <w:fldChar w:fldCharType="begin"/>
      </w:r>
      <w:r w:rsidRPr="000756F4">
        <w:instrText xml:space="preserve"> SEQ Table \* ARABIC </w:instrText>
      </w:r>
      <w:r>
        <w:fldChar w:fldCharType="separate"/>
      </w:r>
      <w:r w:rsidR="00476984">
        <w:rPr>
          <w:noProof/>
        </w:rPr>
        <w:t>7</w:t>
      </w:r>
      <w:r>
        <w:fldChar w:fldCharType="end"/>
      </w:r>
      <w:bookmarkEnd w:id="70"/>
      <w:r>
        <w:t>.Old and New System Comparison</w:t>
      </w:r>
    </w:p>
    <w:tbl>
      <w:tblPr>
        <w:tblStyle w:val="TableGrid"/>
        <w:tblW w:w="0" w:type="auto"/>
        <w:tblLook w:val="04A0" w:firstRow="1" w:lastRow="0" w:firstColumn="1" w:lastColumn="0" w:noHBand="0" w:noVBand="1"/>
      </w:tblPr>
      <w:tblGrid>
        <w:gridCol w:w="1615"/>
        <w:gridCol w:w="3780"/>
        <w:gridCol w:w="4315"/>
      </w:tblGrid>
      <w:tr w:rsidR="004B4361" w14:paraId="38F9D6A3" w14:textId="77777777" w:rsidTr="004B4361">
        <w:tc>
          <w:tcPr>
            <w:tcW w:w="1615" w:type="dxa"/>
          </w:tcPr>
          <w:p w14:paraId="3A503013" w14:textId="77777777" w:rsidR="004B4361" w:rsidRDefault="004B4361" w:rsidP="00532A19">
            <w:pPr>
              <w:pStyle w:val="a"/>
              <w:ind w:firstLine="0"/>
            </w:pPr>
            <w:r>
              <w:t>Property</w:t>
            </w:r>
          </w:p>
        </w:tc>
        <w:tc>
          <w:tcPr>
            <w:tcW w:w="3780" w:type="dxa"/>
          </w:tcPr>
          <w:p w14:paraId="31510C6A" w14:textId="77777777" w:rsidR="004B4361" w:rsidRDefault="004B4361" w:rsidP="004B4361">
            <w:pPr>
              <w:pStyle w:val="a"/>
              <w:ind w:firstLine="0"/>
            </w:pPr>
            <w:r>
              <w:t>Old System</w:t>
            </w:r>
          </w:p>
        </w:tc>
        <w:tc>
          <w:tcPr>
            <w:tcW w:w="4315" w:type="dxa"/>
          </w:tcPr>
          <w:p w14:paraId="0D560B3D" w14:textId="77777777" w:rsidR="004B4361" w:rsidRDefault="004B4361" w:rsidP="00532A19">
            <w:pPr>
              <w:pStyle w:val="a"/>
              <w:ind w:firstLine="0"/>
            </w:pPr>
            <w:r>
              <w:t>New System</w:t>
            </w:r>
          </w:p>
        </w:tc>
      </w:tr>
      <w:tr w:rsidR="004B4361" w:rsidRPr="000756F4" w14:paraId="5C115DE8" w14:textId="77777777" w:rsidTr="004B4361">
        <w:tc>
          <w:tcPr>
            <w:tcW w:w="1615" w:type="dxa"/>
          </w:tcPr>
          <w:p w14:paraId="63ABFCE3" w14:textId="77777777" w:rsidR="004B4361" w:rsidRDefault="004B4361" w:rsidP="00532A19">
            <w:pPr>
              <w:pStyle w:val="a"/>
              <w:ind w:firstLine="0"/>
            </w:pPr>
            <w:r>
              <w:t>Scalability</w:t>
            </w:r>
          </w:p>
        </w:tc>
        <w:tc>
          <w:tcPr>
            <w:tcW w:w="3780" w:type="dxa"/>
          </w:tcPr>
          <w:p w14:paraId="581169DA" w14:textId="77777777" w:rsidR="004B4361" w:rsidRDefault="004B4361" w:rsidP="00532A19">
            <w:pPr>
              <w:pStyle w:val="a"/>
              <w:ind w:firstLine="0"/>
            </w:pPr>
            <w:r>
              <w:t>Required the changes in web application and the deployment of the whole system</w:t>
            </w:r>
          </w:p>
          <w:p w14:paraId="2F16C4C9" w14:textId="77777777" w:rsidR="004E6F38" w:rsidRDefault="004E6F38" w:rsidP="00532A19">
            <w:pPr>
              <w:pStyle w:val="a"/>
              <w:ind w:firstLine="0"/>
            </w:pPr>
          </w:p>
        </w:tc>
        <w:tc>
          <w:tcPr>
            <w:tcW w:w="4315" w:type="dxa"/>
          </w:tcPr>
          <w:p w14:paraId="17881EC6" w14:textId="696EE27E" w:rsidR="004B4361" w:rsidRDefault="004B4361" w:rsidP="000756F4">
            <w:pPr>
              <w:pStyle w:val="a"/>
              <w:ind w:firstLine="0"/>
            </w:pPr>
            <w:r>
              <w:t xml:space="preserve">The changes in </w:t>
            </w:r>
            <w:r w:rsidR="000756F4">
              <w:t>specific</w:t>
            </w:r>
            <w:r>
              <w:t xml:space="preserve"> part of the system</w:t>
            </w:r>
            <w:r w:rsidR="000756F4">
              <w:t xml:space="preserve">, work </w:t>
            </w:r>
            <w:r>
              <w:t xml:space="preserve"> </w:t>
            </w:r>
          </w:p>
        </w:tc>
      </w:tr>
      <w:tr w:rsidR="004B4361" w:rsidRPr="000756F4" w14:paraId="57A10CD7" w14:textId="77777777" w:rsidTr="004B4361">
        <w:tc>
          <w:tcPr>
            <w:tcW w:w="1615" w:type="dxa"/>
          </w:tcPr>
          <w:p w14:paraId="214C6E2A" w14:textId="77777777" w:rsidR="004B4361" w:rsidRDefault="004B4361" w:rsidP="00532A19">
            <w:pPr>
              <w:pStyle w:val="a"/>
              <w:ind w:firstLine="0"/>
            </w:pPr>
            <w:r>
              <w:t>Performance</w:t>
            </w:r>
          </w:p>
        </w:tc>
        <w:tc>
          <w:tcPr>
            <w:tcW w:w="3780" w:type="dxa"/>
          </w:tcPr>
          <w:p w14:paraId="0C2B15C8" w14:textId="77777777" w:rsidR="004B4361" w:rsidRDefault="005E72C6" w:rsidP="00532A19">
            <w:pPr>
              <w:pStyle w:val="a"/>
              <w:ind w:firstLine="0"/>
            </w:pPr>
            <w:r>
              <w:t>Is good for a small amount of users,</w:t>
            </w:r>
          </w:p>
          <w:p w14:paraId="6BEF48EF" w14:textId="77777777" w:rsidR="005E72C6" w:rsidRPr="005E72C6" w:rsidRDefault="005E72C6" w:rsidP="00532A19">
            <w:pPr>
              <w:pStyle w:val="a"/>
              <w:ind w:firstLine="0"/>
            </w:pPr>
            <w:r>
              <w:t>Is low on the enterprise level.</w:t>
            </w:r>
          </w:p>
        </w:tc>
        <w:tc>
          <w:tcPr>
            <w:tcW w:w="4315" w:type="dxa"/>
          </w:tcPr>
          <w:p w14:paraId="55CDEA44" w14:textId="77777777" w:rsidR="004B4361" w:rsidRDefault="00C539C8" w:rsidP="005E72C6">
            <w:pPr>
              <w:pStyle w:val="a"/>
              <w:ind w:firstLine="0"/>
            </w:pPr>
            <w:r>
              <w:t xml:space="preserve">The performance has assumingly slightly </w:t>
            </w:r>
            <w:r w:rsidR="005E72C6">
              <w:t>decreased</w:t>
            </w:r>
            <w:r>
              <w:t xml:space="preserve"> for the small amount of users, </w:t>
            </w:r>
            <w:r w:rsidR="005E72C6">
              <w:t>but improved for the big number of users</w:t>
            </w:r>
          </w:p>
        </w:tc>
      </w:tr>
      <w:tr w:rsidR="004B4361" w:rsidRPr="004B4361" w14:paraId="2633537C" w14:textId="77777777" w:rsidTr="004B4361">
        <w:tc>
          <w:tcPr>
            <w:tcW w:w="1615" w:type="dxa"/>
          </w:tcPr>
          <w:p w14:paraId="587681A6" w14:textId="77777777" w:rsidR="004B4361" w:rsidRPr="004B4361" w:rsidRDefault="004B4361" w:rsidP="00532A19">
            <w:pPr>
              <w:pStyle w:val="a"/>
              <w:ind w:firstLine="0"/>
            </w:pPr>
            <w:r>
              <w:t>Technologies novelty</w:t>
            </w:r>
          </w:p>
        </w:tc>
        <w:tc>
          <w:tcPr>
            <w:tcW w:w="3780" w:type="dxa"/>
          </w:tcPr>
          <w:p w14:paraId="5558AC92" w14:textId="77777777" w:rsidR="004B4361" w:rsidRDefault="00DA1302" w:rsidP="006802FF">
            <w:pPr>
              <w:pStyle w:val="a"/>
              <w:numPr>
                <w:ilvl w:val="0"/>
                <w:numId w:val="37"/>
              </w:numPr>
              <w:ind w:left="71" w:firstLine="0"/>
              <w:jc w:val="left"/>
            </w:pPr>
            <w:r>
              <w:t>Angular 2 (5 version was officially announced this )</w:t>
            </w:r>
          </w:p>
          <w:p w14:paraId="45E15320" w14:textId="77777777" w:rsidR="005E72C6" w:rsidRDefault="005E72C6" w:rsidP="006802FF">
            <w:pPr>
              <w:pStyle w:val="a"/>
              <w:numPr>
                <w:ilvl w:val="0"/>
                <w:numId w:val="37"/>
              </w:numPr>
              <w:ind w:left="71" w:firstLine="0"/>
              <w:jc w:val="left"/>
            </w:pPr>
            <w:r>
              <w:t>Grunt – an old tool</w:t>
            </w:r>
          </w:p>
          <w:p w14:paraId="703ED6A7" w14:textId="77777777" w:rsidR="005E72C6" w:rsidRDefault="005E72C6" w:rsidP="006802FF">
            <w:pPr>
              <w:pStyle w:val="a"/>
              <w:numPr>
                <w:ilvl w:val="0"/>
                <w:numId w:val="37"/>
              </w:numPr>
              <w:ind w:left="71" w:firstLine="0"/>
              <w:jc w:val="left"/>
            </w:pPr>
            <w:r>
              <w:t>TeamCity -  requires additional configuration and expertise</w:t>
            </w:r>
          </w:p>
          <w:p w14:paraId="35BDB151" w14:textId="77777777" w:rsidR="005E72C6" w:rsidRDefault="005E72C6" w:rsidP="006802FF">
            <w:pPr>
              <w:pStyle w:val="a"/>
              <w:numPr>
                <w:ilvl w:val="0"/>
                <w:numId w:val="37"/>
              </w:numPr>
              <w:ind w:left="71" w:firstLine="0"/>
              <w:jc w:val="left"/>
            </w:pPr>
            <w:r>
              <w:t>Typescript v 1.7</w:t>
            </w:r>
          </w:p>
        </w:tc>
        <w:tc>
          <w:tcPr>
            <w:tcW w:w="4315" w:type="dxa"/>
          </w:tcPr>
          <w:p w14:paraId="49483296" w14:textId="77777777" w:rsidR="004B4361" w:rsidRDefault="00DA1302" w:rsidP="006802FF">
            <w:pPr>
              <w:pStyle w:val="a"/>
              <w:numPr>
                <w:ilvl w:val="0"/>
                <w:numId w:val="36"/>
              </w:numPr>
              <w:ind w:left="68" w:firstLine="0"/>
            </w:pPr>
            <w:r>
              <w:t>Angular is upgraded to 4</w:t>
            </w:r>
            <w:r w:rsidR="005E72C6">
              <w:t xml:space="preserve"> – with only a slight changes could be upgraded to even faster Angular 5</w:t>
            </w:r>
          </w:p>
          <w:p w14:paraId="71C98D3D" w14:textId="77777777" w:rsidR="005E72C6" w:rsidRDefault="005E72C6" w:rsidP="006802FF">
            <w:pPr>
              <w:pStyle w:val="a"/>
              <w:numPr>
                <w:ilvl w:val="0"/>
                <w:numId w:val="36"/>
              </w:numPr>
              <w:ind w:left="68" w:firstLine="0"/>
            </w:pPr>
            <w:proofErr w:type="spellStart"/>
            <w:r>
              <w:t>WebPack</w:t>
            </w:r>
            <w:proofErr w:type="spellEnd"/>
            <w:r>
              <w:t xml:space="preserve"> – much faster than grunt</w:t>
            </w:r>
          </w:p>
          <w:p w14:paraId="5C3C5AD0" w14:textId="77777777" w:rsidR="005E72C6" w:rsidRDefault="005E72C6" w:rsidP="006802FF">
            <w:pPr>
              <w:pStyle w:val="a"/>
              <w:numPr>
                <w:ilvl w:val="0"/>
                <w:numId w:val="36"/>
              </w:numPr>
              <w:ind w:left="68" w:firstLine="0"/>
            </w:pPr>
            <w:r>
              <w:t xml:space="preserve">Docker -  provides a great functionality for </w:t>
            </w:r>
            <w:r w:rsidR="006802FF">
              <w:t>system</w:t>
            </w:r>
            <w:r>
              <w:t xml:space="preserve"> test and deploy</w:t>
            </w:r>
          </w:p>
          <w:p w14:paraId="1274CEEF" w14:textId="77777777" w:rsidR="005E72C6" w:rsidRDefault="005E72C6" w:rsidP="006802FF">
            <w:pPr>
              <w:pStyle w:val="a"/>
              <w:numPr>
                <w:ilvl w:val="0"/>
                <w:numId w:val="36"/>
              </w:numPr>
              <w:ind w:left="68" w:firstLine="0"/>
            </w:pPr>
            <w:r>
              <w:t>Typescript v 2.4</w:t>
            </w:r>
          </w:p>
        </w:tc>
      </w:tr>
      <w:tr w:rsidR="004B4361" w:rsidRPr="000756F4" w14:paraId="141C859A" w14:textId="77777777" w:rsidTr="004B4361">
        <w:tc>
          <w:tcPr>
            <w:tcW w:w="1615" w:type="dxa"/>
          </w:tcPr>
          <w:p w14:paraId="1A16796A" w14:textId="77777777" w:rsidR="004B4361" w:rsidRDefault="004E6F38" w:rsidP="00532A19">
            <w:pPr>
              <w:pStyle w:val="a"/>
              <w:ind w:firstLine="0"/>
            </w:pPr>
            <w:r>
              <w:t>Database scalability</w:t>
            </w:r>
          </w:p>
        </w:tc>
        <w:tc>
          <w:tcPr>
            <w:tcW w:w="3780" w:type="dxa"/>
          </w:tcPr>
          <w:p w14:paraId="6B3CA847" w14:textId="77777777" w:rsidR="004B4361" w:rsidRDefault="004E6F38" w:rsidP="00532A19">
            <w:pPr>
              <w:pStyle w:val="a"/>
              <w:ind w:firstLine="0"/>
            </w:pPr>
            <w:r>
              <w:t>Updates of the existing database,</w:t>
            </w:r>
          </w:p>
          <w:p w14:paraId="1110A4A8" w14:textId="77777777" w:rsidR="004E6F38" w:rsidRDefault="004E6F38" w:rsidP="00532A19">
            <w:pPr>
              <w:pStyle w:val="a"/>
              <w:ind w:firstLine="0"/>
            </w:pPr>
            <w:r>
              <w:t>Only MS SQL is possible</w:t>
            </w:r>
          </w:p>
        </w:tc>
        <w:tc>
          <w:tcPr>
            <w:tcW w:w="4315" w:type="dxa"/>
          </w:tcPr>
          <w:p w14:paraId="4689740F" w14:textId="77777777" w:rsidR="004B4361" w:rsidRDefault="004E6F38" w:rsidP="00532A19">
            <w:pPr>
              <w:pStyle w:val="a"/>
              <w:ind w:firstLine="0"/>
            </w:pPr>
            <w:r>
              <w:t xml:space="preserve">Updates of </w:t>
            </w:r>
            <w:r w:rsidR="006802FF">
              <w:t>existing small databases or</w:t>
            </w:r>
            <w:r>
              <w:t xml:space="preserve"> creation of the new database if the new module is</w:t>
            </w:r>
            <w:r w:rsidR="006802FF">
              <w:t xml:space="preserve"> added</w:t>
            </w:r>
          </w:p>
          <w:p w14:paraId="223631AD" w14:textId="77777777" w:rsidR="006802FF" w:rsidRDefault="006802FF" w:rsidP="00532A19">
            <w:pPr>
              <w:pStyle w:val="a"/>
              <w:ind w:firstLine="0"/>
            </w:pPr>
            <w:r>
              <w:t>For the new modules any database may be used</w:t>
            </w:r>
          </w:p>
        </w:tc>
      </w:tr>
      <w:tr w:rsidR="004B4361" w:rsidRPr="000756F4" w14:paraId="7AF68803" w14:textId="77777777" w:rsidTr="004B4361">
        <w:tc>
          <w:tcPr>
            <w:tcW w:w="1615" w:type="dxa"/>
          </w:tcPr>
          <w:p w14:paraId="253E30ED" w14:textId="77777777" w:rsidR="004B4361" w:rsidRDefault="004B4361" w:rsidP="00532A19">
            <w:pPr>
              <w:pStyle w:val="a"/>
              <w:ind w:firstLine="0"/>
            </w:pPr>
          </w:p>
        </w:tc>
        <w:tc>
          <w:tcPr>
            <w:tcW w:w="3780" w:type="dxa"/>
          </w:tcPr>
          <w:p w14:paraId="5DE7AE9D" w14:textId="77777777" w:rsidR="004B4361" w:rsidRDefault="004B4361" w:rsidP="00532A19">
            <w:pPr>
              <w:pStyle w:val="a"/>
              <w:ind w:firstLine="0"/>
            </w:pPr>
          </w:p>
        </w:tc>
        <w:tc>
          <w:tcPr>
            <w:tcW w:w="4315" w:type="dxa"/>
          </w:tcPr>
          <w:p w14:paraId="1C22B7EC" w14:textId="77777777" w:rsidR="004B4361" w:rsidRDefault="004B4361" w:rsidP="00532A19">
            <w:pPr>
              <w:pStyle w:val="a"/>
              <w:ind w:firstLine="0"/>
            </w:pPr>
          </w:p>
        </w:tc>
      </w:tr>
    </w:tbl>
    <w:p w14:paraId="5ECCCC88" w14:textId="77777777" w:rsidR="004B4361" w:rsidRDefault="004B4361" w:rsidP="00532A19">
      <w:pPr>
        <w:pStyle w:val="a"/>
        <w:ind w:firstLine="708"/>
      </w:pPr>
    </w:p>
    <w:p w14:paraId="71CF578B" w14:textId="77777777" w:rsidR="004B4361" w:rsidRDefault="00DA1302" w:rsidP="00532A19">
      <w:pPr>
        <w:pStyle w:val="a"/>
        <w:ind w:firstLine="708"/>
      </w:pPr>
      <w:commentRangeStart w:id="71"/>
      <w:r>
        <w:t>TODO</w:t>
      </w:r>
      <w:commentRangeEnd w:id="71"/>
      <w:r w:rsidR="00C539C8">
        <w:rPr>
          <w:rStyle w:val="CommentReference"/>
          <w:rFonts w:ascii="Times New Roman" w:eastAsia="Times New Roman" w:hAnsi="Times New Roman"/>
          <w:lang w:val="ru-RU" w:eastAsia="ru-RU"/>
        </w:rPr>
        <w:commentReference w:id="71"/>
      </w:r>
    </w:p>
    <w:p w14:paraId="3A5E5D0B" w14:textId="0D6685E0" w:rsidR="006802FF" w:rsidRPr="006802FF" w:rsidRDefault="006802FF" w:rsidP="006802FF">
      <w:pPr>
        <w:pStyle w:val="a"/>
        <w:ind w:firstLine="0"/>
      </w:pPr>
      <w:r>
        <w:t xml:space="preserve">The provided solution was accepted by </w:t>
      </w:r>
      <w:proofErr w:type="spellStart"/>
      <w:r>
        <w:t>Emex</w:t>
      </w:r>
      <w:proofErr w:type="spellEnd"/>
      <w:r>
        <w:t xml:space="preserve"> </w:t>
      </w:r>
      <w:proofErr w:type="gramStart"/>
      <w:r w:rsidR="000756F4">
        <w:t>company</w:t>
      </w:r>
      <w:proofErr w:type="gramEnd"/>
      <w:r w:rsidR="000756F4">
        <w:t xml:space="preserve"> </w:t>
      </w:r>
      <w:r>
        <w:t>and will be used in the development of the new v9 version of the system, which is proved by the certificate of implementation (</w:t>
      </w:r>
      <w:r w:rsidRPr="006802FF">
        <w:rPr>
          <w:color w:val="FF0000"/>
        </w:rPr>
        <w:t>Reference</w:t>
      </w:r>
      <w:r>
        <w:t xml:space="preserve">). </w:t>
      </w:r>
    </w:p>
    <w:p w14:paraId="5124380D" w14:textId="77777777" w:rsidR="00532A19" w:rsidRDefault="00532A19" w:rsidP="00532A19">
      <w:pPr>
        <w:pStyle w:val="Heading1"/>
        <w:pageBreakBefore/>
        <w:numPr>
          <w:ilvl w:val="0"/>
          <w:numId w:val="8"/>
        </w:numPr>
        <w:rPr>
          <w:rFonts w:ascii="Calibri" w:eastAsia="Calibri" w:hAnsi="Calibri"/>
          <w:sz w:val="28"/>
          <w:szCs w:val="22"/>
          <w:lang w:val="en-US" w:eastAsia="en-US"/>
        </w:rPr>
      </w:pPr>
      <w:bookmarkStart w:id="72" w:name="_Toc498897106"/>
      <w:r w:rsidRPr="00532A19">
        <w:rPr>
          <w:rFonts w:ascii="Calibri" w:eastAsia="Calibri" w:hAnsi="Calibri"/>
          <w:sz w:val="28"/>
          <w:szCs w:val="22"/>
          <w:lang w:val="en-US" w:eastAsia="en-US"/>
        </w:rPr>
        <w:lastRenderedPageBreak/>
        <w:t>Future development</w:t>
      </w:r>
      <w:bookmarkEnd w:id="72"/>
    </w:p>
    <w:p w14:paraId="75872861" w14:textId="77777777" w:rsidR="00DA1302" w:rsidRDefault="00DA1302" w:rsidP="00DA1302">
      <w:pPr>
        <w:rPr>
          <w:rFonts w:eastAsia="Calibri"/>
          <w:lang w:val="en-US" w:eastAsia="en-US"/>
        </w:rPr>
      </w:pPr>
    </w:p>
    <w:p w14:paraId="5D251363" w14:textId="77777777" w:rsidR="00DA1302" w:rsidRDefault="00DA1302" w:rsidP="00DA1302">
      <w:pPr>
        <w:pStyle w:val="a"/>
        <w:ind w:firstLine="708"/>
      </w:pPr>
      <w:r>
        <w:t xml:space="preserve">The solution developed in the scope of the current </w:t>
      </w:r>
      <w:proofErr w:type="gramStart"/>
      <w:r>
        <w:t>master work</w:t>
      </w:r>
      <w:proofErr w:type="gramEnd"/>
      <w:r>
        <w:t xml:space="preserve"> is a structural prototype of the system, so only a part of the functionality is present. The most valuable aspect, apart from theoretical analysis and conclusions of the system itself is an architecture solution of the new Web application and </w:t>
      </w:r>
      <w:r w:rsidR="006802FF">
        <w:t>s</w:t>
      </w:r>
      <w:commentRangeStart w:id="73"/>
      <w:r>
        <w:t>ervers</w:t>
      </w:r>
      <w:commentRangeEnd w:id="73"/>
      <w:r w:rsidR="005E72C6">
        <w:rPr>
          <w:rStyle w:val="CommentReference"/>
          <w:rFonts w:ascii="Times New Roman" w:eastAsia="Times New Roman" w:hAnsi="Times New Roman"/>
          <w:lang w:val="ru-RU" w:eastAsia="ru-RU"/>
        </w:rPr>
        <w:commentReference w:id="73"/>
      </w:r>
      <w:r>
        <w:t xml:space="preserve">. </w:t>
      </w:r>
      <w:r w:rsidR="006802FF">
        <w:t xml:space="preserve">The prototype </w:t>
      </w:r>
      <w:proofErr w:type="gramStart"/>
      <w:r w:rsidR="006802FF">
        <w:t>will be further used</w:t>
      </w:r>
      <w:proofErr w:type="gramEnd"/>
      <w:r w:rsidR="006802FF">
        <w:t xml:space="preserve"> for the development of the system on the enterprise level. </w:t>
      </w:r>
    </w:p>
    <w:p w14:paraId="7265AA6F" w14:textId="4148D461" w:rsidR="006802FF" w:rsidRDefault="006802FF" w:rsidP="00DA1302">
      <w:pPr>
        <w:pStyle w:val="a"/>
        <w:ind w:firstLine="708"/>
      </w:pPr>
      <w:r>
        <w:t xml:space="preserve">In future we would like to decouple the web application more- each module contains module specific directives, sometimes the components are so big, that they represent itself a big part of the system functionality. The idea lays in the scope of dynamic injection of the components, which structure </w:t>
      </w:r>
      <w:proofErr w:type="gramStart"/>
      <w:r>
        <w:t>will be requested</w:t>
      </w:r>
      <w:proofErr w:type="gramEnd"/>
      <w:r>
        <w:t xml:space="preserve"> not from the client, but from the module server API. The idea is fundamental and the advantages and disadvantages of it </w:t>
      </w:r>
      <w:proofErr w:type="gramStart"/>
      <w:r>
        <w:t>should be very carefully analyzed</w:t>
      </w:r>
      <w:proofErr w:type="gramEnd"/>
      <w:r>
        <w:t xml:space="preserve">. </w:t>
      </w:r>
    </w:p>
    <w:p w14:paraId="75FE18CA" w14:textId="5A453983" w:rsidR="00476984" w:rsidRPr="00476984" w:rsidRDefault="00476984" w:rsidP="00DA1302">
      <w:pPr>
        <w:pStyle w:val="a"/>
        <w:ind w:firstLine="708"/>
        <w:rPr>
          <w:color w:val="FF0000"/>
        </w:rPr>
      </w:pPr>
      <w:r w:rsidRPr="00476984">
        <w:rPr>
          <w:color w:val="FF0000"/>
        </w:rPr>
        <w:t xml:space="preserve">Platform as Service and </w:t>
      </w:r>
      <w:proofErr w:type="spellStart"/>
      <w:r w:rsidRPr="00476984">
        <w:rPr>
          <w:color w:val="FF0000"/>
        </w:rPr>
        <w:t>multitennatn</w:t>
      </w:r>
      <w:proofErr w:type="spellEnd"/>
      <w:r w:rsidRPr="00476984">
        <w:rPr>
          <w:color w:val="FF0000"/>
        </w:rPr>
        <w:t xml:space="preserve"> application</w:t>
      </w:r>
    </w:p>
    <w:p w14:paraId="41484CA0" w14:textId="77777777" w:rsidR="00170ED8" w:rsidRPr="002F0C50" w:rsidRDefault="007377AD" w:rsidP="007377AD">
      <w:pPr>
        <w:pStyle w:val="Heading1"/>
        <w:pageBreakBefore/>
        <w:numPr>
          <w:ilvl w:val="0"/>
          <w:numId w:val="8"/>
        </w:numPr>
        <w:ind w:left="714" w:hanging="357"/>
        <w:rPr>
          <w:rFonts w:ascii="Calibri" w:eastAsia="Calibri" w:hAnsi="Calibri"/>
          <w:sz w:val="28"/>
          <w:szCs w:val="22"/>
          <w:lang w:val="en-US" w:eastAsia="en-US"/>
        </w:rPr>
      </w:pPr>
      <w:bookmarkStart w:id="74" w:name="_Toc498897107"/>
      <w:commentRangeStart w:id="75"/>
      <w:r w:rsidRPr="002F0C50">
        <w:rPr>
          <w:rFonts w:ascii="Calibri" w:eastAsia="Calibri" w:hAnsi="Calibri"/>
          <w:sz w:val="28"/>
          <w:szCs w:val="22"/>
          <w:lang w:val="en-US" w:eastAsia="en-US"/>
        </w:rPr>
        <w:lastRenderedPageBreak/>
        <w:t>Summary</w:t>
      </w:r>
      <w:commentRangeEnd w:id="75"/>
      <w:r w:rsidR="00C539C8">
        <w:rPr>
          <w:rStyle w:val="CommentReference"/>
          <w:rFonts w:ascii="Times New Roman" w:hAnsi="Times New Roman"/>
          <w:b w:val="0"/>
          <w:bCs w:val="0"/>
          <w:kern w:val="0"/>
        </w:rPr>
        <w:commentReference w:id="75"/>
      </w:r>
      <w:bookmarkEnd w:id="74"/>
    </w:p>
    <w:p w14:paraId="0DB069F9" w14:textId="77777777" w:rsidR="007377AD" w:rsidRPr="002F0C50" w:rsidRDefault="007377AD" w:rsidP="007377AD">
      <w:pPr>
        <w:rPr>
          <w:rFonts w:ascii="Calibri" w:eastAsia="Calibri" w:hAnsi="Calibri"/>
          <w:b/>
          <w:sz w:val="24"/>
          <w:szCs w:val="24"/>
          <w:lang w:val="en-US" w:eastAsia="en-US"/>
        </w:rPr>
      </w:pPr>
    </w:p>
    <w:p w14:paraId="43DE32C0" w14:textId="77777777" w:rsidR="007377AD" w:rsidRPr="002F0C50" w:rsidRDefault="007377AD" w:rsidP="001719D1">
      <w:pPr>
        <w:pStyle w:val="a"/>
      </w:pPr>
      <w:r w:rsidRPr="002F0C50">
        <w:t xml:space="preserve">In </w:t>
      </w:r>
      <w:r w:rsidR="006C710A" w:rsidRPr="002F0C50">
        <w:t xml:space="preserve">the </w:t>
      </w:r>
      <w:r w:rsidRPr="002F0C50">
        <w:t xml:space="preserve">last two </w:t>
      </w:r>
      <w:proofErr w:type="gramStart"/>
      <w:r w:rsidRPr="002F0C50">
        <w:t>years</w:t>
      </w:r>
      <w:proofErr w:type="gramEnd"/>
      <w:r w:rsidRPr="002F0C50">
        <w:t xml:space="preserve"> Microservices have attrac</w:t>
      </w:r>
      <w:r w:rsidR="001719D1" w:rsidRPr="002F0C50">
        <w:t xml:space="preserve">ted </w:t>
      </w:r>
      <w:r w:rsidR="00C539C8">
        <w:t xml:space="preserve">a lot </w:t>
      </w:r>
      <w:r w:rsidRPr="002F0C50">
        <w:t>attention. What makes Microservices methodology very a</w:t>
      </w:r>
      <w:r w:rsidR="001719D1" w:rsidRPr="002F0C50">
        <w:t xml:space="preserve">ttractive is that the </w:t>
      </w:r>
      <w:r w:rsidR="000829F6" w:rsidRPr="002F0C50">
        <w:t>approach</w:t>
      </w:r>
      <w:r w:rsidRPr="002F0C50">
        <w:t xml:space="preserve"> is in fact the description of the best </w:t>
      </w:r>
      <w:r w:rsidR="00C539C8" w:rsidRPr="002F0C50">
        <w:t>practices, which</w:t>
      </w:r>
      <w:r w:rsidRPr="002F0C50">
        <w:t xml:space="preserve"> </w:t>
      </w:r>
      <w:proofErr w:type="gramStart"/>
      <w:r w:rsidRPr="002F0C50">
        <w:t>were successfully applied</w:t>
      </w:r>
      <w:proofErr w:type="gramEnd"/>
      <w:r w:rsidRPr="002F0C50">
        <w:t xml:space="preserve"> by major companies. </w:t>
      </w:r>
      <w:r w:rsidR="001719D1" w:rsidRPr="002F0C50">
        <w:t>Although all began from the internet-user oriented web applications, now enterprises also understand the efficiency and the benefits of the clouds while modern technologies are able to provide required security level.</w:t>
      </w:r>
      <w:r w:rsidRPr="002F0C50">
        <w:t xml:space="preserve"> </w:t>
      </w:r>
    </w:p>
    <w:p w14:paraId="3E4DB98E" w14:textId="77777777" w:rsidR="000829F6" w:rsidRPr="002F0C50" w:rsidRDefault="001719D1" w:rsidP="001719D1">
      <w:pPr>
        <w:pStyle w:val="a"/>
      </w:pPr>
      <w:r w:rsidRPr="002F0C50">
        <w:t>For many reasons monolithic applications no longer meet the requirements of the complex enterprise systems. Despite the fact that well-known SOA provided many brillia</w:t>
      </w:r>
      <w:r w:rsidR="000829F6" w:rsidRPr="002F0C50">
        <w:t>nt ideas and conceptions, it has</w:t>
      </w:r>
      <w:r w:rsidRPr="002F0C50">
        <w:t xml:space="preserve"> not become very popular and widely used, </w:t>
      </w:r>
      <w:r w:rsidR="000829F6" w:rsidRPr="002F0C50">
        <w:t xml:space="preserve">because of the complexity and high abstraction </w:t>
      </w:r>
      <w:proofErr w:type="gramStart"/>
      <w:r w:rsidR="000829F6" w:rsidRPr="002F0C50">
        <w:t>level,</w:t>
      </w:r>
      <w:proofErr w:type="gramEnd"/>
      <w:r w:rsidR="000829F6" w:rsidRPr="002F0C50">
        <w:t xml:space="preserve"> however</w:t>
      </w:r>
      <w:r w:rsidR="00CE7731" w:rsidRPr="002F0C50">
        <w:t>,</w:t>
      </w:r>
      <w:r w:rsidR="000829F6" w:rsidRPr="002F0C50">
        <w:t xml:space="preserve"> in some way</w:t>
      </w:r>
      <w:r w:rsidRPr="002F0C50">
        <w:t xml:space="preserve"> SOA </w:t>
      </w:r>
      <w:r w:rsidR="006C710A" w:rsidRPr="002F0C50">
        <w:t>h</w:t>
      </w:r>
      <w:r w:rsidRPr="002F0C50">
        <w:t>a</w:t>
      </w:r>
      <w:r w:rsidR="006C710A" w:rsidRPr="002F0C50">
        <w:t>s</w:t>
      </w:r>
      <w:r w:rsidRPr="002F0C50">
        <w:t xml:space="preserve"> </w:t>
      </w:r>
      <w:r w:rsidR="000829F6" w:rsidRPr="002F0C50">
        <w:t>laid</w:t>
      </w:r>
      <w:r w:rsidRPr="002F0C50">
        <w:t xml:space="preserve"> the foundation for Microservices architecture</w:t>
      </w:r>
      <w:r w:rsidR="000829F6" w:rsidRPr="002F0C50">
        <w:t>.</w:t>
      </w:r>
    </w:p>
    <w:p w14:paraId="46D45334" w14:textId="77777777" w:rsidR="00C539C8" w:rsidRDefault="006C710A" w:rsidP="002072C2">
      <w:pPr>
        <w:pStyle w:val="a"/>
      </w:pPr>
      <w:r w:rsidRPr="002F0C50">
        <w:t xml:space="preserve">The application of the Microservices methodology is a very challenging process for many reasons. The concept of </w:t>
      </w:r>
      <w:r w:rsidR="00CE7731" w:rsidRPr="002F0C50">
        <w:t>division</w:t>
      </w:r>
      <w:r w:rsidRPr="002F0C50">
        <w:t xml:space="preserve"> the </w:t>
      </w:r>
      <w:r w:rsidR="00CE7731" w:rsidRPr="002F0C50">
        <w:t>business</w:t>
      </w:r>
      <w:r w:rsidRPr="002F0C50">
        <w:t xml:space="preserve"> scope and subsequent </w:t>
      </w:r>
      <w:r w:rsidR="00CE7731" w:rsidRPr="002F0C50">
        <w:t>division</w:t>
      </w:r>
      <w:r w:rsidRPr="002F0C50">
        <w:t xml:space="preserve"> of the functionality and </w:t>
      </w:r>
      <w:r w:rsidR="00CE7731" w:rsidRPr="002F0C50">
        <w:t>responsibly</w:t>
      </w:r>
      <w:r w:rsidRPr="002F0C50">
        <w:t xml:space="preserve"> makes the process inconvenient and unfamiliar for the team. Besides, apart from Microservice development, the team should be familiar with continuous integration and continuous delivery concepts. Considering </w:t>
      </w:r>
      <w:proofErr w:type="gramStart"/>
      <w:r w:rsidRPr="002F0C50">
        <w:t>that</w:t>
      </w:r>
      <w:proofErr w:type="gramEnd"/>
      <w:r w:rsidRPr="002F0C50">
        <w:t xml:space="preserve"> </w:t>
      </w:r>
      <w:r w:rsidR="00CE7731" w:rsidRPr="002F0C50">
        <w:t>the system may contain over 10 s</w:t>
      </w:r>
      <w:r w:rsidRPr="002F0C50">
        <w:t>ervices,</w:t>
      </w:r>
      <w:r w:rsidR="00CE7731" w:rsidRPr="002F0C50">
        <w:t xml:space="preserve"> and subsequently, 10 teams and 10 databases,</w:t>
      </w:r>
      <w:r w:rsidRPr="002F0C50">
        <w:t xml:space="preserve"> </w:t>
      </w:r>
      <w:r w:rsidR="001206A9" w:rsidRPr="002F0C50">
        <w:t>the project</w:t>
      </w:r>
      <w:r w:rsidR="00CE7731" w:rsidRPr="002F0C50">
        <w:t xml:space="preserve"> and system</w:t>
      </w:r>
      <w:r w:rsidRPr="002F0C50">
        <w:t xml:space="preserve"> ma</w:t>
      </w:r>
      <w:r w:rsidR="00CE7731" w:rsidRPr="002F0C50">
        <w:t xml:space="preserve">nagement becomes complicated and messy. </w:t>
      </w:r>
    </w:p>
    <w:p w14:paraId="5A88CAD4" w14:textId="77777777" w:rsidR="002072C2" w:rsidRDefault="00C539C8" w:rsidP="002072C2">
      <w:pPr>
        <w:pStyle w:val="a"/>
      </w:pPr>
      <w:r>
        <w:t>After</w:t>
      </w:r>
      <w:r w:rsidR="00CE7731" w:rsidRPr="002F0C50">
        <w:t xml:space="preserve"> conducting</w:t>
      </w:r>
      <w:r>
        <w:t xml:space="preserve"> the</w:t>
      </w:r>
      <w:r w:rsidR="00CE7731" w:rsidRPr="002F0C50">
        <w:t xml:space="preserve"> analysis of </w:t>
      </w:r>
      <w:r w:rsidR="002072C2" w:rsidRPr="002F0C50">
        <w:t xml:space="preserve">the </w:t>
      </w:r>
      <w:r w:rsidR="00CE7731" w:rsidRPr="002F0C50">
        <w:t xml:space="preserve">Microservices </w:t>
      </w:r>
      <w:r w:rsidR="001206A9" w:rsidRPr="002F0C50">
        <w:t>characteristics,</w:t>
      </w:r>
      <w:r>
        <w:t xml:space="preserve"> the solution for the new architecture of EHS enterprise system was developed and prototype </w:t>
      </w:r>
      <w:proofErr w:type="gramStart"/>
      <w:r>
        <w:t>was implemented</w:t>
      </w:r>
      <w:proofErr w:type="gramEnd"/>
      <w:r>
        <w:t xml:space="preserve">. Microservices related patterns </w:t>
      </w:r>
      <w:proofErr w:type="gramStart"/>
      <w:r>
        <w:t>were analyzed</w:t>
      </w:r>
      <w:proofErr w:type="gramEnd"/>
      <w:r>
        <w:t xml:space="preserve"> and the most appropriate were included into the final solution</w:t>
      </w:r>
      <w:r w:rsidR="002072C2" w:rsidRPr="002F0C50">
        <w:t xml:space="preserve">. </w:t>
      </w:r>
      <w:r w:rsidR="00CE7731" w:rsidRPr="002F0C50">
        <w:t xml:space="preserve"> </w:t>
      </w:r>
      <w:r w:rsidR="002072C2" w:rsidRPr="002F0C50">
        <w:t>The final part of the work consists of</w:t>
      </w:r>
      <w:r>
        <w:t xml:space="preserve"> the architectural solution and system prototype. </w:t>
      </w:r>
    </w:p>
    <w:p w14:paraId="4CDA1828" w14:textId="77777777" w:rsidR="00C539C8" w:rsidRDefault="00C539C8" w:rsidP="00C539C8">
      <w:pPr>
        <w:pStyle w:val="Heading1"/>
        <w:pageBreakBefore/>
        <w:numPr>
          <w:ilvl w:val="0"/>
          <w:numId w:val="8"/>
        </w:numPr>
        <w:ind w:left="714" w:hanging="357"/>
        <w:rPr>
          <w:rFonts w:ascii="Calibri" w:eastAsia="Calibri" w:hAnsi="Calibri"/>
          <w:sz w:val="28"/>
          <w:szCs w:val="22"/>
          <w:lang w:val="en-US" w:eastAsia="en-US"/>
        </w:rPr>
      </w:pPr>
      <w:bookmarkStart w:id="76" w:name="_Toc498897108"/>
      <w:r w:rsidRPr="00C539C8">
        <w:rPr>
          <w:rFonts w:ascii="Calibri" w:eastAsia="Calibri" w:hAnsi="Calibri"/>
          <w:sz w:val="28"/>
          <w:szCs w:val="22"/>
          <w:lang w:val="en-US" w:eastAsia="en-US"/>
        </w:rPr>
        <w:lastRenderedPageBreak/>
        <w:t>Conclusion</w:t>
      </w:r>
      <w:bookmarkEnd w:id="76"/>
    </w:p>
    <w:p w14:paraId="65DD9B02" w14:textId="77777777" w:rsidR="00C539C8" w:rsidRDefault="00C539C8" w:rsidP="00C539C8">
      <w:pPr>
        <w:rPr>
          <w:rFonts w:eastAsia="Calibri"/>
          <w:lang w:val="en-US" w:eastAsia="en-US"/>
        </w:rPr>
      </w:pPr>
    </w:p>
    <w:p w14:paraId="01908BD3" w14:textId="77777777" w:rsidR="00C539C8" w:rsidRDefault="00C539C8" w:rsidP="00C539C8">
      <w:pPr>
        <w:pStyle w:val="a"/>
      </w:pPr>
      <w:r>
        <w:t xml:space="preserve">The goal of the current work was to analyses Microservices architecture, analyze existing EHS solution, asses the profit of migration of the old system to the Microservices, in case of the positive result develop the architecture, and implement the prototype. As a result, it was concluded </w:t>
      </w:r>
      <w:r w:rsidR="006802FF">
        <w:t xml:space="preserve">that Microservices </w:t>
      </w:r>
      <w:proofErr w:type="gramStart"/>
      <w:r w:rsidR="006802FF">
        <w:t>will</w:t>
      </w:r>
      <w:proofErr w:type="gramEnd"/>
      <w:r w:rsidR="006802FF">
        <w:t xml:space="preserve"> be very effective for (</w:t>
      </w:r>
      <w:commentRangeStart w:id="77"/>
      <w:r w:rsidR="006802FF">
        <w:t>this</w:t>
      </w:r>
      <w:commentRangeEnd w:id="77"/>
      <w:r w:rsidR="006802FF">
        <w:rPr>
          <w:rStyle w:val="CommentReference"/>
          <w:rFonts w:ascii="Times New Roman" w:eastAsia="Times New Roman" w:hAnsi="Times New Roman"/>
          <w:lang w:val="ru-RU" w:eastAsia="ru-RU"/>
        </w:rPr>
        <w:commentReference w:id="77"/>
      </w:r>
      <w:r w:rsidR="006802FF">
        <w:t xml:space="preserve">) kind of system. </w:t>
      </w:r>
    </w:p>
    <w:p w14:paraId="32ECC240" w14:textId="77777777" w:rsidR="00C539C8" w:rsidRPr="00C539C8" w:rsidRDefault="00C539C8" w:rsidP="002749D7">
      <w:pPr>
        <w:pStyle w:val="Heading1"/>
        <w:pageBreakBefore/>
        <w:rPr>
          <w:lang w:val="en-US" w:eastAsia="en-US"/>
        </w:rPr>
      </w:pPr>
    </w:p>
    <w:p w14:paraId="3FE4E728" w14:textId="77777777" w:rsidR="00DC0C42" w:rsidRPr="002F0C50" w:rsidRDefault="00DC0C42" w:rsidP="00DC0C42">
      <w:pPr>
        <w:pStyle w:val="Heading1"/>
        <w:pageBreakBefore/>
        <w:ind w:left="714"/>
        <w:rPr>
          <w:rFonts w:ascii="Calibri" w:eastAsia="Calibri" w:hAnsi="Calibri"/>
          <w:sz w:val="28"/>
          <w:szCs w:val="22"/>
          <w:lang w:val="en-US" w:eastAsia="en-US"/>
        </w:rPr>
      </w:pPr>
      <w:bookmarkStart w:id="78" w:name="_Toc498897109"/>
      <w:r w:rsidRPr="002F0C50">
        <w:rPr>
          <w:rFonts w:ascii="Calibri" w:eastAsia="Calibri" w:hAnsi="Calibri"/>
          <w:sz w:val="28"/>
          <w:szCs w:val="22"/>
          <w:lang w:val="en-US" w:eastAsia="en-US"/>
        </w:rPr>
        <w:lastRenderedPageBreak/>
        <w:t>Acronyms</w:t>
      </w:r>
      <w:r w:rsidR="00306D83">
        <w:rPr>
          <w:rFonts w:ascii="Calibri" w:eastAsia="Calibri" w:hAnsi="Calibri"/>
          <w:sz w:val="28"/>
          <w:szCs w:val="22"/>
          <w:lang w:val="en-US" w:eastAsia="en-US"/>
        </w:rPr>
        <w:t xml:space="preserve"> and Terms</w:t>
      </w:r>
      <w:bookmarkEnd w:id="78"/>
    </w:p>
    <w:p w14:paraId="4B84B9D1" w14:textId="77777777" w:rsidR="002E484D" w:rsidRPr="002E484D" w:rsidRDefault="002E484D" w:rsidP="006F5C84">
      <w:pPr>
        <w:pStyle w:val="ListParagraph"/>
        <w:numPr>
          <w:ilvl w:val="0"/>
          <w:numId w:val="28"/>
        </w:numPr>
        <w:spacing w:after="200" w:line="276" w:lineRule="auto"/>
        <w:jc w:val="both"/>
        <w:rPr>
          <w:rFonts w:asciiTheme="minorHAnsi" w:eastAsia="Calibri" w:hAnsiTheme="minorHAnsi" w:cstheme="minorHAnsi"/>
          <w:sz w:val="24"/>
          <w:szCs w:val="24"/>
          <w:lang w:val="en-US" w:eastAsia="en-US"/>
        </w:rPr>
      </w:pPr>
      <w:bookmarkStart w:id="79" w:name="_Ref497856429"/>
      <w:r>
        <w:rPr>
          <w:rFonts w:asciiTheme="minorHAnsi" w:eastAsia="Calibri" w:hAnsiTheme="minorHAnsi" w:cstheme="minorHAnsi"/>
          <w:sz w:val="24"/>
          <w:szCs w:val="24"/>
          <w:lang w:val="en-US" w:eastAsia="en-US"/>
        </w:rPr>
        <w:t xml:space="preserve">EHS </w:t>
      </w:r>
      <w:r w:rsidRPr="002F0C50">
        <w:rPr>
          <w:rFonts w:asciiTheme="minorHAnsi" w:hAnsiTheme="minorHAnsi" w:cstheme="minorHAnsi"/>
          <w:sz w:val="24"/>
          <w:szCs w:val="24"/>
          <w:lang w:val="en-US" w:eastAsia="en-US"/>
        </w:rPr>
        <w:t xml:space="preserve"> - </w:t>
      </w:r>
      <w:r>
        <w:rPr>
          <w:rFonts w:asciiTheme="minorHAnsi" w:eastAsia="Calibri" w:hAnsiTheme="minorHAnsi" w:cstheme="minorHAnsi"/>
          <w:sz w:val="24"/>
          <w:szCs w:val="24"/>
          <w:lang w:val="en-US" w:eastAsia="en-US"/>
        </w:rPr>
        <w:t>Environment, Health and Safety</w:t>
      </w:r>
    </w:p>
    <w:p w14:paraId="3DD965A3" w14:textId="77777777" w:rsidR="006F5C84" w:rsidRPr="002F0C50" w:rsidRDefault="006F5C84" w:rsidP="006F5C84">
      <w:pPr>
        <w:pStyle w:val="ListParagraph"/>
        <w:numPr>
          <w:ilvl w:val="0"/>
          <w:numId w:val="28"/>
        </w:numPr>
        <w:spacing w:after="200" w:line="276" w:lineRule="auto"/>
        <w:jc w:val="both"/>
        <w:rPr>
          <w:rFonts w:asciiTheme="minorHAnsi" w:eastAsia="Calibri" w:hAnsiTheme="minorHAnsi" w:cstheme="minorHAnsi"/>
          <w:sz w:val="24"/>
          <w:szCs w:val="24"/>
          <w:lang w:val="en-US" w:eastAsia="en-US"/>
        </w:rPr>
      </w:pPr>
      <w:r w:rsidRPr="002F0C50">
        <w:rPr>
          <w:rFonts w:asciiTheme="minorHAnsi" w:hAnsiTheme="minorHAnsi" w:cstheme="minorHAnsi"/>
          <w:sz w:val="24"/>
          <w:szCs w:val="24"/>
          <w:lang w:val="en-US" w:eastAsia="en-US"/>
        </w:rPr>
        <w:t xml:space="preserve">SOA - </w:t>
      </w:r>
      <w:r w:rsidRPr="002F0C50">
        <w:rPr>
          <w:rFonts w:asciiTheme="minorHAnsi" w:eastAsia="Calibri" w:hAnsiTheme="minorHAnsi" w:cstheme="minorHAnsi"/>
          <w:sz w:val="24"/>
          <w:szCs w:val="24"/>
          <w:lang w:val="en-US" w:eastAsia="en-US"/>
        </w:rPr>
        <w:t>Service Oriented Architecture</w:t>
      </w:r>
      <w:bookmarkEnd w:id="79"/>
    </w:p>
    <w:p w14:paraId="581CE878" w14:textId="77777777" w:rsidR="00FE1435" w:rsidRPr="002F0C50" w:rsidRDefault="00FE1435" w:rsidP="006F5C84">
      <w:pPr>
        <w:pStyle w:val="ListParagraph"/>
        <w:numPr>
          <w:ilvl w:val="0"/>
          <w:numId w:val="28"/>
        </w:numPr>
        <w:spacing w:after="200" w:line="276" w:lineRule="auto"/>
        <w:jc w:val="both"/>
        <w:rPr>
          <w:rFonts w:asciiTheme="minorHAnsi" w:hAnsiTheme="minorHAnsi" w:cstheme="minorHAnsi"/>
          <w:sz w:val="24"/>
          <w:szCs w:val="24"/>
          <w:lang w:val="en-US" w:eastAsia="en-US"/>
        </w:rPr>
      </w:pPr>
      <w:bookmarkStart w:id="80" w:name="_Ref498184404"/>
      <w:r w:rsidRPr="002F0C50">
        <w:rPr>
          <w:rFonts w:asciiTheme="minorHAnsi" w:hAnsiTheme="minorHAnsi" w:cstheme="minorHAnsi"/>
          <w:sz w:val="24"/>
          <w:szCs w:val="24"/>
          <w:lang w:val="en-US" w:eastAsia="en-US"/>
        </w:rPr>
        <w:t>API - application programming interface</w:t>
      </w:r>
      <w:bookmarkEnd w:id="80"/>
    </w:p>
    <w:p w14:paraId="680F1DA8" w14:textId="77777777" w:rsidR="004201B5" w:rsidRPr="002F0C50" w:rsidRDefault="004201B5" w:rsidP="006F5C84">
      <w:pPr>
        <w:pStyle w:val="ListParagraph"/>
        <w:numPr>
          <w:ilvl w:val="0"/>
          <w:numId w:val="28"/>
        </w:numPr>
        <w:spacing w:after="200" w:line="276" w:lineRule="auto"/>
        <w:jc w:val="both"/>
        <w:rPr>
          <w:rFonts w:asciiTheme="minorHAnsi" w:hAnsiTheme="minorHAnsi" w:cstheme="minorHAnsi"/>
          <w:sz w:val="24"/>
          <w:szCs w:val="24"/>
          <w:lang w:val="en-US" w:eastAsia="en-US"/>
        </w:rPr>
      </w:pPr>
      <w:bookmarkStart w:id="81" w:name="_Ref498185839"/>
      <w:r w:rsidRPr="002F0C50">
        <w:rPr>
          <w:rFonts w:asciiTheme="minorHAnsi" w:hAnsiTheme="minorHAnsi" w:cstheme="minorHAnsi"/>
          <w:sz w:val="24"/>
          <w:szCs w:val="24"/>
          <w:lang w:val="en-US" w:eastAsia="en-US"/>
        </w:rPr>
        <w:t>UI - User Interface</w:t>
      </w:r>
      <w:bookmarkEnd w:id="81"/>
    </w:p>
    <w:p w14:paraId="26F19C9C" w14:textId="77777777" w:rsidR="00190D32" w:rsidRDefault="00190D32" w:rsidP="00190D32">
      <w:pPr>
        <w:pStyle w:val="ListParagraph"/>
        <w:numPr>
          <w:ilvl w:val="0"/>
          <w:numId w:val="28"/>
        </w:numPr>
        <w:spacing w:after="200" w:line="276" w:lineRule="auto"/>
        <w:jc w:val="both"/>
        <w:rPr>
          <w:rFonts w:asciiTheme="minorHAnsi" w:hAnsiTheme="minorHAnsi" w:cstheme="minorHAnsi"/>
          <w:sz w:val="24"/>
          <w:szCs w:val="24"/>
          <w:lang w:val="en-US" w:eastAsia="en-US"/>
        </w:rPr>
      </w:pPr>
      <w:r w:rsidRPr="002F0C50">
        <w:rPr>
          <w:rFonts w:asciiTheme="minorHAnsi" w:hAnsiTheme="minorHAnsi" w:cstheme="minorHAnsi"/>
          <w:sz w:val="24"/>
          <w:szCs w:val="24"/>
          <w:lang w:val="en-US" w:eastAsia="en-US"/>
        </w:rPr>
        <w:t>SPA - single page application</w:t>
      </w:r>
    </w:p>
    <w:p w14:paraId="1E11D9B3" w14:textId="77777777" w:rsidR="00306D83" w:rsidRPr="00306D83" w:rsidRDefault="00306D83" w:rsidP="00306D83">
      <w:pPr>
        <w:pStyle w:val="ListParagraph"/>
        <w:numPr>
          <w:ilvl w:val="0"/>
          <w:numId w:val="28"/>
        </w:numPr>
        <w:spacing w:after="200" w:line="276" w:lineRule="auto"/>
        <w:jc w:val="both"/>
        <w:rPr>
          <w:rFonts w:asciiTheme="minorHAnsi" w:hAnsiTheme="minorHAnsi" w:cstheme="minorHAnsi"/>
          <w:sz w:val="24"/>
          <w:szCs w:val="24"/>
          <w:lang w:val="en-US" w:eastAsia="en-US"/>
        </w:rPr>
      </w:pPr>
      <w:bookmarkStart w:id="82" w:name="_Ref498255635"/>
      <w:r>
        <w:rPr>
          <w:rFonts w:ascii="Calibri" w:eastAsia="Calibri" w:hAnsi="Calibri"/>
          <w:sz w:val="24"/>
          <w:szCs w:val="24"/>
          <w:lang w:val="en-US" w:eastAsia="en-US"/>
        </w:rPr>
        <w:t xml:space="preserve">CI - </w:t>
      </w:r>
      <w:r w:rsidRPr="00306D83">
        <w:rPr>
          <w:rFonts w:ascii="Calibri" w:eastAsia="Calibri" w:hAnsi="Calibri"/>
          <w:sz w:val="24"/>
          <w:szCs w:val="24"/>
          <w:lang w:val="en-US" w:eastAsia="en-US"/>
        </w:rPr>
        <w:t>Continuous Integration</w:t>
      </w:r>
      <w:bookmarkEnd w:id="82"/>
    </w:p>
    <w:p w14:paraId="2DD97761" w14:textId="77777777" w:rsidR="00306D83" w:rsidRPr="00E93725" w:rsidRDefault="00306D83" w:rsidP="00306D83">
      <w:pPr>
        <w:pStyle w:val="ListParagraph"/>
        <w:numPr>
          <w:ilvl w:val="0"/>
          <w:numId w:val="28"/>
        </w:numPr>
        <w:spacing w:after="200" w:line="276" w:lineRule="auto"/>
        <w:jc w:val="both"/>
        <w:rPr>
          <w:rFonts w:asciiTheme="minorHAnsi" w:hAnsiTheme="minorHAnsi" w:cstheme="minorHAnsi"/>
          <w:sz w:val="24"/>
          <w:szCs w:val="24"/>
          <w:lang w:val="en-US" w:eastAsia="en-US"/>
        </w:rPr>
      </w:pPr>
      <w:bookmarkStart w:id="83" w:name="_Ref498255656"/>
      <w:r>
        <w:rPr>
          <w:rFonts w:ascii="Calibri" w:eastAsia="Calibri" w:hAnsi="Calibri"/>
          <w:sz w:val="24"/>
          <w:szCs w:val="24"/>
          <w:lang w:val="en-US" w:eastAsia="en-US"/>
        </w:rPr>
        <w:t xml:space="preserve">DevOps - </w:t>
      </w:r>
      <w:r w:rsidRPr="00306D83">
        <w:rPr>
          <w:rFonts w:ascii="Calibri" w:eastAsia="Calibri" w:hAnsi="Calibri"/>
          <w:sz w:val="24"/>
          <w:szCs w:val="24"/>
          <w:lang w:val="en-US" w:eastAsia="en-US"/>
        </w:rPr>
        <w:t>development и operations</w:t>
      </w:r>
      <w:bookmarkEnd w:id="83"/>
    </w:p>
    <w:p w14:paraId="0AC5856E" w14:textId="0B25DC79" w:rsidR="00E93725" w:rsidRDefault="00E93725" w:rsidP="00E93725">
      <w:pPr>
        <w:pStyle w:val="ListParagraph"/>
        <w:numPr>
          <w:ilvl w:val="0"/>
          <w:numId w:val="28"/>
        </w:numPr>
        <w:spacing w:after="200" w:line="276" w:lineRule="auto"/>
        <w:jc w:val="both"/>
        <w:rPr>
          <w:rFonts w:ascii="Calibri" w:eastAsia="Calibri" w:hAnsi="Calibri"/>
          <w:sz w:val="24"/>
          <w:szCs w:val="24"/>
          <w:lang w:val="en-US" w:eastAsia="en-US"/>
        </w:rPr>
      </w:pPr>
      <w:r w:rsidRPr="00E93725">
        <w:rPr>
          <w:rFonts w:ascii="Calibri" w:eastAsia="Calibri" w:hAnsi="Calibri"/>
          <w:sz w:val="24"/>
          <w:szCs w:val="24"/>
          <w:lang w:val="en-US" w:eastAsia="en-US"/>
        </w:rPr>
        <w:t>CRUD - Create Read Update Delete</w:t>
      </w:r>
    </w:p>
    <w:p w14:paraId="4687C45B" w14:textId="6F7A4C4B" w:rsidR="005573B1" w:rsidRPr="00E93725" w:rsidRDefault="005573B1" w:rsidP="00E93725">
      <w:pPr>
        <w:pStyle w:val="ListParagraph"/>
        <w:numPr>
          <w:ilvl w:val="0"/>
          <w:numId w:val="28"/>
        </w:numPr>
        <w:spacing w:after="200" w:line="276" w:lineRule="auto"/>
        <w:jc w:val="both"/>
        <w:rPr>
          <w:rFonts w:ascii="Calibri" w:eastAsia="Calibri" w:hAnsi="Calibri"/>
          <w:sz w:val="24"/>
          <w:szCs w:val="24"/>
          <w:lang w:val="en-US" w:eastAsia="en-US"/>
        </w:rPr>
      </w:pPr>
      <w:bookmarkStart w:id="84" w:name="_Ref499071920"/>
      <w:r>
        <w:rPr>
          <w:rFonts w:ascii="Calibri" w:eastAsia="Calibri" w:hAnsi="Calibri"/>
          <w:sz w:val="24"/>
          <w:szCs w:val="24"/>
          <w:lang w:val="en-US" w:eastAsia="en-US"/>
        </w:rPr>
        <w:t>SaaS – System-as-a-Service</w:t>
      </w:r>
      <w:bookmarkEnd w:id="84"/>
    </w:p>
    <w:p w14:paraId="569C817C" w14:textId="77777777" w:rsidR="00DC0C42" w:rsidRPr="002F0C50" w:rsidRDefault="00DC0C42" w:rsidP="00DC0C42">
      <w:pPr>
        <w:rPr>
          <w:lang w:val="en-US" w:eastAsia="en-US"/>
        </w:rPr>
      </w:pPr>
    </w:p>
    <w:p w14:paraId="4D20588C" w14:textId="77777777" w:rsidR="00DC0C42" w:rsidRPr="002F0C50" w:rsidRDefault="00DC0C42" w:rsidP="002072C2">
      <w:pPr>
        <w:pStyle w:val="a"/>
      </w:pPr>
    </w:p>
    <w:p w14:paraId="6CF1DF47" w14:textId="77777777" w:rsidR="001719D1" w:rsidRPr="002F0C50" w:rsidRDefault="001719D1" w:rsidP="007377AD">
      <w:pPr>
        <w:rPr>
          <w:rFonts w:ascii="Calibri" w:eastAsia="Calibri" w:hAnsi="Calibri"/>
          <w:sz w:val="24"/>
          <w:szCs w:val="24"/>
          <w:lang w:val="en-US" w:eastAsia="en-US"/>
        </w:rPr>
      </w:pPr>
    </w:p>
    <w:p w14:paraId="160FA0A1" w14:textId="77777777" w:rsidR="001719D1" w:rsidRPr="002F0C50" w:rsidRDefault="001719D1" w:rsidP="007377AD">
      <w:pPr>
        <w:rPr>
          <w:rFonts w:ascii="Calibri" w:eastAsia="Calibri" w:hAnsi="Calibri"/>
          <w:sz w:val="24"/>
          <w:szCs w:val="24"/>
          <w:lang w:val="en-US" w:eastAsia="en-US"/>
        </w:rPr>
      </w:pPr>
    </w:p>
    <w:p w14:paraId="70920173" w14:textId="77777777" w:rsidR="007377AD" w:rsidRPr="002F0C50" w:rsidRDefault="007377AD" w:rsidP="007377AD">
      <w:pPr>
        <w:rPr>
          <w:rFonts w:eastAsia="Calibri"/>
          <w:lang w:val="en-US" w:eastAsia="en-US"/>
        </w:rPr>
      </w:pPr>
    </w:p>
    <w:bookmarkStart w:id="85" w:name="_Toc498897110" w:displacedByCustomXml="next"/>
    <w:sdt>
      <w:sdtPr>
        <w:rPr>
          <w:rFonts w:ascii="Times New Roman" w:hAnsi="Times New Roman"/>
          <w:b w:val="0"/>
          <w:bCs w:val="0"/>
          <w:kern w:val="0"/>
          <w:sz w:val="20"/>
          <w:szCs w:val="20"/>
          <w:lang w:val="en-US"/>
        </w:rPr>
        <w:id w:val="-1834985945"/>
        <w:docPartObj>
          <w:docPartGallery w:val="Bibliographies"/>
          <w:docPartUnique/>
        </w:docPartObj>
      </w:sdtPr>
      <w:sdtContent>
        <w:p w14:paraId="2C4E8520" w14:textId="77777777" w:rsidR="007D676E" w:rsidRPr="002F0C50" w:rsidRDefault="007D676E" w:rsidP="007D676E">
          <w:pPr>
            <w:pStyle w:val="Heading1"/>
            <w:pageBreakBefore/>
            <w:rPr>
              <w:lang w:val="en-US"/>
            </w:rPr>
          </w:pPr>
          <w:r w:rsidRPr="002F0C50">
            <w:rPr>
              <w:lang w:val="en-US"/>
            </w:rPr>
            <w:t>Bibliography</w:t>
          </w:r>
          <w:bookmarkEnd w:id="85"/>
        </w:p>
        <w:sdt>
          <w:sdtPr>
            <w:rPr>
              <w:lang w:val="en-US"/>
            </w:rPr>
            <w:id w:val="111145805"/>
            <w:bibliography/>
          </w:sdtPr>
          <w:sdtContent>
            <w:p w14:paraId="5B55E946" w14:textId="77777777" w:rsidR="005E72C6" w:rsidRDefault="007D676E">
              <w:pPr>
                <w:rPr>
                  <w:noProof/>
                </w:rPr>
              </w:pPr>
              <w:r w:rsidRPr="002F0C50">
                <w:rPr>
                  <w:lang w:val="en-US"/>
                </w:rPr>
                <w:fldChar w:fldCharType="begin"/>
              </w:r>
              <w:r w:rsidRPr="002F0C50">
                <w:rPr>
                  <w:lang w:val="en-US"/>
                </w:rPr>
                <w:instrText xml:space="preserve"> BIBLIOGRAPHY </w:instrText>
              </w:r>
              <w:r w:rsidRPr="002F0C50">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311"/>
              </w:tblGrid>
              <w:tr w:rsidR="005E72C6" w:rsidRPr="000756F4" w14:paraId="3B05E03D" w14:textId="77777777">
                <w:trPr>
                  <w:divId w:val="1330791488"/>
                  <w:tblCellSpacing w:w="15" w:type="dxa"/>
                </w:trPr>
                <w:tc>
                  <w:tcPr>
                    <w:tcW w:w="50" w:type="pct"/>
                    <w:hideMark/>
                  </w:tcPr>
                  <w:p w14:paraId="09E31BAB" w14:textId="77777777" w:rsidR="005E72C6" w:rsidRDefault="005E72C6">
                    <w:pPr>
                      <w:pStyle w:val="Bibliography"/>
                      <w:rPr>
                        <w:noProof/>
                        <w:sz w:val="24"/>
                        <w:szCs w:val="24"/>
                      </w:rPr>
                    </w:pPr>
                    <w:r>
                      <w:rPr>
                        <w:noProof/>
                      </w:rPr>
                      <w:t xml:space="preserve">[1] </w:t>
                    </w:r>
                  </w:p>
                </w:tc>
                <w:tc>
                  <w:tcPr>
                    <w:tcW w:w="0" w:type="auto"/>
                    <w:hideMark/>
                  </w:tcPr>
                  <w:p w14:paraId="68A91E8C" w14:textId="77777777" w:rsidR="005E72C6" w:rsidRPr="005E72C6" w:rsidRDefault="005E72C6">
                    <w:pPr>
                      <w:pStyle w:val="Bibliography"/>
                      <w:rPr>
                        <w:noProof/>
                        <w:lang w:val="en-US"/>
                      </w:rPr>
                    </w:pPr>
                    <w:r w:rsidRPr="005E72C6">
                      <w:rPr>
                        <w:noProof/>
                        <w:lang w:val="en-US"/>
                      </w:rPr>
                      <w:t xml:space="preserve">R. Stephens, Beginning Software Engineering, John Wiley &amp; Sons. </w:t>
                    </w:r>
                  </w:p>
                </w:tc>
              </w:tr>
              <w:tr w:rsidR="005E72C6" w:rsidRPr="000756F4" w14:paraId="3107AED5" w14:textId="77777777">
                <w:trPr>
                  <w:divId w:val="1330791488"/>
                  <w:tblCellSpacing w:w="15" w:type="dxa"/>
                </w:trPr>
                <w:tc>
                  <w:tcPr>
                    <w:tcW w:w="50" w:type="pct"/>
                    <w:hideMark/>
                  </w:tcPr>
                  <w:p w14:paraId="6B7855E8" w14:textId="77777777" w:rsidR="005E72C6" w:rsidRDefault="005E72C6">
                    <w:pPr>
                      <w:pStyle w:val="Bibliography"/>
                      <w:rPr>
                        <w:noProof/>
                      </w:rPr>
                    </w:pPr>
                    <w:r>
                      <w:rPr>
                        <w:noProof/>
                      </w:rPr>
                      <w:t xml:space="preserve">[2] </w:t>
                    </w:r>
                  </w:p>
                </w:tc>
                <w:tc>
                  <w:tcPr>
                    <w:tcW w:w="0" w:type="auto"/>
                    <w:hideMark/>
                  </w:tcPr>
                  <w:p w14:paraId="028485A5" w14:textId="77777777" w:rsidR="005E72C6" w:rsidRPr="005E72C6" w:rsidRDefault="005E72C6">
                    <w:pPr>
                      <w:pStyle w:val="Bibliography"/>
                      <w:rPr>
                        <w:noProof/>
                        <w:lang w:val="en-US"/>
                      </w:rPr>
                    </w:pPr>
                    <w:r w:rsidRPr="005E72C6">
                      <w:rPr>
                        <w:noProof/>
                        <w:lang w:val="en-US"/>
                      </w:rPr>
                      <w:t>M. Fowler, "Microservices," 25 March 2014. [Online]. Available: https://martinfowler.com/articles/microservices.html. [Accessed 07 11 2017].</w:t>
                    </w:r>
                  </w:p>
                </w:tc>
              </w:tr>
              <w:tr w:rsidR="005E72C6" w:rsidRPr="000756F4" w14:paraId="23B9D9D0" w14:textId="77777777">
                <w:trPr>
                  <w:divId w:val="1330791488"/>
                  <w:tblCellSpacing w:w="15" w:type="dxa"/>
                </w:trPr>
                <w:tc>
                  <w:tcPr>
                    <w:tcW w:w="50" w:type="pct"/>
                    <w:hideMark/>
                  </w:tcPr>
                  <w:p w14:paraId="0ECAFB73" w14:textId="77777777" w:rsidR="005E72C6" w:rsidRDefault="005E72C6">
                    <w:pPr>
                      <w:pStyle w:val="Bibliography"/>
                      <w:rPr>
                        <w:noProof/>
                      </w:rPr>
                    </w:pPr>
                    <w:r>
                      <w:rPr>
                        <w:noProof/>
                      </w:rPr>
                      <w:t xml:space="preserve">[3] </w:t>
                    </w:r>
                  </w:p>
                </w:tc>
                <w:tc>
                  <w:tcPr>
                    <w:tcW w:w="0" w:type="auto"/>
                    <w:hideMark/>
                  </w:tcPr>
                  <w:p w14:paraId="1C1D1BA2" w14:textId="77777777" w:rsidR="005E72C6" w:rsidRPr="005E72C6" w:rsidRDefault="005E72C6">
                    <w:pPr>
                      <w:pStyle w:val="Bibliography"/>
                      <w:rPr>
                        <w:noProof/>
                        <w:lang w:val="en-US"/>
                      </w:rPr>
                    </w:pPr>
                    <w:r w:rsidRPr="005E72C6">
                      <w:rPr>
                        <w:noProof/>
                        <w:lang w:val="en-US"/>
                      </w:rPr>
                      <w:t>MSDN Microsoft, "Chapter 1: Service Oriented Architecture (SOA)," MSDN, [Online]. Available: https://msdn.microsoft.com/en-us/library/bb833022.aspx.</w:t>
                    </w:r>
                  </w:p>
                </w:tc>
              </w:tr>
              <w:tr w:rsidR="005E72C6" w:rsidRPr="000756F4" w14:paraId="63E8B6D9" w14:textId="77777777">
                <w:trPr>
                  <w:divId w:val="1330791488"/>
                  <w:tblCellSpacing w:w="15" w:type="dxa"/>
                </w:trPr>
                <w:tc>
                  <w:tcPr>
                    <w:tcW w:w="50" w:type="pct"/>
                    <w:hideMark/>
                  </w:tcPr>
                  <w:p w14:paraId="2BE5D0BD" w14:textId="77777777" w:rsidR="005E72C6" w:rsidRDefault="005E72C6">
                    <w:pPr>
                      <w:pStyle w:val="Bibliography"/>
                      <w:rPr>
                        <w:noProof/>
                      </w:rPr>
                    </w:pPr>
                    <w:r>
                      <w:rPr>
                        <w:noProof/>
                      </w:rPr>
                      <w:t xml:space="preserve">[4] </w:t>
                    </w:r>
                  </w:p>
                </w:tc>
                <w:tc>
                  <w:tcPr>
                    <w:tcW w:w="0" w:type="auto"/>
                    <w:hideMark/>
                  </w:tcPr>
                  <w:p w14:paraId="2A85A3C6" w14:textId="77777777" w:rsidR="005E72C6" w:rsidRPr="005E72C6" w:rsidRDefault="005E72C6">
                    <w:pPr>
                      <w:pStyle w:val="Bibliography"/>
                      <w:rPr>
                        <w:noProof/>
                        <w:lang w:val="en-US"/>
                      </w:rPr>
                    </w:pPr>
                    <w:r w:rsidRPr="005E72C6">
                      <w:rPr>
                        <w:noProof/>
                        <w:lang w:val="en-US"/>
                      </w:rPr>
                      <w:t>I. Dwyer, "MICROSERVICES: Patterns for Building Modern Applications," 2015. [Online]. Available: https://www.iron.io/resources/white-papers/microservices-patterns-for-building-modern-applications/.</w:t>
                    </w:r>
                  </w:p>
                </w:tc>
              </w:tr>
              <w:tr w:rsidR="005E72C6" w14:paraId="6B051394" w14:textId="77777777">
                <w:trPr>
                  <w:divId w:val="1330791488"/>
                  <w:tblCellSpacing w:w="15" w:type="dxa"/>
                </w:trPr>
                <w:tc>
                  <w:tcPr>
                    <w:tcW w:w="50" w:type="pct"/>
                    <w:hideMark/>
                  </w:tcPr>
                  <w:p w14:paraId="71BB8D74" w14:textId="77777777" w:rsidR="005E72C6" w:rsidRDefault="005E72C6">
                    <w:pPr>
                      <w:pStyle w:val="Bibliography"/>
                      <w:rPr>
                        <w:noProof/>
                      </w:rPr>
                    </w:pPr>
                    <w:r>
                      <w:rPr>
                        <w:noProof/>
                      </w:rPr>
                      <w:t xml:space="preserve">[5] </w:t>
                    </w:r>
                  </w:p>
                </w:tc>
                <w:tc>
                  <w:tcPr>
                    <w:tcW w:w="0" w:type="auto"/>
                    <w:hideMark/>
                  </w:tcPr>
                  <w:p w14:paraId="432E8730" w14:textId="77777777" w:rsidR="005E72C6" w:rsidRDefault="005E72C6">
                    <w:pPr>
                      <w:pStyle w:val="Bibliography"/>
                      <w:rPr>
                        <w:noProof/>
                      </w:rPr>
                    </w:pPr>
                    <w:r w:rsidRPr="005E72C6">
                      <w:rPr>
                        <w:noProof/>
                        <w:lang w:val="en-US"/>
                      </w:rPr>
                      <w:t xml:space="preserve">J. Rivera, "Gartner Identifies the Top 10 Strategic Technology Trends for 2015," Gartner, [Online]. </w:t>
                    </w:r>
                    <w:r>
                      <w:rPr>
                        <w:noProof/>
                      </w:rPr>
                      <w:t>Available: http://www.gartner.com/newsroom/id/2867917.</w:t>
                    </w:r>
                  </w:p>
                </w:tc>
              </w:tr>
              <w:tr w:rsidR="005E72C6" w14:paraId="207D9B6E" w14:textId="77777777">
                <w:trPr>
                  <w:divId w:val="1330791488"/>
                  <w:tblCellSpacing w:w="15" w:type="dxa"/>
                </w:trPr>
                <w:tc>
                  <w:tcPr>
                    <w:tcW w:w="50" w:type="pct"/>
                    <w:hideMark/>
                  </w:tcPr>
                  <w:p w14:paraId="3CCCF81F" w14:textId="77777777" w:rsidR="005E72C6" w:rsidRDefault="005E72C6">
                    <w:pPr>
                      <w:pStyle w:val="Bibliography"/>
                      <w:rPr>
                        <w:noProof/>
                      </w:rPr>
                    </w:pPr>
                    <w:r>
                      <w:rPr>
                        <w:noProof/>
                      </w:rPr>
                      <w:t xml:space="preserve">[6] </w:t>
                    </w:r>
                  </w:p>
                </w:tc>
                <w:tc>
                  <w:tcPr>
                    <w:tcW w:w="0" w:type="auto"/>
                    <w:hideMark/>
                  </w:tcPr>
                  <w:p w14:paraId="1E5791B5" w14:textId="77777777" w:rsidR="005E72C6" w:rsidRDefault="005E72C6">
                    <w:pPr>
                      <w:pStyle w:val="Bibliography"/>
                      <w:rPr>
                        <w:noProof/>
                      </w:rPr>
                    </w:pPr>
                    <w:r w:rsidRPr="005E72C6">
                      <w:rPr>
                        <w:noProof/>
                        <w:lang w:val="en-US"/>
                      </w:rPr>
                      <w:t xml:space="preserve">M. Fowler, "Microservices a definition of this new architectural term," [Online]. </w:t>
                    </w:r>
                    <w:r>
                      <w:rPr>
                        <w:noProof/>
                      </w:rPr>
                      <w:t>Available: http://martinfowler.com/articles/microservices.html.</w:t>
                    </w:r>
                  </w:p>
                </w:tc>
              </w:tr>
              <w:tr w:rsidR="005E72C6" w14:paraId="26A58E5C" w14:textId="77777777">
                <w:trPr>
                  <w:divId w:val="1330791488"/>
                  <w:tblCellSpacing w:w="15" w:type="dxa"/>
                </w:trPr>
                <w:tc>
                  <w:tcPr>
                    <w:tcW w:w="50" w:type="pct"/>
                    <w:hideMark/>
                  </w:tcPr>
                  <w:p w14:paraId="0DC09A2A" w14:textId="77777777" w:rsidR="005E72C6" w:rsidRDefault="005E72C6">
                    <w:pPr>
                      <w:pStyle w:val="Bibliography"/>
                      <w:rPr>
                        <w:noProof/>
                      </w:rPr>
                    </w:pPr>
                    <w:r>
                      <w:rPr>
                        <w:noProof/>
                      </w:rPr>
                      <w:t xml:space="preserve">[7] </w:t>
                    </w:r>
                  </w:p>
                </w:tc>
                <w:tc>
                  <w:tcPr>
                    <w:tcW w:w="0" w:type="auto"/>
                    <w:hideMark/>
                  </w:tcPr>
                  <w:p w14:paraId="30E6F083" w14:textId="77777777" w:rsidR="005E72C6" w:rsidRDefault="005E72C6">
                    <w:pPr>
                      <w:pStyle w:val="Bibliography"/>
                      <w:rPr>
                        <w:noProof/>
                      </w:rPr>
                    </w:pPr>
                    <w:r w:rsidRPr="005E72C6">
                      <w:rPr>
                        <w:noProof/>
                        <w:lang w:val="en-US"/>
                      </w:rPr>
                      <w:t xml:space="preserve">Dr. Paul Chapman, "Microservices with Spring," Spring, 14 07 2015. </w:t>
                    </w:r>
                    <w:r>
                      <w:rPr>
                        <w:noProof/>
                      </w:rPr>
                      <w:t>[Online]. Available: https://spring.io/blog/2015/07/14/microservices-with-spring.</w:t>
                    </w:r>
                  </w:p>
                </w:tc>
              </w:tr>
              <w:tr w:rsidR="005E72C6" w14:paraId="7957F612" w14:textId="77777777">
                <w:trPr>
                  <w:divId w:val="1330791488"/>
                  <w:tblCellSpacing w:w="15" w:type="dxa"/>
                </w:trPr>
                <w:tc>
                  <w:tcPr>
                    <w:tcW w:w="50" w:type="pct"/>
                    <w:hideMark/>
                  </w:tcPr>
                  <w:p w14:paraId="38531ED0" w14:textId="77777777" w:rsidR="005E72C6" w:rsidRDefault="005E72C6">
                    <w:pPr>
                      <w:pStyle w:val="Bibliography"/>
                      <w:rPr>
                        <w:noProof/>
                      </w:rPr>
                    </w:pPr>
                    <w:r>
                      <w:rPr>
                        <w:noProof/>
                      </w:rPr>
                      <w:t xml:space="preserve">[8] </w:t>
                    </w:r>
                  </w:p>
                </w:tc>
                <w:tc>
                  <w:tcPr>
                    <w:tcW w:w="0" w:type="auto"/>
                    <w:hideMark/>
                  </w:tcPr>
                  <w:p w14:paraId="67D1DEA9" w14:textId="77777777" w:rsidR="005E72C6" w:rsidRDefault="005E72C6">
                    <w:pPr>
                      <w:pStyle w:val="Bibliography"/>
                      <w:rPr>
                        <w:noProof/>
                      </w:rPr>
                    </w:pPr>
                    <w:r w:rsidRPr="005E72C6">
                      <w:rPr>
                        <w:noProof/>
                        <w:lang w:val="en-US"/>
                      </w:rPr>
                      <w:t xml:space="preserve">E. K. Barry Brigg, "Enterprise Cloud Strategy," [Online]. </w:t>
                    </w:r>
                    <w:r>
                      <w:rPr>
                        <w:noProof/>
                      </w:rPr>
                      <w:t>Available: microsoftpressstore.com.</w:t>
                    </w:r>
                  </w:p>
                </w:tc>
              </w:tr>
              <w:tr w:rsidR="005E72C6" w14:paraId="39FFC9EE" w14:textId="77777777">
                <w:trPr>
                  <w:divId w:val="1330791488"/>
                  <w:tblCellSpacing w:w="15" w:type="dxa"/>
                </w:trPr>
                <w:tc>
                  <w:tcPr>
                    <w:tcW w:w="50" w:type="pct"/>
                    <w:hideMark/>
                  </w:tcPr>
                  <w:p w14:paraId="3E881A55" w14:textId="77777777" w:rsidR="005E72C6" w:rsidRDefault="005E72C6">
                    <w:pPr>
                      <w:pStyle w:val="Bibliography"/>
                      <w:rPr>
                        <w:noProof/>
                      </w:rPr>
                    </w:pPr>
                    <w:r>
                      <w:rPr>
                        <w:noProof/>
                      </w:rPr>
                      <w:t xml:space="preserve">[9] </w:t>
                    </w:r>
                  </w:p>
                </w:tc>
                <w:tc>
                  <w:tcPr>
                    <w:tcW w:w="0" w:type="auto"/>
                    <w:hideMark/>
                  </w:tcPr>
                  <w:p w14:paraId="06670A38" w14:textId="77777777" w:rsidR="005E72C6" w:rsidRDefault="005E72C6">
                    <w:pPr>
                      <w:pStyle w:val="Bibliography"/>
                      <w:rPr>
                        <w:noProof/>
                      </w:rPr>
                    </w:pPr>
                    <w:r w:rsidRPr="005E72C6">
                      <w:rPr>
                        <w:noProof/>
                        <w:lang w:val="en-US"/>
                      </w:rPr>
                      <w:t xml:space="preserve">B. Root, "The difference between Continuous Integration and Continuous Delivery," [Online]. </w:t>
                    </w:r>
                    <w:r>
                      <w:rPr>
                        <w:noProof/>
                      </w:rPr>
                      <w:t>Available: http://blog.nwcadence.com/continuousintegration-continuousdelivery/.</w:t>
                    </w:r>
                  </w:p>
                </w:tc>
              </w:tr>
              <w:tr w:rsidR="005E72C6" w:rsidRPr="000756F4" w14:paraId="0685484D" w14:textId="77777777">
                <w:trPr>
                  <w:divId w:val="1330791488"/>
                  <w:tblCellSpacing w:w="15" w:type="dxa"/>
                </w:trPr>
                <w:tc>
                  <w:tcPr>
                    <w:tcW w:w="50" w:type="pct"/>
                    <w:hideMark/>
                  </w:tcPr>
                  <w:p w14:paraId="24F28328" w14:textId="77777777" w:rsidR="005E72C6" w:rsidRDefault="005E72C6">
                    <w:pPr>
                      <w:pStyle w:val="Bibliography"/>
                      <w:rPr>
                        <w:noProof/>
                      </w:rPr>
                    </w:pPr>
                    <w:r>
                      <w:rPr>
                        <w:noProof/>
                      </w:rPr>
                      <w:t xml:space="preserve">[10] </w:t>
                    </w:r>
                  </w:p>
                </w:tc>
                <w:tc>
                  <w:tcPr>
                    <w:tcW w:w="0" w:type="auto"/>
                    <w:hideMark/>
                  </w:tcPr>
                  <w:p w14:paraId="069E6B41" w14:textId="77777777" w:rsidR="005E72C6" w:rsidRPr="005E72C6" w:rsidRDefault="005E72C6">
                    <w:pPr>
                      <w:pStyle w:val="Bibliography"/>
                      <w:rPr>
                        <w:noProof/>
                        <w:lang w:val="en-US"/>
                      </w:rPr>
                    </w:pPr>
                    <w:r w:rsidRPr="005E72C6">
                      <w:rPr>
                        <w:noProof/>
                        <w:lang w:val="en-US"/>
                      </w:rPr>
                      <w:t>Jenkins, [Online]. Available: https://jenkins.io.</w:t>
                    </w:r>
                  </w:p>
                </w:tc>
              </w:tr>
              <w:tr w:rsidR="005E72C6" w:rsidRPr="000756F4" w14:paraId="5D4E2EF6" w14:textId="77777777">
                <w:trPr>
                  <w:divId w:val="1330791488"/>
                  <w:tblCellSpacing w:w="15" w:type="dxa"/>
                </w:trPr>
                <w:tc>
                  <w:tcPr>
                    <w:tcW w:w="50" w:type="pct"/>
                    <w:hideMark/>
                  </w:tcPr>
                  <w:p w14:paraId="4233617A" w14:textId="77777777" w:rsidR="005E72C6" w:rsidRDefault="005E72C6">
                    <w:pPr>
                      <w:pStyle w:val="Bibliography"/>
                      <w:rPr>
                        <w:noProof/>
                      </w:rPr>
                    </w:pPr>
                    <w:r>
                      <w:rPr>
                        <w:noProof/>
                      </w:rPr>
                      <w:t xml:space="preserve">[11] </w:t>
                    </w:r>
                  </w:p>
                </w:tc>
                <w:tc>
                  <w:tcPr>
                    <w:tcW w:w="0" w:type="auto"/>
                    <w:hideMark/>
                  </w:tcPr>
                  <w:p w14:paraId="482F654E" w14:textId="77777777" w:rsidR="005E72C6" w:rsidRPr="005E72C6" w:rsidRDefault="005E72C6">
                    <w:pPr>
                      <w:pStyle w:val="Bibliography"/>
                      <w:rPr>
                        <w:noProof/>
                        <w:lang w:val="en-US"/>
                      </w:rPr>
                    </w:pPr>
                    <w:r w:rsidRPr="005E72C6">
                      <w:rPr>
                        <w:noProof/>
                        <w:lang w:val="en-US"/>
                      </w:rPr>
                      <w:t xml:space="preserve">M. Hering, "How to Define Your Devops Roadmap," </w:t>
                    </w:r>
                    <w:r w:rsidRPr="005E72C6">
                      <w:rPr>
                        <w:i/>
                        <w:iCs/>
                        <w:noProof/>
                        <w:lang w:val="en-US"/>
                      </w:rPr>
                      <w:t xml:space="preserve">The DZone Guid to Cintinious Delivery, </w:t>
                    </w:r>
                    <w:r w:rsidRPr="005E72C6">
                      <w:rPr>
                        <w:noProof/>
                        <w:lang w:val="en-US"/>
                      </w:rPr>
                      <w:t xml:space="preserve">vol. 3, pp. 12-13. </w:t>
                    </w:r>
                  </w:p>
                </w:tc>
              </w:tr>
              <w:tr w:rsidR="005E72C6" w:rsidRPr="000756F4" w14:paraId="0F6F7A6E" w14:textId="77777777">
                <w:trPr>
                  <w:divId w:val="1330791488"/>
                  <w:tblCellSpacing w:w="15" w:type="dxa"/>
                </w:trPr>
                <w:tc>
                  <w:tcPr>
                    <w:tcW w:w="50" w:type="pct"/>
                    <w:hideMark/>
                  </w:tcPr>
                  <w:p w14:paraId="1B6C741A" w14:textId="77777777" w:rsidR="005E72C6" w:rsidRDefault="005E72C6">
                    <w:pPr>
                      <w:pStyle w:val="Bibliography"/>
                      <w:rPr>
                        <w:noProof/>
                      </w:rPr>
                    </w:pPr>
                    <w:r>
                      <w:rPr>
                        <w:noProof/>
                      </w:rPr>
                      <w:t xml:space="preserve">[12] </w:t>
                    </w:r>
                  </w:p>
                </w:tc>
                <w:tc>
                  <w:tcPr>
                    <w:tcW w:w="0" w:type="auto"/>
                    <w:hideMark/>
                  </w:tcPr>
                  <w:p w14:paraId="2AAED008" w14:textId="77777777" w:rsidR="005E72C6" w:rsidRPr="005E72C6" w:rsidRDefault="005E72C6">
                    <w:pPr>
                      <w:pStyle w:val="Bibliography"/>
                      <w:rPr>
                        <w:noProof/>
                        <w:lang w:val="en-US"/>
                      </w:rPr>
                    </w:pPr>
                    <w:r w:rsidRPr="005E72C6">
                      <w:rPr>
                        <w:noProof/>
                        <w:lang w:val="en-US"/>
                      </w:rPr>
                      <w:t>JON BRISBIN, "Reactor - a foundation for asynchronous applications on the JVM," Spring, 13 may 2013. [Online]. Available: http://spring.io/blog/2013/05/13/reactor-a-foundation-for-asynchronous-applications-on-the-jvm.</w:t>
                    </w:r>
                  </w:p>
                </w:tc>
              </w:tr>
              <w:tr w:rsidR="005E72C6" w:rsidRPr="000756F4" w14:paraId="14B60677" w14:textId="77777777">
                <w:trPr>
                  <w:divId w:val="1330791488"/>
                  <w:tblCellSpacing w:w="15" w:type="dxa"/>
                </w:trPr>
                <w:tc>
                  <w:tcPr>
                    <w:tcW w:w="50" w:type="pct"/>
                    <w:hideMark/>
                  </w:tcPr>
                  <w:p w14:paraId="42B8984A" w14:textId="77777777" w:rsidR="005E72C6" w:rsidRDefault="005E72C6">
                    <w:pPr>
                      <w:pStyle w:val="Bibliography"/>
                      <w:rPr>
                        <w:noProof/>
                      </w:rPr>
                    </w:pPr>
                    <w:r>
                      <w:rPr>
                        <w:noProof/>
                      </w:rPr>
                      <w:t xml:space="preserve">[13] </w:t>
                    </w:r>
                  </w:p>
                </w:tc>
                <w:tc>
                  <w:tcPr>
                    <w:tcW w:w="0" w:type="auto"/>
                    <w:hideMark/>
                  </w:tcPr>
                  <w:p w14:paraId="3EB72FEA" w14:textId="77777777" w:rsidR="005E72C6" w:rsidRPr="005E72C6" w:rsidRDefault="005E72C6">
                    <w:pPr>
                      <w:pStyle w:val="Bibliography"/>
                      <w:rPr>
                        <w:noProof/>
                        <w:lang w:val="en-US"/>
                      </w:rPr>
                    </w:pPr>
                    <w:r w:rsidRPr="005E72C6">
                      <w:rPr>
                        <w:noProof/>
                        <w:lang w:val="en-US"/>
                      </w:rPr>
                      <w:t>ReactiveX, [Online]. Available: http://reactivex.io.</w:t>
                    </w:r>
                  </w:p>
                </w:tc>
              </w:tr>
              <w:tr w:rsidR="005E72C6" w:rsidRPr="000756F4" w14:paraId="4D2FC028" w14:textId="77777777">
                <w:trPr>
                  <w:divId w:val="1330791488"/>
                  <w:tblCellSpacing w:w="15" w:type="dxa"/>
                </w:trPr>
                <w:tc>
                  <w:tcPr>
                    <w:tcW w:w="50" w:type="pct"/>
                    <w:hideMark/>
                  </w:tcPr>
                  <w:p w14:paraId="2622D0A2" w14:textId="77777777" w:rsidR="005E72C6" w:rsidRDefault="005E72C6">
                    <w:pPr>
                      <w:pStyle w:val="Bibliography"/>
                      <w:rPr>
                        <w:noProof/>
                      </w:rPr>
                    </w:pPr>
                    <w:r>
                      <w:rPr>
                        <w:noProof/>
                      </w:rPr>
                      <w:t xml:space="preserve">[14] </w:t>
                    </w:r>
                  </w:p>
                </w:tc>
                <w:tc>
                  <w:tcPr>
                    <w:tcW w:w="0" w:type="auto"/>
                    <w:hideMark/>
                  </w:tcPr>
                  <w:p w14:paraId="20AAA2AE" w14:textId="77777777" w:rsidR="005E72C6" w:rsidRPr="005E72C6" w:rsidRDefault="005E72C6">
                    <w:pPr>
                      <w:pStyle w:val="Bibliography"/>
                      <w:rPr>
                        <w:noProof/>
                        <w:lang w:val="en-US"/>
                      </w:rPr>
                    </w:pPr>
                    <w:r w:rsidRPr="005E72C6">
                      <w:rPr>
                        <w:noProof/>
                        <w:lang w:val="en-US"/>
                      </w:rPr>
                      <w:t>Chris Richardson, "Building Microservices: Using an API Gateway," 05 june 2015. [Online]. Available: https://www.nginx.com/blog/building-microservices-using-an-api-gateway/.</w:t>
                    </w:r>
                  </w:p>
                </w:tc>
              </w:tr>
              <w:tr w:rsidR="005E72C6" w:rsidRPr="000756F4" w14:paraId="27E87434" w14:textId="77777777">
                <w:trPr>
                  <w:divId w:val="1330791488"/>
                  <w:tblCellSpacing w:w="15" w:type="dxa"/>
                </w:trPr>
                <w:tc>
                  <w:tcPr>
                    <w:tcW w:w="50" w:type="pct"/>
                    <w:hideMark/>
                  </w:tcPr>
                  <w:p w14:paraId="3BEB9B4B" w14:textId="77777777" w:rsidR="005E72C6" w:rsidRDefault="005E72C6">
                    <w:pPr>
                      <w:pStyle w:val="Bibliography"/>
                      <w:rPr>
                        <w:noProof/>
                      </w:rPr>
                    </w:pPr>
                    <w:r>
                      <w:rPr>
                        <w:noProof/>
                      </w:rPr>
                      <w:t xml:space="preserve">[15] </w:t>
                    </w:r>
                  </w:p>
                </w:tc>
                <w:tc>
                  <w:tcPr>
                    <w:tcW w:w="0" w:type="auto"/>
                    <w:hideMark/>
                  </w:tcPr>
                  <w:p w14:paraId="58B16123" w14:textId="77777777" w:rsidR="005E72C6" w:rsidRPr="005E72C6" w:rsidRDefault="005E72C6">
                    <w:pPr>
                      <w:pStyle w:val="Bibliography"/>
                      <w:rPr>
                        <w:noProof/>
                        <w:lang w:val="en-US"/>
                      </w:rPr>
                    </w:pPr>
                    <w:r w:rsidRPr="005E72C6">
                      <w:rPr>
                        <w:noProof/>
                        <w:lang w:val="en-US"/>
                      </w:rPr>
                      <w:t>Nginx, "NGINX LOAD BALANCING – HTTP LOAD BALANCER," [Online]. Available: https://www.nginx.com/resources/admin-guide/load-balancer/.</w:t>
                    </w:r>
                  </w:p>
                </w:tc>
              </w:tr>
              <w:tr w:rsidR="005E72C6" w:rsidRPr="000756F4" w14:paraId="1183FA4F" w14:textId="77777777">
                <w:trPr>
                  <w:divId w:val="1330791488"/>
                  <w:tblCellSpacing w:w="15" w:type="dxa"/>
                </w:trPr>
                <w:tc>
                  <w:tcPr>
                    <w:tcW w:w="50" w:type="pct"/>
                    <w:hideMark/>
                  </w:tcPr>
                  <w:p w14:paraId="1BBEA55E" w14:textId="77777777" w:rsidR="005E72C6" w:rsidRDefault="005E72C6">
                    <w:pPr>
                      <w:pStyle w:val="Bibliography"/>
                      <w:rPr>
                        <w:noProof/>
                      </w:rPr>
                    </w:pPr>
                    <w:r>
                      <w:rPr>
                        <w:noProof/>
                      </w:rPr>
                      <w:t xml:space="preserve">[16] </w:t>
                    </w:r>
                  </w:p>
                </w:tc>
                <w:tc>
                  <w:tcPr>
                    <w:tcW w:w="0" w:type="auto"/>
                    <w:hideMark/>
                  </w:tcPr>
                  <w:p w14:paraId="7BDABCA5" w14:textId="77777777" w:rsidR="005E72C6" w:rsidRPr="005E72C6" w:rsidRDefault="005E72C6">
                    <w:pPr>
                      <w:pStyle w:val="Bibliography"/>
                      <w:rPr>
                        <w:noProof/>
                        <w:lang w:val="en-US"/>
                      </w:rPr>
                    </w:pPr>
                    <w:r w:rsidRPr="005E72C6">
                      <w:rPr>
                        <w:noProof/>
                        <w:lang w:val="en-US"/>
                      </w:rPr>
                      <w:t>Craig Williams, "IS REST BEST IN A MICROSERVICES ARCHITECTURE?," Capgeminin, 18 December 2015. [Online]. Available: http://capgemini.github.io/architecture/is-rest-best-microservices/.</w:t>
                    </w:r>
                  </w:p>
                </w:tc>
              </w:tr>
              <w:tr w:rsidR="005E72C6" w:rsidRPr="000756F4" w14:paraId="043A2C2E" w14:textId="77777777">
                <w:trPr>
                  <w:divId w:val="1330791488"/>
                  <w:tblCellSpacing w:w="15" w:type="dxa"/>
                </w:trPr>
                <w:tc>
                  <w:tcPr>
                    <w:tcW w:w="50" w:type="pct"/>
                    <w:hideMark/>
                  </w:tcPr>
                  <w:p w14:paraId="0F265FA0" w14:textId="77777777" w:rsidR="005E72C6" w:rsidRDefault="005E72C6">
                    <w:pPr>
                      <w:pStyle w:val="Bibliography"/>
                      <w:rPr>
                        <w:noProof/>
                      </w:rPr>
                    </w:pPr>
                    <w:r>
                      <w:rPr>
                        <w:noProof/>
                      </w:rPr>
                      <w:t xml:space="preserve">[17] </w:t>
                    </w:r>
                  </w:p>
                </w:tc>
                <w:tc>
                  <w:tcPr>
                    <w:tcW w:w="0" w:type="auto"/>
                    <w:hideMark/>
                  </w:tcPr>
                  <w:p w14:paraId="4E2F3612" w14:textId="77777777" w:rsidR="005E72C6" w:rsidRPr="005E72C6" w:rsidRDefault="005E72C6">
                    <w:pPr>
                      <w:pStyle w:val="Bibliography"/>
                      <w:rPr>
                        <w:noProof/>
                        <w:lang w:val="en-US"/>
                      </w:rPr>
                    </w:pPr>
                    <w:r w:rsidRPr="005E72C6">
                      <w:rPr>
                        <w:noProof/>
                        <w:lang w:val="en-US"/>
                      </w:rPr>
                      <w:t>C. Richardson, "Pattern: Database per service," [Online]. Available: http://microservices.io/patterns/data/database-per-service.html.</w:t>
                    </w:r>
                  </w:p>
                </w:tc>
              </w:tr>
              <w:tr w:rsidR="005E72C6" w:rsidRPr="000756F4" w14:paraId="25865C5D" w14:textId="77777777">
                <w:trPr>
                  <w:divId w:val="1330791488"/>
                  <w:tblCellSpacing w:w="15" w:type="dxa"/>
                </w:trPr>
                <w:tc>
                  <w:tcPr>
                    <w:tcW w:w="50" w:type="pct"/>
                    <w:hideMark/>
                  </w:tcPr>
                  <w:p w14:paraId="46BD99CE" w14:textId="77777777" w:rsidR="005E72C6" w:rsidRDefault="005E72C6">
                    <w:pPr>
                      <w:pStyle w:val="Bibliography"/>
                      <w:rPr>
                        <w:noProof/>
                      </w:rPr>
                    </w:pPr>
                    <w:r>
                      <w:rPr>
                        <w:noProof/>
                      </w:rPr>
                      <w:t xml:space="preserve">[18] </w:t>
                    </w:r>
                  </w:p>
                </w:tc>
                <w:tc>
                  <w:tcPr>
                    <w:tcW w:w="0" w:type="auto"/>
                    <w:hideMark/>
                  </w:tcPr>
                  <w:p w14:paraId="72C25D68" w14:textId="77777777" w:rsidR="005E72C6" w:rsidRPr="005E72C6" w:rsidRDefault="005E72C6">
                    <w:pPr>
                      <w:pStyle w:val="Bibliography"/>
                      <w:rPr>
                        <w:noProof/>
                        <w:lang w:val="en-US"/>
                      </w:rPr>
                    </w:pPr>
                    <w:r w:rsidRPr="005E72C6">
                      <w:rPr>
                        <w:noProof/>
                        <w:lang w:val="en-US"/>
                      </w:rPr>
                      <w:t>C. Richardson, "Pattern: Event-driven architecture," [Online]. Available: http://microservices.io/patterns/data/event-driven-architecture.html.</w:t>
                    </w:r>
                  </w:p>
                </w:tc>
              </w:tr>
              <w:tr w:rsidR="005E72C6" w:rsidRPr="000756F4" w14:paraId="3246FF6D" w14:textId="77777777">
                <w:trPr>
                  <w:divId w:val="1330791488"/>
                  <w:tblCellSpacing w:w="15" w:type="dxa"/>
                </w:trPr>
                <w:tc>
                  <w:tcPr>
                    <w:tcW w:w="50" w:type="pct"/>
                    <w:hideMark/>
                  </w:tcPr>
                  <w:p w14:paraId="2E921FBF" w14:textId="77777777" w:rsidR="005E72C6" w:rsidRDefault="005E72C6">
                    <w:pPr>
                      <w:pStyle w:val="Bibliography"/>
                      <w:rPr>
                        <w:noProof/>
                      </w:rPr>
                    </w:pPr>
                    <w:r>
                      <w:rPr>
                        <w:noProof/>
                      </w:rPr>
                      <w:t xml:space="preserve">[19] </w:t>
                    </w:r>
                  </w:p>
                </w:tc>
                <w:tc>
                  <w:tcPr>
                    <w:tcW w:w="0" w:type="auto"/>
                    <w:hideMark/>
                  </w:tcPr>
                  <w:p w14:paraId="36D8B290" w14:textId="77777777" w:rsidR="005E72C6" w:rsidRPr="005E72C6" w:rsidRDefault="005E72C6">
                    <w:pPr>
                      <w:pStyle w:val="Bibliography"/>
                      <w:rPr>
                        <w:noProof/>
                        <w:lang w:val="en-US"/>
                      </w:rPr>
                    </w:pPr>
                    <w:r w:rsidRPr="005E72C6">
                      <w:rPr>
                        <w:noProof/>
                        <w:lang w:val="en-US"/>
                      </w:rPr>
                      <w:t>C. Richardson, "Introduction to Event Sourcing and Command Query Responsibility Separation (CQRS)," [Online]. Available: https://github.com/cer/event-sourcing-examples/wiki/WhyEventSourcing.</w:t>
                    </w:r>
                  </w:p>
                </w:tc>
              </w:tr>
              <w:tr w:rsidR="005E72C6" w14:paraId="5834C973" w14:textId="77777777">
                <w:trPr>
                  <w:divId w:val="1330791488"/>
                  <w:tblCellSpacing w:w="15" w:type="dxa"/>
                </w:trPr>
                <w:tc>
                  <w:tcPr>
                    <w:tcW w:w="50" w:type="pct"/>
                    <w:hideMark/>
                  </w:tcPr>
                  <w:p w14:paraId="68C1CC84" w14:textId="77777777" w:rsidR="005E72C6" w:rsidRDefault="005E72C6">
                    <w:pPr>
                      <w:pStyle w:val="Bibliography"/>
                      <w:rPr>
                        <w:noProof/>
                      </w:rPr>
                    </w:pPr>
                    <w:r>
                      <w:rPr>
                        <w:noProof/>
                      </w:rPr>
                      <w:t xml:space="preserve">[20] </w:t>
                    </w:r>
                  </w:p>
                </w:tc>
                <w:tc>
                  <w:tcPr>
                    <w:tcW w:w="0" w:type="auto"/>
                    <w:hideMark/>
                  </w:tcPr>
                  <w:p w14:paraId="6DCFCE93" w14:textId="77777777" w:rsidR="005E72C6" w:rsidRDefault="005E72C6">
                    <w:pPr>
                      <w:pStyle w:val="Bibliography"/>
                      <w:rPr>
                        <w:noProof/>
                      </w:rPr>
                    </w:pPr>
                    <w:r w:rsidRPr="005E72C6">
                      <w:rPr>
                        <w:noProof/>
                        <w:lang w:val="en-US"/>
                      </w:rPr>
                      <w:t xml:space="preserve">C. Botev, "Source-agnostic distributed change data capture system," 15 November 2015. </w:t>
                    </w:r>
                    <w:r>
                      <w:rPr>
                        <w:noProof/>
                      </w:rPr>
                      <w:t>[Online]. Available: https://github.com/linkedin/databus.</w:t>
                    </w:r>
                  </w:p>
                </w:tc>
              </w:tr>
              <w:tr w:rsidR="005E72C6" w:rsidRPr="000756F4" w14:paraId="2C743504" w14:textId="77777777">
                <w:trPr>
                  <w:divId w:val="1330791488"/>
                  <w:tblCellSpacing w:w="15" w:type="dxa"/>
                </w:trPr>
                <w:tc>
                  <w:tcPr>
                    <w:tcW w:w="50" w:type="pct"/>
                    <w:hideMark/>
                  </w:tcPr>
                  <w:p w14:paraId="7C2117EA" w14:textId="77777777" w:rsidR="005E72C6" w:rsidRDefault="005E72C6">
                    <w:pPr>
                      <w:pStyle w:val="Bibliography"/>
                      <w:rPr>
                        <w:noProof/>
                      </w:rPr>
                    </w:pPr>
                    <w:r>
                      <w:rPr>
                        <w:noProof/>
                      </w:rPr>
                      <w:t xml:space="preserve">[21] </w:t>
                    </w:r>
                  </w:p>
                </w:tc>
                <w:tc>
                  <w:tcPr>
                    <w:tcW w:w="0" w:type="auto"/>
                    <w:hideMark/>
                  </w:tcPr>
                  <w:p w14:paraId="1C9F75BA" w14:textId="77777777" w:rsidR="005E72C6" w:rsidRPr="005E72C6" w:rsidRDefault="005E72C6">
                    <w:pPr>
                      <w:pStyle w:val="Bibliography"/>
                      <w:rPr>
                        <w:noProof/>
                        <w:lang w:val="en-US"/>
                      </w:rPr>
                    </w:pPr>
                    <w:r w:rsidRPr="005E72C6">
                      <w:rPr>
                        <w:noProof/>
                        <w:lang w:val="en-US"/>
                      </w:rPr>
                      <w:t>"Capturing Table Activity with DynamoDB Streams," Amazon, [Online]. Available: http://docs.aws.amazon.com/amazondynamodb/latest/developerguide/Streams.html.</w:t>
                    </w:r>
                  </w:p>
                </w:tc>
              </w:tr>
              <w:tr w:rsidR="005E72C6" w:rsidRPr="000756F4" w14:paraId="2528D90E" w14:textId="77777777">
                <w:trPr>
                  <w:divId w:val="1330791488"/>
                  <w:tblCellSpacing w:w="15" w:type="dxa"/>
                </w:trPr>
                <w:tc>
                  <w:tcPr>
                    <w:tcW w:w="50" w:type="pct"/>
                    <w:hideMark/>
                  </w:tcPr>
                  <w:p w14:paraId="0122A922" w14:textId="77777777" w:rsidR="005E72C6" w:rsidRDefault="005E72C6">
                    <w:pPr>
                      <w:pStyle w:val="Bibliography"/>
                      <w:rPr>
                        <w:noProof/>
                      </w:rPr>
                    </w:pPr>
                    <w:r>
                      <w:rPr>
                        <w:noProof/>
                      </w:rPr>
                      <w:t xml:space="preserve">[22] </w:t>
                    </w:r>
                  </w:p>
                </w:tc>
                <w:tc>
                  <w:tcPr>
                    <w:tcW w:w="0" w:type="auto"/>
                    <w:hideMark/>
                  </w:tcPr>
                  <w:p w14:paraId="29BF2630" w14:textId="77777777" w:rsidR="005E72C6" w:rsidRPr="005E72C6" w:rsidRDefault="005E72C6">
                    <w:pPr>
                      <w:pStyle w:val="Bibliography"/>
                      <w:rPr>
                        <w:noProof/>
                        <w:lang w:val="en-US"/>
                      </w:rPr>
                    </w:pPr>
                    <w:r w:rsidRPr="005E72C6">
                      <w:rPr>
                        <w:noProof/>
                        <w:lang w:val="en-US"/>
                      </w:rPr>
                      <w:t>"Emex," [Online]. Available: http://emex.com.</w:t>
                    </w:r>
                  </w:p>
                </w:tc>
              </w:tr>
              <w:tr w:rsidR="005E72C6" w:rsidRPr="000756F4" w14:paraId="78917F98" w14:textId="77777777">
                <w:trPr>
                  <w:divId w:val="1330791488"/>
                  <w:tblCellSpacing w:w="15" w:type="dxa"/>
                </w:trPr>
                <w:tc>
                  <w:tcPr>
                    <w:tcW w:w="50" w:type="pct"/>
                    <w:hideMark/>
                  </w:tcPr>
                  <w:p w14:paraId="2B1BB65B" w14:textId="77777777" w:rsidR="005E72C6" w:rsidRDefault="005E72C6">
                    <w:pPr>
                      <w:pStyle w:val="Bibliography"/>
                      <w:rPr>
                        <w:noProof/>
                      </w:rPr>
                    </w:pPr>
                    <w:r>
                      <w:rPr>
                        <w:noProof/>
                      </w:rPr>
                      <w:t xml:space="preserve">[23] </w:t>
                    </w:r>
                  </w:p>
                </w:tc>
                <w:tc>
                  <w:tcPr>
                    <w:tcW w:w="0" w:type="auto"/>
                    <w:hideMark/>
                  </w:tcPr>
                  <w:p w14:paraId="612F8F18" w14:textId="77777777" w:rsidR="005E72C6" w:rsidRPr="005E72C6" w:rsidRDefault="005E72C6">
                    <w:pPr>
                      <w:pStyle w:val="Bibliography"/>
                      <w:rPr>
                        <w:noProof/>
                        <w:lang w:val="en-US"/>
                      </w:rPr>
                    </w:pPr>
                    <w:r w:rsidRPr="005E72C6">
                      <w:rPr>
                        <w:noProof/>
                        <w:lang w:val="en-US"/>
                      </w:rPr>
                      <w:t>Microsoft, "Free ebook: Containerized Docker Application Lifecycle with Microsoft Platform and Tools," 2017. [Online]. Available: https://blogs.msdn.microsoft.com/microsoft_press/2016/12/07/free-ebook-containerized-docker-applications-lifecycle-with-microsoft-tools-and-platform/.</w:t>
                    </w:r>
                  </w:p>
                </w:tc>
              </w:tr>
              <w:tr w:rsidR="005E72C6" w:rsidRPr="000756F4" w14:paraId="227302CE" w14:textId="77777777">
                <w:trPr>
                  <w:divId w:val="1330791488"/>
                  <w:tblCellSpacing w:w="15" w:type="dxa"/>
                </w:trPr>
                <w:tc>
                  <w:tcPr>
                    <w:tcW w:w="50" w:type="pct"/>
                    <w:hideMark/>
                  </w:tcPr>
                  <w:p w14:paraId="00D8D3B9" w14:textId="77777777" w:rsidR="005E72C6" w:rsidRDefault="005E72C6">
                    <w:pPr>
                      <w:pStyle w:val="Bibliography"/>
                      <w:rPr>
                        <w:noProof/>
                      </w:rPr>
                    </w:pPr>
                    <w:r>
                      <w:rPr>
                        <w:noProof/>
                      </w:rPr>
                      <w:t xml:space="preserve">[24] </w:t>
                    </w:r>
                  </w:p>
                </w:tc>
                <w:tc>
                  <w:tcPr>
                    <w:tcW w:w="0" w:type="auto"/>
                    <w:hideMark/>
                  </w:tcPr>
                  <w:p w14:paraId="193F0A18" w14:textId="77777777" w:rsidR="005E72C6" w:rsidRPr="005E72C6" w:rsidRDefault="005E72C6">
                    <w:pPr>
                      <w:pStyle w:val="Bibliography"/>
                      <w:rPr>
                        <w:noProof/>
                        <w:lang w:val="en-US"/>
                      </w:rPr>
                    </w:pPr>
                    <w:r w:rsidRPr="005E72C6">
                      <w:rPr>
                        <w:noProof/>
                        <w:lang w:val="en-US"/>
                      </w:rPr>
                      <w:t>Wikipedia, "Monolithic system," [Online]. Available: https://en.wikipedia.org/wiki/Monolithic_system.</w:t>
                    </w:r>
                  </w:p>
                </w:tc>
              </w:tr>
            </w:tbl>
            <w:p w14:paraId="313F4DC6" w14:textId="77777777" w:rsidR="005E72C6" w:rsidRPr="005E72C6" w:rsidRDefault="005E72C6">
              <w:pPr>
                <w:divId w:val="1330791488"/>
                <w:rPr>
                  <w:noProof/>
                  <w:lang w:val="en-US"/>
                </w:rPr>
              </w:pPr>
            </w:p>
            <w:p w14:paraId="64977836" w14:textId="77777777" w:rsidR="007D676E" w:rsidRPr="002F0C50" w:rsidRDefault="007D676E">
              <w:pPr>
                <w:rPr>
                  <w:lang w:val="en-US"/>
                </w:rPr>
              </w:pPr>
              <w:r w:rsidRPr="002F0C50">
                <w:rPr>
                  <w:b/>
                  <w:bCs/>
                  <w:noProof/>
                  <w:lang w:val="en-US"/>
                </w:rPr>
                <w:fldChar w:fldCharType="end"/>
              </w:r>
            </w:p>
          </w:sdtContent>
        </w:sdt>
      </w:sdtContent>
    </w:sdt>
    <w:p w14:paraId="21EB988E" w14:textId="77777777" w:rsidR="00435BEF" w:rsidRPr="002F0C50" w:rsidRDefault="00435BEF">
      <w:pPr>
        <w:rPr>
          <w:lang w:val="en-US"/>
        </w:rPr>
      </w:pPr>
    </w:p>
    <w:sectPr w:rsidR="00435BEF" w:rsidRPr="002F0C50" w:rsidSect="00F33804">
      <w:pgSz w:w="11906" w:h="16838"/>
      <w:pgMar w:top="1134" w:right="746" w:bottom="1134"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Мария Мамонтова" w:date="2017-11-19T23:35:00Z" w:initials="ММ">
    <w:p w14:paraId="02C6BB35" w14:textId="25910BB2" w:rsidR="000756F4" w:rsidRDefault="000756F4">
      <w:pPr>
        <w:pStyle w:val="CommentText"/>
      </w:pPr>
      <w:r>
        <w:rPr>
          <w:rStyle w:val="CommentReference"/>
        </w:rPr>
        <w:annotationRef/>
      </w:r>
      <w:r>
        <w:t>Отредактировать, переписать</w:t>
      </w:r>
    </w:p>
  </w:comment>
  <w:comment w:id="1" w:author="Мария Мамонтова" w:date="2017-11-19T23:43:00Z" w:initials="ММ">
    <w:p w14:paraId="36F61DAA" w14:textId="77777777" w:rsidR="000756F4" w:rsidRPr="004D098F" w:rsidRDefault="000756F4" w:rsidP="004D098F">
      <w:pPr>
        <w:pStyle w:val="a"/>
        <w:rPr>
          <w:color w:val="000000" w:themeColor="text1"/>
          <w:lang w:val="ru-RU"/>
        </w:rPr>
      </w:pPr>
      <w:r>
        <w:rPr>
          <w:rStyle w:val="CommentReference"/>
        </w:rPr>
        <w:annotationRef/>
      </w:r>
      <w:r w:rsidRPr="004D098F">
        <w:rPr>
          <w:color w:val="000000" w:themeColor="text1"/>
          <w:lang w:val="ru-RU"/>
        </w:rPr>
        <w:t xml:space="preserve">Сказать про </w:t>
      </w:r>
      <w:proofErr w:type="spellStart"/>
      <w:r w:rsidRPr="004D098F">
        <w:rPr>
          <w:color w:val="000000" w:themeColor="text1"/>
          <w:lang w:val="ru-RU"/>
        </w:rPr>
        <w:t>билдер</w:t>
      </w:r>
      <w:proofErr w:type="spellEnd"/>
      <w:r w:rsidRPr="004D098F">
        <w:rPr>
          <w:color w:val="000000" w:themeColor="text1"/>
          <w:lang w:val="ru-RU"/>
        </w:rPr>
        <w:t xml:space="preserve">! В названии </w:t>
      </w:r>
      <w:proofErr w:type="spellStart"/>
      <w:r w:rsidRPr="004D098F">
        <w:rPr>
          <w:color w:val="000000" w:themeColor="text1"/>
          <w:lang w:val="ru-RU"/>
        </w:rPr>
        <w:t>матсерской</w:t>
      </w:r>
      <w:proofErr w:type="spellEnd"/>
      <w:r w:rsidRPr="004D098F">
        <w:rPr>
          <w:color w:val="000000" w:themeColor="text1"/>
          <w:lang w:val="ru-RU"/>
        </w:rPr>
        <w:t xml:space="preserve"> слово есть, а я его нигде не говорю!</w:t>
      </w:r>
    </w:p>
    <w:p w14:paraId="2819AFF1" w14:textId="05BAFC2D" w:rsidR="000756F4" w:rsidRDefault="000756F4">
      <w:pPr>
        <w:pStyle w:val="CommentText"/>
      </w:pPr>
    </w:p>
    <w:p w14:paraId="7168F7FA" w14:textId="229E4A36" w:rsidR="000756F4" w:rsidRDefault="000756F4">
      <w:pPr>
        <w:pStyle w:val="CommentText"/>
      </w:pPr>
      <w:r>
        <w:t>Не готово, переписать</w:t>
      </w:r>
    </w:p>
  </w:comment>
  <w:comment w:id="12" w:author="Мария Мамонтова" w:date="2017-11-19T23:22:00Z" w:initials="ММ">
    <w:p w14:paraId="79C0E5FD" w14:textId="77777777" w:rsidR="000756F4" w:rsidRPr="00E31F86" w:rsidRDefault="000756F4" w:rsidP="002749D7">
      <w:pPr>
        <w:spacing w:line="360" w:lineRule="auto"/>
        <w:ind w:left="360" w:firstLine="348"/>
        <w:jc w:val="both"/>
        <w:rPr>
          <w:rFonts w:ascii="Calibri" w:eastAsia="Calibri" w:hAnsi="Calibri"/>
          <w:color w:val="FF0000"/>
          <w:sz w:val="24"/>
          <w:szCs w:val="24"/>
          <w:lang w:eastAsia="en-US"/>
        </w:rPr>
      </w:pPr>
      <w:r>
        <w:rPr>
          <w:rStyle w:val="CommentReference"/>
        </w:rPr>
        <w:annotationRef/>
      </w:r>
      <w:r w:rsidRPr="00E31F86">
        <w:rPr>
          <w:rFonts w:ascii="Calibri" w:eastAsia="Calibri" w:hAnsi="Calibri"/>
          <w:color w:val="FF0000"/>
          <w:sz w:val="24"/>
          <w:szCs w:val="24"/>
          <w:lang w:eastAsia="en-US"/>
        </w:rPr>
        <w:t xml:space="preserve">Сказать про </w:t>
      </w:r>
      <w:proofErr w:type="spellStart"/>
      <w:r w:rsidRPr="00E31F86">
        <w:rPr>
          <w:rFonts w:ascii="Calibri" w:eastAsia="Calibri" w:hAnsi="Calibri"/>
          <w:color w:val="FF0000"/>
          <w:sz w:val="24"/>
          <w:szCs w:val="24"/>
          <w:lang w:eastAsia="en-US"/>
        </w:rPr>
        <w:t>билдер</w:t>
      </w:r>
      <w:proofErr w:type="spellEnd"/>
      <w:r w:rsidRPr="00E31F86">
        <w:rPr>
          <w:rFonts w:ascii="Calibri" w:eastAsia="Calibri" w:hAnsi="Calibri"/>
          <w:color w:val="FF0000"/>
          <w:sz w:val="24"/>
          <w:szCs w:val="24"/>
          <w:lang w:eastAsia="en-US"/>
        </w:rPr>
        <w:t xml:space="preserve">! В названии </w:t>
      </w:r>
      <w:proofErr w:type="spellStart"/>
      <w:r w:rsidRPr="00E31F86">
        <w:rPr>
          <w:rFonts w:ascii="Calibri" w:eastAsia="Calibri" w:hAnsi="Calibri"/>
          <w:color w:val="FF0000"/>
          <w:sz w:val="24"/>
          <w:szCs w:val="24"/>
          <w:lang w:eastAsia="en-US"/>
        </w:rPr>
        <w:t>матсерской</w:t>
      </w:r>
      <w:proofErr w:type="spellEnd"/>
      <w:r w:rsidRPr="00E31F86">
        <w:rPr>
          <w:rFonts w:ascii="Calibri" w:eastAsia="Calibri" w:hAnsi="Calibri"/>
          <w:color w:val="FF0000"/>
          <w:sz w:val="24"/>
          <w:szCs w:val="24"/>
          <w:lang w:eastAsia="en-US"/>
        </w:rPr>
        <w:t xml:space="preserve"> слово есть, а я его нигде не говорю!</w:t>
      </w:r>
    </w:p>
    <w:p w14:paraId="5EFE8CB3" w14:textId="6668A470" w:rsidR="000756F4" w:rsidRDefault="000756F4">
      <w:pPr>
        <w:pStyle w:val="CommentText"/>
      </w:pPr>
    </w:p>
  </w:comment>
  <w:comment w:id="24" w:author="Мария Мамонтова" w:date="2017-11-19T23:44:00Z" w:initials="ММ">
    <w:p w14:paraId="75B7353C" w14:textId="45914395" w:rsidR="000756F4" w:rsidRDefault="000756F4">
      <w:pPr>
        <w:pStyle w:val="CommentText"/>
      </w:pPr>
      <w:r>
        <w:rPr>
          <w:rStyle w:val="CommentReference"/>
        </w:rPr>
        <w:annotationRef/>
      </w:r>
      <w:r w:rsidRPr="00E92806">
        <w:rPr>
          <w:rFonts w:ascii="Calibri" w:eastAsia="Calibri" w:hAnsi="Calibri"/>
          <w:color w:val="FF0000"/>
          <w:sz w:val="32"/>
          <w:szCs w:val="24"/>
          <w:lang w:eastAsia="en-US"/>
        </w:rPr>
        <w:t xml:space="preserve">– </w:t>
      </w:r>
      <w:r>
        <w:rPr>
          <w:rFonts w:ascii="Calibri" w:eastAsia="Calibri" w:hAnsi="Calibri"/>
          <w:color w:val="FF0000"/>
          <w:sz w:val="32"/>
          <w:szCs w:val="24"/>
          <w:lang w:eastAsia="en-US"/>
        </w:rPr>
        <w:t>тут</w:t>
      </w:r>
      <w:r w:rsidRPr="00E92806">
        <w:rPr>
          <w:rFonts w:ascii="Calibri" w:eastAsia="Calibri" w:hAnsi="Calibri"/>
          <w:color w:val="FF0000"/>
          <w:sz w:val="32"/>
          <w:szCs w:val="24"/>
          <w:lang w:eastAsia="en-US"/>
        </w:rPr>
        <w:t xml:space="preserve"> </w:t>
      </w:r>
      <w:r>
        <w:rPr>
          <w:rFonts w:ascii="Calibri" w:eastAsia="Calibri" w:hAnsi="Calibri"/>
          <w:color w:val="FF0000"/>
          <w:sz w:val="32"/>
          <w:szCs w:val="24"/>
          <w:lang w:eastAsia="en-US"/>
        </w:rPr>
        <w:t>старая</w:t>
      </w:r>
      <w:r w:rsidRPr="00E92806">
        <w:rPr>
          <w:rFonts w:ascii="Calibri" w:eastAsia="Calibri" w:hAnsi="Calibri"/>
          <w:color w:val="FF0000"/>
          <w:sz w:val="32"/>
          <w:szCs w:val="24"/>
          <w:lang w:eastAsia="en-US"/>
        </w:rPr>
        <w:t xml:space="preserve"> </w:t>
      </w:r>
      <w:r>
        <w:rPr>
          <w:rFonts w:ascii="Calibri" w:eastAsia="Calibri" w:hAnsi="Calibri"/>
          <w:color w:val="FF0000"/>
          <w:sz w:val="32"/>
          <w:szCs w:val="24"/>
          <w:lang w:eastAsia="en-US"/>
        </w:rPr>
        <w:t>инфа</w:t>
      </w:r>
    </w:p>
  </w:comment>
  <w:comment w:id="51" w:author="Мария Мамонтова" w:date="2017-11-21T23:17:00Z" w:initials="ММ">
    <w:p w14:paraId="73A4FB94" w14:textId="1B545541" w:rsidR="00D65C33" w:rsidRDefault="00D65C33">
      <w:pPr>
        <w:pStyle w:val="CommentText"/>
      </w:pPr>
      <w:r>
        <w:rPr>
          <w:rStyle w:val="CommentReference"/>
        </w:rPr>
        <w:annotationRef/>
      </w:r>
    </w:p>
  </w:comment>
  <w:comment w:id="55" w:author="Мария Мамонтова" w:date="2017-11-19T21:45:00Z" w:initials="ММ">
    <w:p w14:paraId="3CD76E56" w14:textId="77777777" w:rsidR="000756F4" w:rsidRPr="002749D7" w:rsidRDefault="000756F4" w:rsidP="004E6F38">
      <w:pPr>
        <w:pStyle w:val="ListParagraph"/>
        <w:rPr>
          <w:rFonts w:ascii="Calibri" w:eastAsia="Calibri" w:hAnsi="Calibri"/>
          <w:b/>
          <w:sz w:val="24"/>
          <w:szCs w:val="24"/>
          <w:lang w:eastAsia="en-US"/>
        </w:rPr>
      </w:pPr>
      <w:r>
        <w:rPr>
          <w:rStyle w:val="CommentReference"/>
        </w:rPr>
        <w:annotationRef/>
      </w:r>
    </w:p>
    <w:p w14:paraId="2FB09ABB" w14:textId="77777777" w:rsidR="000756F4" w:rsidRPr="00B85A7A" w:rsidRDefault="000756F4" w:rsidP="004E6F38">
      <w:pPr>
        <w:pStyle w:val="ListParagraph"/>
        <w:ind w:left="1080"/>
        <w:rPr>
          <w:rFonts w:ascii="Calibri" w:eastAsia="Calibri" w:hAnsi="Calibri"/>
          <w:b/>
          <w:sz w:val="24"/>
          <w:szCs w:val="24"/>
          <w:lang w:eastAsia="en-US"/>
        </w:rPr>
      </w:pPr>
      <w:r>
        <w:rPr>
          <w:rFonts w:ascii="Calibri" w:eastAsia="Calibri" w:hAnsi="Calibri"/>
          <w:b/>
          <w:sz w:val="24"/>
          <w:szCs w:val="24"/>
          <w:lang w:val="en-US" w:eastAsia="en-US"/>
        </w:rPr>
        <w:t>Docker</w:t>
      </w:r>
      <w:r w:rsidRPr="00B85A7A">
        <w:rPr>
          <w:rFonts w:ascii="Calibri" w:eastAsia="Calibri" w:hAnsi="Calibri"/>
          <w:b/>
          <w:sz w:val="24"/>
          <w:szCs w:val="24"/>
          <w:lang w:eastAsia="en-US"/>
        </w:rPr>
        <w:t xml:space="preserve">, </w:t>
      </w:r>
      <w:r>
        <w:rPr>
          <w:rFonts w:ascii="Calibri" w:eastAsia="Calibri" w:hAnsi="Calibri"/>
          <w:b/>
          <w:sz w:val="24"/>
          <w:szCs w:val="24"/>
          <w:lang w:val="en-US" w:eastAsia="en-US"/>
        </w:rPr>
        <w:t>Dev</w:t>
      </w:r>
      <w:r w:rsidRPr="00B85A7A">
        <w:rPr>
          <w:rFonts w:ascii="Calibri" w:eastAsia="Calibri" w:hAnsi="Calibri"/>
          <w:b/>
          <w:sz w:val="24"/>
          <w:szCs w:val="24"/>
          <w:lang w:eastAsia="en-US"/>
        </w:rPr>
        <w:t xml:space="preserve"> </w:t>
      </w:r>
      <w:r>
        <w:rPr>
          <w:rFonts w:ascii="Calibri" w:eastAsia="Calibri" w:hAnsi="Calibri"/>
          <w:b/>
          <w:sz w:val="24"/>
          <w:szCs w:val="24"/>
          <w:lang w:val="en-US" w:eastAsia="en-US"/>
        </w:rPr>
        <w:t>ops</w:t>
      </w:r>
      <w:r w:rsidRPr="00B85A7A">
        <w:rPr>
          <w:rFonts w:ascii="Calibri" w:eastAsia="Calibri" w:hAnsi="Calibri"/>
          <w:b/>
          <w:sz w:val="24"/>
          <w:szCs w:val="24"/>
          <w:lang w:eastAsia="en-US"/>
        </w:rPr>
        <w:t xml:space="preserve">, </w:t>
      </w:r>
      <w:r>
        <w:rPr>
          <w:rFonts w:ascii="Calibri" w:eastAsia="Calibri" w:hAnsi="Calibri"/>
          <w:b/>
          <w:sz w:val="24"/>
          <w:szCs w:val="24"/>
          <w:lang w:eastAsia="en-US"/>
        </w:rPr>
        <w:t>развертывание! тоже не забыть</w:t>
      </w:r>
    </w:p>
    <w:p w14:paraId="252CC855" w14:textId="77777777" w:rsidR="000756F4" w:rsidRDefault="000756F4" w:rsidP="004E6F38">
      <w:pPr>
        <w:pStyle w:val="ListParagraph"/>
        <w:ind w:left="1080"/>
        <w:rPr>
          <w:rFonts w:ascii="Calibri" w:eastAsia="Calibri" w:hAnsi="Calibri"/>
          <w:sz w:val="24"/>
          <w:szCs w:val="24"/>
          <w:lang w:val="en-US" w:eastAsia="en-US"/>
        </w:rPr>
      </w:pPr>
      <w:r w:rsidRPr="00D008B8">
        <w:rPr>
          <w:rFonts w:ascii="Calibri" w:eastAsia="Calibri" w:hAnsi="Calibri"/>
          <w:sz w:val="24"/>
          <w:szCs w:val="24"/>
          <w:lang w:val="en-US" w:eastAsia="en-US"/>
        </w:rPr>
        <w:t xml:space="preserve">Instantiating the new module does not influence other </w:t>
      </w:r>
      <w:proofErr w:type="gramStart"/>
      <w:r w:rsidRPr="00D008B8">
        <w:rPr>
          <w:rFonts w:ascii="Calibri" w:eastAsia="Calibri" w:hAnsi="Calibri"/>
          <w:sz w:val="24"/>
          <w:szCs w:val="24"/>
          <w:lang w:val="en-US" w:eastAsia="en-US"/>
        </w:rPr>
        <w:t>modules ,</w:t>
      </w:r>
      <w:proofErr w:type="gramEnd"/>
      <w:r w:rsidRPr="00D008B8">
        <w:rPr>
          <w:rFonts w:ascii="Calibri" w:eastAsia="Calibri" w:hAnsi="Calibri"/>
          <w:sz w:val="24"/>
          <w:szCs w:val="24"/>
          <w:lang w:val="en-US" w:eastAsia="en-US"/>
        </w:rPr>
        <w:t xml:space="preserve"> database schema</w:t>
      </w:r>
    </w:p>
    <w:p w14:paraId="420E3AE6" w14:textId="77777777" w:rsidR="000756F4" w:rsidRDefault="000756F4" w:rsidP="004E6F38">
      <w:pPr>
        <w:pStyle w:val="ListParagraph"/>
        <w:ind w:left="1080"/>
        <w:rPr>
          <w:rFonts w:ascii="Calibri" w:eastAsia="Calibri" w:hAnsi="Calibri"/>
          <w:sz w:val="24"/>
          <w:szCs w:val="24"/>
          <w:lang w:val="en-US" w:eastAsia="en-US"/>
        </w:rPr>
      </w:pPr>
      <w:r>
        <w:rPr>
          <w:rFonts w:ascii="Calibri" w:eastAsia="Calibri" w:hAnsi="Calibri"/>
          <w:sz w:val="24"/>
          <w:szCs w:val="24"/>
          <w:lang w:val="en-US" w:eastAsia="en-US"/>
        </w:rPr>
        <w:t xml:space="preserve">Compare </w:t>
      </w:r>
      <w:proofErr w:type="spellStart"/>
      <w:r>
        <w:rPr>
          <w:rFonts w:ascii="Calibri" w:eastAsia="Calibri" w:hAnsi="Calibri"/>
          <w:sz w:val="24"/>
          <w:szCs w:val="24"/>
          <w:lang w:val="en-US" w:eastAsia="en-US"/>
        </w:rPr>
        <w:t>teamcity</w:t>
      </w:r>
      <w:proofErr w:type="spellEnd"/>
      <w:r>
        <w:rPr>
          <w:rFonts w:ascii="Calibri" w:eastAsia="Calibri" w:hAnsi="Calibri"/>
          <w:sz w:val="24"/>
          <w:szCs w:val="24"/>
          <w:lang w:val="en-US" w:eastAsia="en-US"/>
        </w:rPr>
        <w:t xml:space="preserve"> and </w:t>
      </w:r>
      <w:proofErr w:type="spellStart"/>
      <w:r>
        <w:rPr>
          <w:rFonts w:ascii="Calibri" w:eastAsia="Calibri" w:hAnsi="Calibri"/>
          <w:sz w:val="24"/>
          <w:szCs w:val="24"/>
          <w:lang w:val="en-US" w:eastAsia="en-US"/>
        </w:rPr>
        <w:t>docker</w:t>
      </w:r>
      <w:proofErr w:type="spellEnd"/>
      <w:r>
        <w:rPr>
          <w:rFonts w:ascii="Calibri" w:eastAsia="Calibri" w:hAnsi="Calibri"/>
          <w:sz w:val="24"/>
          <w:szCs w:val="24"/>
          <w:lang w:val="en-US" w:eastAsia="en-US"/>
        </w:rPr>
        <w:t>.</w:t>
      </w:r>
    </w:p>
    <w:p w14:paraId="36F6511D" w14:textId="77777777" w:rsidR="000756F4" w:rsidRDefault="000756F4" w:rsidP="004E6F38">
      <w:pPr>
        <w:pStyle w:val="ListParagraph"/>
        <w:ind w:left="1080"/>
        <w:rPr>
          <w:rFonts w:ascii="Calibri" w:eastAsia="Calibri" w:hAnsi="Calibri"/>
          <w:sz w:val="24"/>
          <w:szCs w:val="24"/>
          <w:lang w:val="en-US" w:eastAsia="en-US"/>
        </w:rPr>
      </w:pPr>
      <w:proofErr w:type="spellStart"/>
      <w:r>
        <w:rPr>
          <w:rFonts w:ascii="Calibri" w:eastAsia="Calibri" w:hAnsi="Calibri"/>
          <w:sz w:val="24"/>
          <w:szCs w:val="24"/>
          <w:lang w:val="en-US" w:eastAsia="en-US"/>
        </w:rPr>
        <w:t>Api</w:t>
      </w:r>
      <w:proofErr w:type="spellEnd"/>
      <w:r>
        <w:rPr>
          <w:rFonts w:ascii="Calibri" w:eastAsia="Calibri" w:hAnsi="Calibri"/>
          <w:sz w:val="24"/>
          <w:szCs w:val="24"/>
          <w:lang w:val="en-US" w:eastAsia="en-US"/>
        </w:rPr>
        <w:t xml:space="preserve"> management </w:t>
      </w:r>
      <w:proofErr w:type="gramStart"/>
      <w:r>
        <w:rPr>
          <w:rFonts w:ascii="Calibri" w:eastAsia="Calibri" w:hAnsi="Calibri"/>
          <w:sz w:val="24"/>
          <w:szCs w:val="24"/>
          <w:lang w:val="en-US" w:eastAsia="en-US"/>
        </w:rPr>
        <w:t>-  additional</w:t>
      </w:r>
      <w:proofErr w:type="gramEnd"/>
      <w:r>
        <w:rPr>
          <w:rFonts w:ascii="Calibri" w:eastAsia="Calibri" w:hAnsi="Calibri"/>
          <w:sz w:val="24"/>
          <w:szCs w:val="24"/>
          <w:lang w:val="en-US" w:eastAsia="en-US"/>
        </w:rPr>
        <w:t xml:space="preserve"> analysis for clients</w:t>
      </w:r>
    </w:p>
    <w:p w14:paraId="22928AEC" w14:textId="77777777" w:rsidR="000756F4" w:rsidRDefault="000756F4" w:rsidP="004E6F38">
      <w:pPr>
        <w:pStyle w:val="ListParagraph"/>
        <w:ind w:left="1080"/>
        <w:rPr>
          <w:rFonts w:ascii="Calibri" w:eastAsia="Calibri" w:hAnsi="Calibri"/>
          <w:sz w:val="24"/>
          <w:szCs w:val="24"/>
          <w:lang w:eastAsia="en-US"/>
        </w:rPr>
      </w:pPr>
      <w:r>
        <w:rPr>
          <w:rFonts w:ascii="Calibri" w:eastAsia="Calibri" w:hAnsi="Calibri"/>
          <w:sz w:val="24"/>
          <w:szCs w:val="24"/>
          <w:lang w:eastAsia="en-US"/>
        </w:rPr>
        <w:t xml:space="preserve">Сказать про более простое управление модулями, как то, что в будущем проще поддерживать и развивать, теперь одна команда сможет </w:t>
      </w:r>
      <w:proofErr w:type="spellStart"/>
      <w:r>
        <w:rPr>
          <w:rFonts w:ascii="Calibri" w:eastAsia="Calibri" w:hAnsi="Calibri"/>
          <w:sz w:val="24"/>
          <w:szCs w:val="24"/>
          <w:lang w:eastAsia="en-US"/>
        </w:rPr>
        <w:t>поодерживать</w:t>
      </w:r>
      <w:proofErr w:type="spellEnd"/>
      <w:r>
        <w:rPr>
          <w:rFonts w:ascii="Calibri" w:eastAsia="Calibri" w:hAnsi="Calibri"/>
          <w:sz w:val="24"/>
          <w:szCs w:val="24"/>
          <w:lang w:eastAsia="en-US"/>
        </w:rPr>
        <w:t xml:space="preserve"> свой </w:t>
      </w:r>
      <w:proofErr w:type="spellStart"/>
      <w:r>
        <w:rPr>
          <w:rFonts w:ascii="Calibri" w:eastAsia="Calibri" w:hAnsi="Calibri"/>
          <w:sz w:val="24"/>
          <w:szCs w:val="24"/>
          <w:lang w:eastAsia="en-US"/>
        </w:rPr>
        <w:t>микросервис</w:t>
      </w:r>
      <w:proofErr w:type="spellEnd"/>
      <w:r>
        <w:rPr>
          <w:rFonts w:ascii="Calibri" w:eastAsia="Calibri" w:hAnsi="Calibri"/>
          <w:sz w:val="24"/>
          <w:szCs w:val="24"/>
          <w:lang w:eastAsia="en-US"/>
        </w:rPr>
        <w:t xml:space="preserve"> </w:t>
      </w:r>
    </w:p>
    <w:p w14:paraId="6AE83ADA" w14:textId="77777777" w:rsidR="000756F4" w:rsidRPr="00722D1D" w:rsidRDefault="000756F4" w:rsidP="004E6F38">
      <w:pPr>
        <w:pStyle w:val="ListParagraph"/>
        <w:numPr>
          <w:ilvl w:val="0"/>
          <w:numId w:val="32"/>
        </w:numPr>
        <w:rPr>
          <w:rFonts w:ascii="Calibri" w:eastAsia="Calibri" w:hAnsi="Calibri"/>
          <w:sz w:val="24"/>
          <w:szCs w:val="24"/>
          <w:lang w:eastAsia="en-US"/>
        </w:rPr>
      </w:pPr>
      <w:r>
        <w:rPr>
          <w:rFonts w:ascii="Calibri" w:eastAsia="Calibri" w:hAnsi="Calibri"/>
          <w:sz w:val="24"/>
          <w:szCs w:val="24"/>
          <w:lang w:eastAsia="en-US"/>
        </w:rPr>
        <w:t>Как это поможет клиентам</w:t>
      </w:r>
    </w:p>
    <w:p w14:paraId="6A26A318" w14:textId="77777777" w:rsidR="000756F4" w:rsidRDefault="000756F4" w:rsidP="004E6F38">
      <w:pPr>
        <w:pStyle w:val="ListParagraph"/>
        <w:numPr>
          <w:ilvl w:val="0"/>
          <w:numId w:val="32"/>
        </w:numPr>
        <w:rPr>
          <w:rFonts w:ascii="Calibri" w:eastAsia="Calibri" w:hAnsi="Calibri"/>
          <w:b/>
          <w:sz w:val="24"/>
          <w:szCs w:val="24"/>
          <w:lang w:val="en-US" w:eastAsia="en-US"/>
        </w:rPr>
      </w:pPr>
      <w:r>
        <w:rPr>
          <w:rFonts w:ascii="Calibri" w:eastAsia="Calibri" w:hAnsi="Calibri"/>
          <w:b/>
          <w:sz w:val="24"/>
          <w:szCs w:val="24"/>
          <w:lang w:val="en-US" w:eastAsia="en-US"/>
        </w:rPr>
        <w:t xml:space="preserve">17 </w:t>
      </w:r>
      <w:r w:rsidRPr="002F0C50">
        <w:rPr>
          <w:rFonts w:ascii="Calibri" w:eastAsia="Calibri" w:hAnsi="Calibri"/>
          <w:b/>
          <w:sz w:val="24"/>
          <w:szCs w:val="24"/>
          <w:lang w:val="en-US" w:eastAsia="en-US"/>
        </w:rPr>
        <w:t>Future development (client specific directives, module specific directives)</w:t>
      </w:r>
    </w:p>
    <w:p w14:paraId="674BD11E" w14:textId="77777777" w:rsidR="000756F4" w:rsidRDefault="000756F4" w:rsidP="004E6F38">
      <w:pPr>
        <w:pStyle w:val="ListParagraph"/>
        <w:numPr>
          <w:ilvl w:val="0"/>
          <w:numId w:val="32"/>
        </w:numPr>
        <w:rPr>
          <w:rFonts w:ascii="Calibri" w:eastAsia="Calibri" w:hAnsi="Calibri"/>
          <w:sz w:val="24"/>
          <w:szCs w:val="24"/>
          <w:lang w:eastAsia="en-US"/>
        </w:rPr>
      </w:pPr>
      <w:r w:rsidRPr="00722D1D">
        <w:rPr>
          <w:rFonts w:ascii="Calibri" w:eastAsia="Calibri" w:hAnsi="Calibri"/>
          <w:sz w:val="24"/>
          <w:szCs w:val="24"/>
          <w:lang w:eastAsia="en-US"/>
        </w:rPr>
        <w:t>В идеале вынести модули интерфейса в отдельные сервисы</w:t>
      </w:r>
    </w:p>
    <w:p w14:paraId="62A26056" w14:textId="77777777" w:rsidR="000756F4" w:rsidRPr="004E6F38" w:rsidRDefault="000756F4" w:rsidP="004E6F38">
      <w:pPr>
        <w:pStyle w:val="ListParagraph"/>
        <w:numPr>
          <w:ilvl w:val="0"/>
          <w:numId w:val="32"/>
        </w:numPr>
        <w:rPr>
          <w:rFonts w:ascii="Calibri" w:eastAsia="Calibri" w:hAnsi="Calibri"/>
          <w:sz w:val="24"/>
          <w:szCs w:val="24"/>
          <w:lang w:eastAsia="en-US"/>
        </w:rPr>
      </w:pPr>
      <w:r>
        <w:rPr>
          <w:rFonts w:ascii="Calibri" w:eastAsia="Calibri" w:hAnsi="Calibri"/>
          <w:sz w:val="24"/>
          <w:szCs w:val="24"/>
          <w:lang w:eastAsia="en-US"/>
        </w:rPr>
        <w:t xml:space="preserve">Написать про </w:t>
      </w:r>
      <w:r>
        <w:rPr>
          <w:rFonts w:ascii="Calibri" w:eastAsia="Calibri" w:hAnsi="Calibri"/>
          <w:sz w:val="24"/>
          <w:szCs w:val="24"/>
          <w:lang w:val="en-US" w:eastAsia="en-US"/>
        </w:rPr>
        <w:t>Dot net Core</w:t>
      </w:r>
    </w:p>
    <w:p w14:paraId="0A56A76D" w14:textId="77777777" w:rsidR="000756F4" w:rsidRDefault="000756F4" w:rsidP="004E6F38">
      <w:pPr>
        <w:pStyle w:val="ListParagraph"/>
        <w:ind w:left="1080"/>
        <w:rPr>
          <w:rFonts w:ascii="Calibri" w:eastAsia="Calibri" w:hAnsi="Calibri"/>
          <w:sz w:val="24"/>
          <w:szCs w:val="24"/>
          <w:lang w:val="en-US" w:eastAsia="en-US"/>
        </w:rPr>
      </w:pPr>
      <w:r>
        <w:rPr>
          <w:rFonts w:ascii="Calibri" w:eastAsia="Calibri" w:hAnsi="Calibri"/>
          <w:sz w:val="24"/>
          <w:szCs w:val="24"/>
          <w:lang w:val="en-US" w:eastAsia="en-US"/>
        </w:rPr>
        <w:t>API gateway could be not one – depending on how many services</w:t>
      </w:r>
    </w:p>
    <w:p w14:paraId="3961AE74" w14:textId="448A0367" w:rsidR="000756F4" w:rsidRDefault="000756F4" w:rsidP="004E6F38">
      <w:pPr>
        <w:pStyle w:val="ListParagraph"/>
        <w:ind w:left="1080"/>
        <w:rPr>
          <w:rFonts w:ascii="Calibri" w:eastAsia="Calibri" w:hAnsi="Calibri"/>
          <w:sz w:val="24"/>
          <w:szCs w:val="24"/>
          <w:lang w:eastAsia="en-US"/>
        </w:rPr>
      </w:pPr>
      <w:r>
        <w:rPr>
          <w:rFonts w:ascii="Calibri" w:eastAsia="Calibri" w:hAnsi="Calibri"/>
          <w:sz w:val="24"/>
          <w:szCs w:val="24"/>
          <w:lang w:eastAsia="en-US"/>
        </w:rPr>
        <w:t xml:space="preserve">Про сервис </w:t>
      </w:r>
      <w:proofErr w:type="spellStart"/>
      <w:r>
        <w:rPr>
          <w:rFonts w:ascii="Calibri" w:eastAsia="Calibri" w:hAnsi="Calibri"/>
          <w:sz w:val="24"/>
          <w:szCs w:val="24"/>
          <w:lang w:eastAsia="en-US"/>
        </w:rPr>
        <w:t>дисковери</w:t>
      </w:r>
      <w:proofErr w:type="spellEnd"/>
      <w:r>
        <w:rPr>
          <w:rFonts w:ascii="Calibri" w:eastAsia="Calibri" w:hAnsi="Calibri"/>
          <w:sz w:val="24"/>
          <w:szCs w:val="24"/>
          <w:lang w:eastAsia="en-US"/>
        </w:rPr>
        <w:t xml:space="preserve"> в </w:t>
      </w:r>
      <w:r>
        <w:rPr>
          <w:rFonts w:ascii="Calibri" w:eastAsia="Calibri" w:hAnsi="Calibri"/>
          <w:sz w:val="24"/>
          <w:szCs w:val="24"/>
          <w:lang w:val="en-US" w:eastAsia="en-US"/>
        </w:rPr>
        <w:t>API</w:t>
      </w:r>
      <w:r w:rsidRPr="004E6F38">
        <w:rPr>
          <w:rFonts w:ascii="Calibri" w:eastAsia="Calibri" w:hAnsi="Calibri"/>
          <w:sz w:val="24"/>
          <w:szCs w:val="24"/>
          <w:lang w:eastAsia="en-US"/>
        </w:rPr>
        <w:t xml:space="preserve"> </w:t>
      </w:r>
      <w:r>
        <w:rPr>
          <w:rFonts w:ascii="Calibri" w:eastAsia="Calibri" w:hAnsi="Calibri"/>
          <w:sz w:val="24"/>
          <w:szCs w:val="24"/>
          <w:lang w:val="en-US" w:eastAsia="en-US"/>
        </w:rPr>
        <w:t>GATEWAY</w:t>
      </w:r>
      <w:r w:rsidRPr="004E6F38">
        <w:rPr>
          <w:rFonts w:ascii="Calibri" w:eastAsia="Calibri" w:hAnsi="Calibri"/>
          <w:sz w:val="24"/>
          <w:szCs w:val="24"/>
          <w:lang w:eastAsia="en-US"/>
        </w:rPr>
        <w:t xml:space="preserve"> </w:t>
      </w:r>
    </w:p>
    <w:p w14:paraId="7DB162CD" w14:textId="4D8FCFAD" w:rsidR="000756F4" w:rsidRDefault="000756F4" w:rsidP="004E6F38">
      <w:pPr>
        <w:pStyle w:val="ListParagraph"/>
        <w:ind w:left="1080"/>
        <w:rPr>
          <w:rFonts w:ascii="Calibri" w:eastAsia="Calibri" w:hAnsi="Calibri"/>
          <w:sz w:val="24"/>
          <w:szCs w:val="24"/>
          <w:lang w:eastAsia="en-US"/>
        </w:rPr>
      </w:pPr>
    </w:p>
    <w:p w14:paraId="211F0454" w14:textId="1ACE7CC8" w:rsidR="000756F4" w:rsidRDefault="000756F4" w:rsidP="004E6F38">
      <w:pPr>
        <w:pStyle w:val="ListParagraph"/>
        <w:ind w:left="1080"/>
        <w:rPr>
          <w:rFonts w:ascii="Calibri" w:eastAsia="Calibri" w:hAnsi="Calibri"/>
          <w:sz w:val="24"/>
          <w:szCs w:val="24"/>
          <w:lang w:eastAsia="en-US"/>
        </w:rPr>
      </w:pPr>
      <w:r>
        <w:rPr>
          <w:rFonts w:ascii="Calibri" w:eastAsia="Calibri" w:hAnsi="Calibri"/>
          <w:sz w:val="24"/>
          <w:szCs w:val="24"/>
          <w:lang w:eastAsia="en-US"/>
        </w:rPr>
        <w:t xml:space="preserve">Написать про различие новой и старой </w:t>
      </w:r>
      <w:r>
        <w:rPr>
          <w:rFonts w:ascii="Calibri" w:eastAsia="Calibri" w:hAnsi="Calibri"/>
          <w:sz w:val="24"/>
          <w:szCs w:val="24"/>
          <w:lang w:val="en-US" w:eastAsia="en-US"/>
        </w:rPr>
        <w:t>Entity</w:t>
      </w:r>
      <w:r w:rsidRPr="004D0071">
        <w:rPr>
          <w:rFonts w:ascii="Calibri" w:eastAsia="Calibri" w:hAnsi="Calibri"/>
          <w:sz w:val="24"/>
          <w:szCs w:val="24"/>
          <w:lang w:eastAsia="en-US"/>
        </w:rPr>
        <w:t xml:space="preserve"> </w:t>
      </w:r>
      <w:r>
        <w:rPr>
          <w:rFonts w:ascii="Calibri" w:eastAsia="Calibri" w:hAnsi="Calibri"/>
          <w:sz w:val="24"/>
          <w:szCs w:val="24"/>
          <w:lang w:val="en-US" w:eastAsia="en-US"/>
        </w:rPr>
        <w:t>Framework</w:t>
      </w:r>
      <w:r w:rsidRPr="004D0071">
        <w:rPr>
          <w:rFonts w:ascii="Calibri" w:eastAsia="Calibri" w:hAnsi="Calibri"/>
          <w:sz w:val="24"/>
          <w:szCs w:val="24"/>
          <w:lang w:eastAsia="en-US"/>
        </w:rPr>
        <w:t>!!!!</w:t>
      </w:r>
    </w:p>
    <w:p w14:paraId="7E95BF52" w14:textId="4159C50B" w:rsidR="000756F4" w:rsidRDefault="000756F4" w:rsidP="004E6F38">
      <w:pPr>
        <w:pStyle w:val="ListParagraph"/>
        <w:ind w:left="1080"/>
        <w:rPr>
          <w:rFonts w:ascii="Calibri" w:eastAsia="Calibri" w:hAnsi="Calibri"/>
          <w:sz w:val="24"/>
          <w:szCs w:val="24"/>
          <w:lang w:eastAsia="en-US"/>
        </w:rPr>
      </w:pPr>
    </w:p>
    <w:p w14:paraId="2BE90A8B" w14:textId="5794316E" w:rsidR="000756F4" w:rsidRDefault="000756F4" w:rsidP="004E6F38">
      <w:pPr>
        <w:pStyle w:val="ListParagraph"/>
        <w:ind w:left="1080"/>
        <w:rPr>
          <w:rFonts w:ascii="Calibri" w:eastAsia="Calibri" w:hAnsi="Calibri"/>
          <w:sz w:val="24"/>
          <w:szCs w:val="24"/>
          <w:lang w:eastAsia="en-US"/>
        </w:rPr>
      </w:pPr>
      <w:r>
        <w:rPr>
          <w:rFonts w:ascii="Calibri" w:eastAsia="Calibri" w:hAnsi="Calibri"/>
          <w:sz w:val="24"/>
          <w:szCs w:val="24"/>
          <w:lang w:eastAsia="en-US"/>
        </w:rPr>
        <w:t>Добавить про версионность!!!</w:t>
      </w:r>
    </w:p>
    <w:p w14:paraId="7541A09D" w14:textId="77777777" w:rsidR="000756F4" w:rsidRPr="000756F4" w:rsidRDefault="000756F4" w:rsidP="004E6F38">
      <w:pPr>
        <w:pStyle w:val="ListParagraph"/>
        <w:ind w:left="1080"/>
        <w:rPr>
          <w:rFonts w:ascii="Calibri" w:eastAsia="Calibri" w:hAnsi="Calibri"/>
          <w:sz w:val="24"/>
          <w:szCs w:val="24"/>
          <w:lang w:eastAsia="en-US"/>
        </w:rPr>
      </w:pPr>
    </w:p>
    <w:p w14:paraId="736E7845" w14:textId="77777777" w:rsidR="000756F4" w:rsidRDefault="000756F4">
      <w:pPr>
        <w:pStyle w:val="CommentText"/>
      </w:pPr>
    </w:p>
  </w:comment>
  <w:comment w:id="60" w:author="Мария Мамонтова" w:date="2017-11-20T22:46:00Z" w:initials="ММ">
    <w:p w14:paraId="77B5A2D2" w14:textId="1E245607" w:rsidR="000756F4" w:rsidRPr="001826EB" w:rsidRDefault="000756F4">
      <w:pPr>
        <w:pStyle w:val="CommentText"/>
      </w:pPr>
      <w:r>
        <w:rPr>
          <w:rStyle w:val="CommentReference"/>
        </w:rPr>
        <w:annotationRef/>
      </w:r>
      <w:r>
        <w:t xml:space="preserve">Ну вот здесь нужно продолжить –  это просто асинхронный запрос? Или это уже </w:t>
      </w:r>
      <w:r>
        <w:rPr>
          <w:lang w:val="en-US"/>
        </w:rPr>
        <w:t>Event</w:t>
      </w:r>
      <w:r w:rsidRPr="000756F4">
        <w:t xml:space="preserve"> </w:t>
      </w:r>
      <w:r>
        <w:rPr>
          <w:lang w:val="en-US"/>
        </w:rPr>
        <w:t>driven</w:t>
      </w:r>
      <w:r w:rsidRPr="000756F4">
        <w:t xml:space="preserve"> </w:t>
      </w:r>
      <w:r>
        <w:t>архитектура…</w:t>
      </w:r>
    </w:p>
  </w:comment>
  <w:comment w:id="63" w:author="Мария Мамонтова" w:date="2017-11-19T21:52:00Z" w:initials="ММ">
    <w:p w14:paraId="7008F0FD" w14:textId="77777777" w:rsidR="000756F4" w:rsidRDefault="000756F4">
      <w:pPr>
        <w:pStyle w:val="CommentText"/>
      </w:pPr>
      <w:r>
        <w:rPr>
          <w:rStyle w:val="CommentReference"/>
        </w:rPr>
        <w:annotationRef/>
      </w:r>
      <w:r w:rsidRPr="004B4361">
        <w:rPr>
          <w:rFonts w:eastAsia="Calibri"/>
          <w:i/>
          <w:color w:val="FF0000"/>
          <w:lang w:eastAsia="en-US"/>
        </w:rPr>
        <w:t>можно сюда нарисовать картинку с табличками, к примеру… как именно связаны некоторые таблицы</w:t>
      </w:r>
    </w:p>
  </w:comment>
  <w:comment w:id="64" w:author="Мария Мамонтова" w:date="2017-11-19T21:53:00Z" w:initials="ММ">
    <w:p w14:paraId="221218EA" w14:textId="77777777" w:rsidR="000756F4" w:rsidRPr="004B4361" w:rsidRDefault="000756F4" w:rsidP="00DA1302">
      <w:pPr>
        <w:pStyle w:val="a"/>
        <w:ind w:firstLine="708"/>
        <w:rPr>
          <w:lang w:val="ru-RU"/>
        </w:rPr>
      </w:pPr>
      <w:r>
        <w:rPr>
          <w:rStyle w:val="CommentReference"/>
        </w:rPr>
        <w:annotationRef/>
      </w:r>
      <w:r>
        <w:rPr>
          <w:lang w:val="ru-RU"/>
        </w:rPr>
        <w:t xml:space="preserve">Вставить схему и часть кода для </w:t>
      </w:r>
    </w:p>
    <w:p w14:paraId="2B529E5A" w14:textId="77777777" w:rsidR="000756F4" w:rsidRDefault="000756F4">
      <w:pPr>
        <w:pStyle w:val="CommentText"/>
      </w:pPr>
    </w:p>
  </w:comment>
  <w:comment w:id="71" w:author="Мария Мамонтова" w:date="2017-11-19T22:09:00Z" w:initials="ММ">
    <w:p w14:paraId="1B91B844" w14:textId="77777777" w:rsidR="000756F4" w:rsidRPr="00E92806" w:rsidRDefault="000756F4">
      <w:pPr>
        <w:pStyle w:val="CommentText"/>
      </w:pPr>
      <w:r>
        <w:rPr>
          <w:rStyle w:val="CommentReference"/>
        </w:rPr>
        <w:annotationRef/>
      </w:r>
      <w:r>
        <w:rPr>
          <w:lang w:val="en-US"/>
        </w:rPr>
        <w:t>Finalize</w:t>
      </w:r>
      <w:r w:rsidRPr="00E92806">
        <w:t xml:space="preserve"> </w:t>
      </w:r>
      <w:r>
        <w:rPr>
          <w:lang w:val="en-US"/>
        </w:rPr>
        <w:t>the</w:t>
      </w:r>
      <w:r w:rsidRPr="00E92806">
        <w:t xml:space="preserve"> </w:t>
      </w:r>
      <w:r>
        <w:rPr>
          <w:lang w:val="en-US"/>
        </w:rPr>
        <w:t>results</w:t>
      </w:r>
    </w:p>
  </w:comment>
  <w:comment w:id="73" w:author="Мария Мамонтова" w:date="2017-11-19T22:12:00Z" w:initials="ММ">
    <w:p w14:paraId="4056CCD0" w14:textId="77777777" w:rsidR="000756F4" w:rsidRDefault="000756F4">
      <w:pPr>
        <w:pStyle w:val="CommentText"/>
      </w:pPr>
      <w:r>
        <w:rPr>
          <w:rStyle w:val="CommentReference"/>
        </w:rPr>
        <w:annotationRef/>
      </w:r>
      <w:r>
        <w:t xml:space="preserve">Дописать про </w:t>
      </w:r>
    </w:p>
  </w:comment>
  <w:comment w:id="75" w:author="Мария Мамонтова" w:date="2017-11-19T22:03:00Z" w:initials="ММ">
    <w:p w14:paraId="5CFC25AC" w14:textId="77777777" w:rsidR="000756F4" w:rsidRDefault="000756F4">
      <w:pPr>
        <w:pStyle w:val="CommentText"/>
      </w:pPr>
      <w:r>
        <w:rPr>
          <w:rStyle w:val="CommentReference"/>
        </w:rPr>
        <w:annotationRef/>
      </w:r>
      <w:r>
        <w:t xml:space="preserve">Переписать </w:t>
      </w:r>
      <w:proofErr w:type="spellStart"/>
      <w:r>
        <w:t>саммери</w:t>
      </w:r>
      <w:proofErr w:type="spellEnd"/>
      <w:r>
        <w:t>, язык кривоват</w:t>
      </w:r>
    </w:p>
  </w:comment>
  <w:comment w:id="77" w:author="Мария Мамонтова" w:date="2017-11-19T22:31:00Z" w:initials="ММ">
    <w:p w14:paraId="503E16B8" w14:textId="77777777" w:rsidR="000756F4" w:rsidRDefault="000756F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C6BB35" w15:done="0"/>
  <w15:commentEx w15:paraId="7168F7FA" w15:done="0"/>
  <w15:commentEx w15:paraId="5EFE8CB3" w15:done="0"/>
  <w15:commentEx w15:paraId="75B7353C" w15:done="0"/>
  <w15:commentEx w15:paraId="73A4FB94" w15:done="0"/>
  <w15:commentEx w15:paraId="736E7845" w15:done="0"/>
  <w15:commentEx w15:paraId="77B5A2D2" w15:done="0"/>
  <w15:commentEx w15:paraId="7008F0FD" w15:done="0"/>
  <w15:commentEx w15:paraId="2B529E5A" w15:done="0"/>
  <w15:commentEx w15:paraId="1B91B844" w15:done="0"/>
  <w15:commentEx w15:paraId="4056CCD0" w15:done="0"/>
  <w15:commentEx w15:paraId="5CFC25AC" w15:done="0"/>
  <w15:commentEx w15:paraId="503E16B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1B06F" w14:textId="77777777" w:rsidR="000B7797" w:rsidRDefault="000B7797" w:rsidP="00F33804">
      <w:r>
        <w:separator/>
      </w:r>
    </w:p>
  </w:endnote>
  <w:endnote w:type="continuationSeparator" w:id="0">
    <w:p w14:paraId="0FE1B520" w14:textId="77777777" w:rsidR="000B7797" w:rsidRDefault="000B7797" w:rsidP="00F33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40A56" w14:textId="77777777" w:rsidR="000756F4" w:rsidRDefault="000756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595069"/>
      <w:docPartObj>
        <w:docPartGallery w:val="Page Numbers (Bottom of Page)"/>
        <w:docPartUnique/>
      </w:docPartObj>
    </w:sdtPr>
    <w:sdtEndPr>
      <w:rPr>
        <w:noProof/>
      </w:rPr>
    </w:sdtEndPr>
    <w:sdtContent>
      <w:p w14:paraId="7936942A" w14:textId="62F1BB34" w:rsidR="000756F4" w:rsidRDefault="000756F4">
        <w:pPr>
          <w:pStyle w:val="Footer"/>
          <w:jc w:val="center"/>
        </w:pPr>
        <w:r>
          <w:fldChar w:fldCharType="begin"/>
        </w:r>
        <w:r>
          <w:instrText xml:space="preserve"> PAGE   \* MERGEFORMAT </w:instrText>
        </w:r>
        <w:r>
          <w:fldChar w:fldCharType="separate"/>
        </w:r>
        <w:r w:rsidR="009C0806">
          <w:rPr>
            <w:noProof/>
          </w:rPr>
          <w:t>40</w:t>
        </w:r>
        <w:r>
          <w:rPr>
            <w:noProof/>
          </w:rPr>
          <w:fldChar w:fldCharType="end"/>
        </w:r>
      </w:p>
    </w:sdtContent>
  </w:sdt>
  <w:p w14:paraId="3DDEFB3B" w14:textId="77777777" w:rsidR="000756F4" w:rsidRDefault="000756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1929C" w14:textId="77777777" w:rsidR="000756F4" w:rsidRDefault="000756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F7A40" w14:textId="77777777" w:rsidR="000B7797" w:rsidRDefault="000B7797" w:rsidP="00F33804">
      <w:r>
        <w:separator/>
      </w:r>
    </w:p>
  </w:footnote>
  <w:footnote w:type="continuationSeparator" w:id="0">
    <w:p w14:paraId="4803D27E" w14:textId="77777777" w:rsidR="000B7797" w:rsidRDefault="000B7797" w:rsidP="00F338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E452" w14:textId="77777777" w:rsidR="000756F4" w:rsidRDefault="000756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736FD" w14:textId="77777777" w:rsidR="000756F4" w:rsidRDefault="000756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AFFEB" w14:textId="77777777" w:rsidR="000756F4" w:rsidRDefault="000756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54F6"/>
    <w:multiLevelType w:val="hybridMultilevel"/>
    <w:tmpl w:val="D4EC2032"/>
    <w:lvl w:ilvl="0" w:tplc="D09214D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06CE1"/>
    <w:multiLevelType w:val="hybridMultilevel"/>
    <w:tmpl w:val="AA203BA0"/>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6076E"/>
    <w:multiLevelType w:val="hybridMultilevel"/>
    <w:tmpl w:val="3C90E3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ECC5BEC"/>
    <w:multiLevelType w:val="hybridMultilevel"/>
    <w:tmpl w:val="531E0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A5FE1"/>
    <w:multiLevelType w:val="hybridMultilevel"/>
    <w:tmpl w:val="07CE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110E8"/>
    <w:multiLevelType w:val="hybridMultilevel"/>
    <w:tmpl w:val="724680D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BFF2BB6"/>
    <w:multiLevelType w:val="hybridMultilevel"/>
    <w:tmpl w:val="66DC6358"/>
    <w:lvl w:ilvl="0" w:tplc="D09214D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A3B9C"/>
    <w:multiLevelType w:val="hybridMultilevel"/>
    <w:tmpl w:val="2116B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4D2CDA"/>
    <w:multiLevelType w:val="hybridMultilevel"/>
    <w:tmpl w:val="724680D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3676646"/>
    <w:multiLevelType w:val="hybridMultilevel"/>
    <w:tmpl w:val="1AA69380"/>
    <w:lvl w:ilvl="0" w:tplc="DF622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7E58E7"/>
    <w:multiLevelType w:val="hybridMultilevel"/>
    <w:tmpl w:val="229A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B4D21"/>
    <w:multiLevelType w:val="multilevel"/>
    <w:tmpl w:val="7FFC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AD0B7C"/>
    <w:multiLevelType w:val="multilevel"/>
    <w:tmpl w:val="EF4611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E482CF3"/>
    <w:multiLevelType w:val="hybridMultilevel"/>
    <w:tmpl w:val="DA1E583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1B23F28"/>
    <w:multiLevelType w:val="hybridMultilevel"/>
    <w:tmpl w:val="380EFE2C"/>
    <w:lvl w:ilvl="0" w:tplc="9ADA4D72">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33070"/>
    <w:multiLevelType w:val="hybridMultilevel"/>
    <w:tmpl w:val="CB261892"/>
    <w:lvl w:ilvl="0" w:tplc="59465FB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E18F1"/>
    <w:multiLevelType w:val="hybridMultilevel"/>
    <w:tmpl w:val="BD12F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9B06622"/>
    <w:multiLevelType w:val="hybridMultilevel"/>
    <w:tmpl w:val="CC6A9C9A"/>
    <w:lvl w:ilvl="0" w:tplc="04190011">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15:restartNumberingAfterBreak="0">
    <w:nsid w:val="3E8E1B53"/>
    <w:multiLevelType w:val="hybridMultilevel"/>
    <w:tmpl w:val="AB4AC3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2A76BC"/>
    <w:multiLevelType w:val="hybridMultilevel"/>
    <w:tmpl w:val="9C5E52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170B0E"/>
    <w:multiLevelType w:val="hybridMultilevel"/>
    <w:tmpl w:val="6BE6C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0B0F10"/>
    <w:multiLevelType w:val="hybridMultilevel"/>
    <w:tmpl w:val="93B03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824CD0"/>
    <w:multiLevelType w:val="hybridMultilevel"/>
    <w:tmpl w:val="9C5E52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310521F"/>
    <w:multiLevelType w:val="hybridMultilevel"/>
    <w:tmpl w:val="2DEAF87C"/>
    <w:lvl w:ilvl="0" w:tplc="16204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720FAF"/>
    <w:multiLevelType w:val="hybridMultilevel"/>
    <w:tmpl w:val="DBCCB890"/>
    <w:lvl w:ilvl="0" w:tplc="59465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FE74BE"/>
    <w:multiLevelType w:val="hybridMultilevel"/>
    <w:tmpl w:val="A1A007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8097D44"/>
    <w:multiLevelType w:val="hybridMultilevel"/>
    <w:tmpl w:val="8F4E0DD4"/>
    <w:lvl w:ilvl="0" w:tplc="45205D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8A37F7B"/>
    <w:multiLevelType w:val="multilevel"/>
    <w:tmpl w:val="F8B86BD4"/>
    <w:lvl w:ilvl="0">
      <w:start w:val="1"/>
      <w:numFmt w:val="decimal"/>
      <w:lvlText w:val="%1."/>
      <w:lvlJc w:val="left"/>
      <w:pPr>
        <w:ind w:left="720"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8" w15:restartNumberingAfterBreak="0">
    <w:nsid w:val="6B810D9B"/>
    <w:multiLevelType w:val="hybridMultilevel"/>
    <w:tmpl w:val="4DD2D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EA7404D"/>
    <w:multiLevelType w:val="multilevel"/>
    <w:tmpl w:val="38C0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D57055"/>
    <w:multiLevelType w:val="hybridMultilevel"/>
    <w:tmpl w:val="99921C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D53216"/>
    <w:multiLevelType w:val="multilevel"/>
    <w:tmpl w:val="5588A2D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2DE071E"/>
    <w:multiLevelType w:val="multilevel"/>
    <w:tmpl w:val="EF4611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426230A"/>
    <w:multiLevelType w:val="hybridMultilevel"/>
    <w:tmpl w:val="16B80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484B0E"/>
    <w:multiLevelType w:val="hybridMultilevel"/>
    <w:tmpl w:val="F1BE84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045E65"/>
    <w:multiLevelType w:val="multilevel"/>
    <w:tmpl w:val="32AC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37CA5"/>
    <w:multiLevelType w:val="hybridMultilevel"/>
    <w:tmpl w:val="10CA7C4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19"/>
  </w:num>
  <w:num w:numId="2">
    <w:abstractNumId w:val="13"/>
  </w:num>
  <w:num w:numId="3">
    <w:abstractNumId w:val="16"/>
  </w:num>
  <w:num w:numId="4">
    <w:abstractNumId w:val="2"/>
  </w:num>
  <w:num w:numId="5">
    <w:abstractNumId w:val="20"/>
  </w:num>
  <w:num w:numId="6">
    <w:abstractNumId w:val="25"/>
  </w:num>
  <w:num w:numId="7">
    <w:abstractNumId w:val="17"/>
  </w:num>
  <w:num w:numId="8">
    <w:abstractNumId w:val="12"/>
  </w:num>
  <w:num w:numId="9">
    <w:abstractNumId w:val="35"/>
  </w:num>
  <w:num w:numId="10">
    <w:abstractNumId w:val="21"/>
  </w:num>
  <w:num w:numId="11">
    <w:abstractNumId w:val="31"/>
  </w:num>
  <w:num w:numId="12">
    <w:abstractNumId w:val="4"/>
  </w:num>
  <w:num w:numId="13">
    <w:abstractNumId w:val="10"/>
  </w:num>
  <w:num w:numId="14">
    <w:abstractNumId w:val="9"/>
  </w:num>
  <w:num w:numId="15">
    <w:abstractNumId w:val="26"/>
  </w:num>
  <w:num w:numId="16">
    <w:abstractNumId w:val="1"/>
  </w:num>
  <w:num w:numId="17">
    <w:abstractNumId w:val="29"/>
  </w:num>
  <w:num w:numId="18">
    <w:abstractNumId w:val="28"/>
  </w:num>
  <w:num w:numId="19">
    <w:abstractNumId w:val="32"/>
  </w:num>
  <w:num w:numId="20">
    <w:abstractNumId w:val="34"/>
  </w:num>
  <w:num w:numId="21">
    <w:abstractNumId w:val="27"/>
  </w:num>
  <w:num w:numId="22">
    <w:abstractNumId w:val="30"/>
  </w:num>
  <w:num w:numId="23">
    <w:abstractNumId w:val="11"/>
  </w:num>
  <w:num w:numId="24">
    <w:abstractNumId w:val="22"/>
  </w:num>
  <w:num w:numId="25">
    <w:abstractNumId w:val="14"/>
  </w:num>
  <w:num w:numId="26">
    <w:abstractNumId w:val="23"/>
  </w:num>
  <w:num w:numId="27">
    <w:abstractNumId w:val="15"/>
  </w:num>
  <w:num w:numId="28">
    <w:abstractNumId w:val="24"/>
  </w:num>
  <w:num w:numId="29">
    <w:abstractNumId w:val="33"/>
  </w:num>
  <w:num w:numId="30">
    <w:abstractNumId w:val="18"/>
  </w:num>
  <w:num w:numId="31">
    <w:abstractNumId w:val="5"/>
  </w:num>
  <w:num w:numId="32">
    <w:abstractNumId w:val="0"/>
  </w:num>
  <w:num w:numId="33">
    <w:abstractNumId w:val="8"/>
  </w:num>
  <w:num w:numId="34">
    <w:abstractNumId w:val="36"/>
  </w:num>
  <w:num w:numId="35">
    <w:abstractNumId w:val="6"/>
  </w:num>
  <w:num w:numId="36">
    <w:abstractNumId w:val="3"/>
  </w:num>
  <w:num w:numId="3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рия Мамонтова">
    <w15:presenceInfo w15:providerId="Windows Live" w15:userId="2b0582f3a2502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537"/>
    <w:rsid w:val="00004EE4"/>
    <w:rsid w:val="000129D5"/>
    <w:rsid w:val="0001550B"/>
    <w:rsid w:val="000222CB"/>
    <w:rsid w:val="00024960"/>
    <w:rsid w:val="00030B31"/>
    <w:rsid w:val="00035526"/>
    <w:rsid w:val="00037988"/>
    <w:rsid w:val="000427AD"/>
    <w:rsid w:val="00046BCC"/>
    <w:rsid w:val="00051948"/>
    <w:rsid w:val="0005597F"/>
    <w:rsid w:val="0006414C"/>
    <w:rsid w:val="0006526B"/>
    <w:rsid w:val="00070FE0"/>
    <w:rsid w:val="0007266C"/>
    <w:rsid w:val="000756F4"/>
    <w:rsid w:val="00076675"/>
    <w:rsid w:val="0008055D"/>
    <w:rsid w:val="000829F6"/>
    <w:rsid w:val="00086880"/>
    <w:rsid w:val="0009244C"/>
    <w:rsid w:val="000A2040"/>
    <w:rsid w:val="000B3B95"/>
    <w:rsid w:val="000B7797"/>
    <w:rsid w:val="000C4BCC"/>
    <w:rsid w:val="000C7BCA"/>
    <w:rsid w:val="000D7030"/>
    <w:rsid w:val="000E7F4A"/>
    <w:rsid w:val="001009BE"/>
    <w:rsid w:val="001044B5"/>
    <w:rsid w:val="001115EA"/>
    <w:rsid w:val="00111B06"/>
    <w:rsid w:val="001206A9"/>
    <w:rsid w:val="00130C1D"/>
    <w:rsid w:val="00134137"/>
    <w:rsid w:val="00134596"/>
    <w:rsid w:val="00140E9B"/>
    <w:rsid w:val="00141AA8"/>
    <w:rsid w:val="0014669D"/>
    <w:rsid w:val="001515DD"/>
    <w:rsid w:val="00152E36"/>
    <w:rsid w:val="00170ED8"/>
    <w:rsid w:val="001719D1"/>
    <w:rsid w:val="00180E9F"/>
    <w:rsid w:val="001826EB"/>
    <w:rsid w:val="00190D32"/>
    <w:rsid w:val="001977A2"/>
    <w:rsid w:val="00197901"/>
    <w:rsid w:val="001A7E01"/>
    <w:rsid w:val="001B144B"/>
    <w:rsid w:val="001B2240"/>
    <w:rsid w:val="001B5002"/>
    <w:rsid w:val="001B5CE2"/>
    <w:rsid w:val="001B7B56"/>
    <w:rsid w:val="001C04EA"/>
    <w:rsid w:val="001C6080"/>
    <w:rsid w:val="001D5194"/>
    <w:rsid w:val="001E2FA8"/>
    <w:rsid w:val="001F0D0B"/>
    <w:rsid w:val="001F3FE4"/>
    <w:rsid w:val="002072C2"/>
    <w:rsid w:val="0020777F"/>
    <w:rsid w:val="00212954"/>
    <w:rsid w:val="0022380C"/>
    <w:rsid w:val="002336FF"/>
    <w:rsid w:val="00235D6D"/>
    <w:rsid w:val="00237668"/>
    <w:rsid w:val="00245B20"/>
    <w:rsid w:val="002559C6"/>
    <w:rsid w:val="002572FB"/>
    <w:rsid w:val="002613A2"/>
    <w:rsid w:val="00261A82"/>
    <w:rsid w:val="002749D7"/>
    <w:rsid w:val="00280CFE"/>
    <w:rsid w:val="00283A0E"/>
    <w:rsid w:val="0029194C"/>
    <w:rsid w:val="0029358A"/>
    <w:rsid w:val="00295229"/>
    <w:rsid w:val="00296627"/>
    <w:rsid w:val="002B5701"/>
    <w:rsid w:val="002B6C88"/>
    <w:rsid w:val="002C0D83"/>
    <w:rsid w:val="002C177D"/>
    <w:rsid w:val="002C387B"/>
    <w:rsid w:val="002D024F"/>
    <w:rsid w:val="002D34A1"/>
    <w:rsid w:val="002D412B"/>
    <w:rsid w:val="002D61C8"/>
    <w:rsid w:val="002D7C01"/>
    <w:rsid w:val="002E484D"/>
    <w:rsid w:val="002F09B0"/>
    <w:rsid w:val="002F0C50"/>
    <w:rsid w:val="0030528D"/>
    <w:rsid w:val="00306D83"/>
    <w:rsid w:val="003148B1"/>
    <w:rsid w:val="00324DA6"/>
    <w:rsid w:val="0032547D"/>
    <w:rsid w:val="003313D0"/>
    <w:rsid w:val="003400B3"/>
    <w:rsid w:val="0035059A"/>
    <w:rsid w:val="00350F7D"/>
    <w:rsid w:val="0035107E"/>
    <w:rsid w:val="00351537"/>
    <w:rsid w:val="00354998"/>
    <w:rsid w:val="003556AE"/>
    <w:rsid w:val="00355D8B"/>
    <w:rsid w:val="003675CB"/>
    <w:rsid w:val="003728E7"/>
    <w:rsid w:val="00381003"/>
    <w:rsid w:val="00384F99"/>
    <w:rsid w:val="003855F0"/>
    <w:rsid w:val="003A0A2B"/>
    <w:rsid w:val="003A3279"/>
    <w:rsid w:val="003A69BD"/>
    <w:rsid w:val="003B0CBA"/>
    <w:rsid w:val="003B54E2"/>
    <w:rsid w:val="003D5880"/>
    <w:rsid w:val="003D6A71"/>
    <w:rsid w:val="003D7EE2"/>
    <w:rsid w:val="003F33A2"/>
    <w:rsid w:val="003F6455"/>
    <w:rsid w:val="003F6785"/>
    <w:rsid w:val="004009DB"/>
    <w:rsid w:val="004038FC"/>
    <w:rsid w:val="004127D3"/>
    <w:rsid w:val="00416797"/>
    <w:rsid w:val="004201B5"/>
    <w:rsid w:val="00421C0A"/>
    <w:rsid w:val="0042566C"/>
    <w:rsid w:val="00434469"/>
    <w:rsid w:val="00435BEF"/>
    <w:rsid w:val="004420BB"/>
    <w:rsid w:val="00443ABB"/>
    <w:rsid w:val="00443E81"/>
    <w:rsid w:val="00447DBD"/>
    <w:rsid w:val="00447DED"/>
    <w:rsid w:val="00451047"/>
    <w:rsid w:val="00457649"/>
    <w:rsid w:val="00460557"/>
    <w:rsid w:val="00464BFE"/>
    <w:rsid w:val="00467AF4"/>
    <w:rsid w:val="004712EB"/>
    <w:rsid w:val="00476984"/>
    <w:rsid w:val="004771F2"/>
    <w:rsid w:val="004B2130"/>
    <w:rsid w:val="004B4361"/>
    <w:rsid w:val="004B65B3"/>
    <w:rsid w:val="004D0071"/>
    <w:rsid w:val="004D098F"/>
    <w:rsid w:val="004D553E"/>
    <w:rsid w:val="004D6EAA"/>
    <w:rsid w:val="004E6F38"/>
    <w:rsid w:val="004E6F58"/>
    <w:rsid w:val="00501DE5"/>
    <w:rsid w:val="005054FD"/>
    <w:rsid w:val="00506A85"/>
    <w:rsid w:val="00511A5A"/>
    <w:rsid w:val="00521B46"/>
    <w:rsid w:val="005322CE"/>
    <w:rsid w:val="00532A19"/>
    <w:rsid w:val="00541C46"/>
    <w:rsid w:val="00546B15"/>
    <w:rsid w:val="005474BC"/>
    <w:rsid w:val="00554125"/>
    <w:rsid w:val="005573B1"/>
    <w:rsid w:val="005606C0"/>
    <w:rsid w:val="00563C4D"/>
    <w:rsid w:val="00571631"/>
    <w:rsid w:val="00577374"/>
    <w:rsid w:val="00582799"/>
    <w:rsid w:val="005878EA"/>
    <w:rsid w:val="0059076F"/>
    <w:rsid w:val="005908B6"/>
    <w:rsid w:val="00595D48"/>
    <w:rsid w:val="0059716C"/>
    <w:rsid w:val="005A36D7"/>
    <w:rsid w:val="005A38CF"/>
    <w:rsid w:val="005A6D95"/>
    <w:rsid w:val="005B1817"/>
    <w:rsid w:val="005B3F07"/>
    <w:rsid w:val="005B49F0"/>
    <w:rsid w:val="005B785A"/>
    <w:rsid w:val="005C2743"/>
    <w:rsid w:val="005C3FAF"/>
    <w:rsid w:val="005D6548"/>
    <w:rsid w:val="005D7890"/>
    <w:rsid w:val="005E72C6"/>
    <w:rsid w:val="005F11C3"/>
    <w:rsid w:val="005F156F"/>
    <w:rsid w:val="00601795"/>
    <w:rsid w:val="0062389F"/>
    <w:rsid w:val="006329F8"/>
    <w:rsid w:val="00643424"/>
    <w:rsid w:val="00643706"/>
    <w:rsid w:val="006456F8"/>
    <w:rsid w:val="00647DA6"/>
    <w:rsid w:val="00650451"/>
    <w:rsid w:val="0065670D"/>
    <w:rsid w:val="00663E82"/>
    <w:rsid w:val="00665A19"/>
    <w:rsid w:val="00672680"/>
    <w:rsid w:val="00674160"/>
    <w:rsid w:val="00675995"/>
    <w:rsid w:val="006759AB"/>
    <w:rsid w:val="006802FF"/>
    <w:rsid w:val="0069293A"/>
    <w:rsid w:val="00694A6E"/>
    <w:rsid w:val="0069611F"/>
    <w:rsid w:val="006A2343"/>
    <w:rsid w:val="006B0355"/>
    <w:rsid w:val="006B20A1"/>
    <w:rsid w:val="006B21CC"/>
    <w:rsid w:val="006B4389"/>
    <w:rsid w:val="006C61D1"/>
    <w:rsid w:val="006C710A"/>
    <w:rsid w:val="006E1787"/>
    <w:rsid w:val="006E190C"/>
    <w:rsid w:val="006E24A4"/>
    <w:rsid w:val="006F22B2"/>
    <w:rsid w:val="006F4357"/>
    <w:rsid w:val="006F4E99"/>
    <w:rsid w:val="006F5C84"/>
    <w:rsid w:val="007010DA"/>
    <w:rsid w:val="0070217F"/>
    <w:rsid w:val="007031BC"/>
    <w:rsid w:val="00710C82"/>
    <w:rsid w:val="007152BB"/>
    <w:rsid w:val="00715386"/>
    <w:rsid w:val="00716F83"/>
    <w:rsid w:val="007176D0"/>
    <w:rsid w:val="00720902"/>
    <w:rsid w:val="00722D1D"/>
    <w:rsid w:val="00724E23"/>
    <w:rsid w:val="0072505E"/>
    <w:rsid w:val="00731B43"/>
    <w:rsid w:val="007377AD"/>
    <w:rsid w:val="00741019"/>
    <w:rsid w:val="00745B92"/>
    <w:rsid w:val="0074629F"/>
    <w:rsid w:val="00751196"/>
    <w:rsid w:val="00754870"/>
    <w:rsid w:val="00754A86"/>
    <w:rsid w:val="007671F0"/>
    <w:rsid w:val="00772528"/>
    <w:rsid w:val="00774B08"/>
    <w:rsid w:val="00781BA7"/>
    <w:rsid w:val="00786BCF"/>
    <w:rsid w:val="007872E7"/>
    <w:rsid w:val="007A21BD"/>
    <w:rsid w:val="007B0BBB"/>
    <w:rsid w:val="007B3D52"/>
    <w:rsid w:val="007B6A03"/>
    <w:rsid w:val="007B7F36"/>
    <w:rsid w:val="007C000F"/>
    <w:rsid w:val="007D1534"/>
    <w:rsid w:val="007D2798"/>
    <w:rsid w:val="007D676E"/>
    <w:rsid w:val="007E4999"/>
    <w:rsid w:val="007F22F7"/>
    <w:rsid w:val="00806A90"/>
    <w:rsid w:val="008104AF"/>
    <w:rsid w:val="00814AE6"/>
    <w:rsid w:val="00821FA6"/>
    <w:rsid w:val="0083001A"/>
    <w:rsid w:val="008368A0"/>
    <w:rsid w:val="00844805"/>
    <w:rsid w:val="00846FDD"/>
    <w:rsid w:val="008475BE"/>
    <w:rsid w:val="00855601"/>
    <w:rsid w:val="00876B7A"/>
    <w:rsid w:val="0087762E"/>
    <w:rsid w:val="00880059"/>
    <w:rsid w:val="008878BA"/>
    <w:rsid w:val="00887C7B"/>
    <w:rsid w:val="00893B36"/>
    <w:rsid w:val="00894969"/>
    <w:rsid w:val="00896A58"/>
    <w:rsid w:val="008B22D2"/>
    <w:rsid w:val="008C3899"/>
    <w:rsid w:val="008D027C"/>
    <w:rsid w:val="008E5B57"/>
    <w:rsid w:val="008F445D"/>
    <w:rsid w:val="00904A4C"/>
    <w:rsid w:val="009134D5"/>
    <w:rsid w:val="00921FDF"/>
    <w:rsid w:val="009225CD"/>
    <w:rsid w:val="009229F3"/>
    <w:rsid w:val="00923503"/>
    <w:rsid w:val="009253C7"/>
    <w:rsid w:val="0093037C"/>
    <w:rsid w:val="00935DAA"/>
    <w:rsid w:val="009366BB"/>
    <w:rsid w:val="00945826"/>
    <w:rsid w:val="0095727C"/>
    <w:rsid w:val="00960DE5"/>
    <w:rsid w:val="0096164B"/>
    <w:rsid w:val="00963374"/>
    <w:rsid w:val="009666D4"/>
    <w:rsid w:val="00981F21"/>
    <w:rsid w:val="009833F9"/>
    <w:rsid w:val="009973BE"/>
    <w:rsid w:val="009A16D9"/>
    <w:rsid w:val="009B48B4"/>
    <w:rsid w:val="009C0806"/>
    <w:rsid w:val="009C4650"/>
    <w:rsid w:val="009D68BA"/>
    <w:rsid w:val="009E3C50"/>
    <w:rsid w:val="00A04721"/>
    <w:rsid w:val="00A167C3"/>
    <w:rsid w:val="00A216A0"/>
    <w:rsid w:val="00A33E7F"/>
    <w:rsid w:val="00A36F61"/>
    <w:rsid w:val="00A41AC8"/>
    <w:rsid w:val="00A46CC4"/>
    <w:rsid w:val="00A53372"/>
    <w:rsid w:val="00A54BCE"/>
    <w:rsid w:val="00A56961"/>
    <w:rsid w:val="00A61F5F"/>
    <w:rsid w:val="00A65CA8"/>
    <w:rsid w:val="00A71624"/>
    <w:rsid w:val="00A733D0"/>
    <w:rsid w:val="00A73859"/>
    <w:rsid w:val="00A80ED0"/>
    <w:rsid w:val="00A84552"/>
    <w:rsid w:val="00A903BB"/>
    <w:rsid w:val="00AC344C"/>
    <w:rsid w:val="00AE2F47"/>
    <w:rsid w:val="00AE36EA"/>
    <w:rsid w:val="00B0098F"/>
    <w:rsid w:val="00B125D1"/>
    <w:rsid w:val="00B2266E"/>
    <w:rsid w:val="00B362FC"/>
    <w:rsid w:val="00B36ED9"/>
    <w:rsid w:val="00B46986"/>
    <w:rsid w:val="00B54904"/>
    <w:rsid w:val="00B76D3C"/>
    <w:rsid w:val="00B85A7A"/>
    <w:rsid w:val="00B867FE"/>
    <w:rsid w:val="00B902DC"/>
    <w:rsid w:val="00B971FA"/>
    <w:rsid w:val="00BA113D"/>
    <w:rsid w:val="00BA368C"/>
    <w:rsid w:val="00BA6A2A"/>
    <w:rsid w:val="00BB0FD0"/>
    <w:rsid w:val="00BB258A"/>
    <w:rsid w:val="00BB2CDF"/>
    <w:rsid w:val="00BB5450"/>
    <w:rsid w:val="00BB6E53"/>
    <w:rsid w:val="00BC28E6"/>
    <w:rsid w:val="00BC6983"/>
    <w:rsid w:val="00BE0BA6"/>
    <w:rsid w:val="00BE7F53"/>
    <w:rsid w:val="00BF0101"/>
    <w:rsid w:val="00BF6494"/>
    <w:rsid w:val="00C00706"/>
    <w:rsid w:val="00C01353"/>
    <w:rsid w:val="00C13583"/>
    <w:rsid w:val="00C2169F"/>
    <w:rsid w:val="00C3503F"/>
    <w:rsid w:val="00C539C8"/>
    <w:rsid w:val="00C57247"/>
    <w:rsid w:val="00C63A21"/>
    <w:rsid w:val="00C65473"/>
    <w:rsid w:val="00C725AC"/>
    <w:rsid w:val="00C81ED4"/>
    <w:rsid w:val="00C900F3"/>
    <w:rsid w:val="00C90494"/>
    <w:rsid w:val="00C970F8"/>
    <w:rsid w:val="00CB191C"/>
    <w:rsid w:val="00CB5B32"/>
    <w:rsid w:val="00CB7B4D"/>
    <w:rsid w:val="00CC1B74"/>
    <w:rsid w:val="00CC6155"/>
    <w:rsid w:val="00CE41DA"/>
    <w:rsid w:val="00CE7731"/>
    <w:rsid w:val="00CF6B36"/>
    <w:rsid w:val="00D008B8"/>
    <w:rsid w:val="00D1302C"/>
    <w:rsid w:val="00D16FE3"/>
    <w:rsid w:val="00D21E9A"/>
    <w:rsid w:val="00D25E97"/>
    <w:rsid w:val="00D331AC"/>
    <w:rsid w:val="00D35AA0"/>
    <w:rsid w:val="00D56713"/>
    <w:rsid w:val="00D632E8"/>
    <w:rsid w:val="00D65C33"/>
    <w:rsid w:val="00D67544"/>
    <w:rsid w:val="00D743F9"/>
    <w:rsid w:val="00D80686"/>
    <w:rsid w:val="00D93D3F"/>
    <w:rsid w:val="00DA1302"/>
    <w:rsid w:val="00DB7484"/>
    <w:rsid w:val="00DB7D88"/>
    <w:rsid w:val="00DC01D2"/>
    <w:rsid w:val="00DC0C42"/>
    <w:rsid w:val="00DC731F"/>
    <w:rsid w:val="00DD752B"/>
    <w:rsid w:val="00DE3007"/>
    <w:rsid w:val="00DE77D7"/>
    <w:rsid w:val="00E01CA1"/>
    <w:rsid w:val="00E03D6F"/>
    <w:rsid w:val="00E06B81"/>
    <w:rsid w:val="00E3085C"/>
    <w:rsid w:val="00E31F86"/>
    <w:rsid w:val="00E34844"/>
    <w:rsid w:val="00E35DDA"/>
    <w:rsid w:val="00E4199D"/>
    <w:rsid w:val="00E43043"/>
    <w:rsid w:val="00E54485"/>
    <w:rsid w:val="00E63CA8"/>
    <w:rsid w:val="00E84175"/>
    <w:rsid w:val="00E92806"/>
    <w:rsid w:val="00E93725"/>
    <w:rsid w:val="00E95CBA"/>
    <w:rsid w:val="00EA326F"/>
    <w:rsid w:val="00EA518F"/>
    <w:rsid w:val="00EA6AAF"/>
    <w:rsid w:val="00EB4F2B"/>
    <w:rsid w:val="00EB7A4D"/>
    <w:rsid w:val="00EC45A6"/>
    <w:rsid w:val="00EC51BC"/>
    <w:rsid w:val="00EE1A60"/>
    <w:rsid w:val="00EF5F4E"/>
    <w:rsid w:val="00EF5F88"/>
    <w:rsid w:val="00F142A4"/>
    <w:rsid w:val="00F26426"/>
    <w:rsid w:val="00F33804"/>
    <w:rsid w:val="00F42A54"/>
    <w:rsid w:val="00F442DC"/>
    <w:rsid w:val="00F45C6C"/>
    <w:rsid w:val="00F57092"/>
    <w:rsid w:val="00F670CE"/>
    <w:rsid w:val="00F6718E"/>
    <w:rsid w:val="00F8188B"/>
    <w:rsid w:val="00F84907"/>
    <w:rsid w:val="00F862F9"/>
    <w:rsid w:val="00F927DF"/>
    <w:rsid w:val="00FA1AAE"/>
    <w:rsid w:val="00FD4C11"/>
    <w:rsid w:val="00FD7811"/>
    <w:rsid w:val="00FE1435"/>
    <w:rsid w:val="00FF4D6B"/>
    <w:rsid w:val="00FF6B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FE771"/>
  <w15:docId w15:val="{6E5037D4-520A-425A-9989-49C1C281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3C"/>
  </w:style>
  <w:style w:type="paragraph" w:styleId="Heading1">
    <w:name w:val="heading 1"/>
    <w:basedOn w:val="Normal"/>
    <w:next w:val="Normal"/>
    <w:link w:val="Heading1Char"/>
    <w:uiPriority w:val="9"/>
    <w:qFormat/>
    <w:rsid w:val="00C970F8"/>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semiHidden/>
    <w:unhideWhenUsed/>
    <w:qFormat/>
    <w:rsid w:val="00754A8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FF6BB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qFormat/>
    <w:rsid w:val="00B76D3C"/>
    <w:pPr>
      <w:keepNext/>
      <w:jc w:val="center"/>
      <w:outlineLvl w:val="4"/>
    </w:pPr>
    <w:rPr>
      <w:rFonts w:ascii="Tahoma" w:hAnsi="Tahoma"/>
      <w:outline/>
      <w:color w:val="000000"/>
      <w:sz w:val="52"/>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style>
  <w:style w:type="paragraph" w:styleId="Heading6">
    <w:name w:val="heading 6"/>
    <w:basedOn w:val="Normal"/>
    <w:next w:val="Normal"/>
    <w:qFormat/>
    <w:rsid w:val="00B76D3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35">
    <w:name w:val="Font Style35"/>
    <w:rsid w:val="00351537"/>
    <w:rPr>
      <w:rFonts w:ascii="Times New Roman" w:hAnsi="Times New Roman" w:cs="Times New Roman"/>
      <w:sz w:val="24"/>
      <w:szCs w:val="24"/>
    </w:rPr>
  </w:style>
  <w:style w:type="paragraph" w:customStyle="1" w:styleId="FR1">
    <w:name w:val="FR1"/>
    <w:rsid w:val="00B76D3C"/>
    <w:pPr>
      <w:widowControl w:val="0"/>
      <w:spacing w:before="480"/>
      <w:ind w:left="1680" w:right="200"/>
      <w:jc w:val="center"/>
    </w:pPr>
    <w:rPr>
      <w:b/>
      <w:snapToGrid w:val="0"/>
      <w:sz w:val="40"/>
    </w:rPr>
  </w:style>
  <w:style w:type="paragraph" w:styleId="BodyText2">
    <w:name w:val="Body Text 2"/>
    <w:basedOn w:val="Normal"/>
    <w:rsid w:val="00B76D3C"/>
    <w:pPr>
      <w:autoSpaceDE w:val="0"/>
      <w:autoSpaceDN w:val="0"/>
      <w:adjustRightInd w:val="0"/>
      <w:spacing w:before="35"/>
      <w:ind w:right="278"/>
    </w:pPr>
    <w:rPr>
      <w:sz w:val="24"/>
      <w:szCs w:val="18"/>
    </w:rPr>
  </w:style>
  <w:style w:type="character" w:styleId="Hyperlink">
    <w:name w:val="Hyperlink"/>
    <w:uiPriority w:val="99"/>
    <w:unhideWhenUsed/>
    <w:rsid w:val="00BA368C"/>
    <w:rPr>
      <w:color w:val="0000FF"/>
      <w:u w:val="single"/>
    </w:rPr>
  </w:style>
  <w:style w:type="paragraph" w:styleId="NormalWeb">
    <w:name w:val="Normal (Web)"/>
    <w:basedOn w:val="Normal"/>
    <w:uiPriority w:val="99"/>
    <w:unhideWhenUsed/>
    <w:rsid w:val="001C04EA"/>
    <w:pPr>
      <w:spacing w:before="100" w:beforeAutospacing="1" w:after="100" w:afterAutospacing="1"/>
    </w:pPr>
    <w:rPr>
      <w:sz w:val="24"/>
      <w:szCs w:val="24"/>
      <w:lang w:eastAsia="ko-KR"/>
    </w:rPr>
  </w:style>
  <w:style w:type="paragraph" w:styleId="DocumentMap">
    <w:name w:val="Document Map"/>
    <w:basedOn w:val="Normal"/>
    <w:link w:val="DocumentMapChar"/>
    <w:rsid w:val="00FD7811"/>
    <w:rPr>
      <w:rFonts w:ascii="Tahoma" w:hAnsi="Tahoma" w:cs="Tahoma"/>
      <w:sz w:val="16"/>
      <w:szCs w:val="16"/>
    </w:rPr>
  </w:style>
  <w:style w:type="character" w:customStyle="1" w:styleId="DocumentMapChar">
    <w:name w:val="Document Map Char"/>
    <w:link w:val="DocumentMap"/>
    <w:rsid w:val="00FD7811"/>
    <w:rPr>
      <w:rFonts w:ascii="Tahoma" w:hAnsi="Tahoma" w:cs="Tahoma"/>
      <w:sz w:val="16"/>
      <w:szCs w:val="16"/>
    </w:rPr>
  </w:style>
  <w:style w:type="character" w:customStyle="1" w:styleId="Heading1Char">
    <w:name w:val="Heading 1 Char"/>
    <w:link w:val="Heading1"/>
    <w:uiPriority w:val="9"/>
    <w:rsid w:val="00C970F8"/>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C970F8"/>
    <w:pPr>
      <w:keepLines/>
      <w:spacing w:after="0" w:line="259" w:lineRule="auto"/>
      <w:outlineLvl w:val="9"/>
    </w:pPr>
    <w:rPr>
      <w:b w:val="0"/>
      <w:bCs w:val="0"/>
      <w:color w:val="2E74B5"/>
      <w:kern w:val="0"/>
      <w:lang w:val="en-US" w:eastAsia="en-US"/>
    </w:rPr>
  </w:style>
  <w:style w:type="paragraph" w:styleId="TOC1">
    <w:name w:val="toc 1"/>
    <w:basedOn w:val="Normal"/>
    <w:next w:val="Normal"/>
    <w:autoRedefine/>
    <w:uiPriority w:val="39"/>
    <w:rsid w:val="00C970F8"/>
  </w:style>
  <w:style w:type="paragraph" w:styleId="TOC2">
    <w:name w:val="toc 2"/>
    <w:basedOn w:val="Normal"/>
    <w:next w:val="Normal"/>
    <w:autoRedefine/>
    <w:uiPriority w:val="39"/>
    <w:rsid w:val="00C970F8"/>
    <w:pPr>
      <w:ind w:left="200"/>
    </w:pPr>
  </w:style>
  <w:style w:type="paragraph" w:styleId="TOC3">
    <w:name w:val="toc 3"/>
    <w:basedOn w:val="Normal"/>
    <w:next w:val="Normal"/>
    <w:autoRedefine/>
    <w:uiPriority w:val="39"/>
    <w:rsid w:val="00C970F8"/>
    <w:pPr>
      <w:ind w:left="400"/>
    </w:pPr>
  </w:style>
  <w:style w:type="paragraph" w:styleId="Header">
    <w:name w:val="header"/>
    <w:basedOn w:val="Normal"/>
    <w:link w:val="HeaderChar"/>
    <w:rsid w:val="00F33804"/>
    <w:pPr>
      <w:tabs>
        <w:tab w:val="center" w:pos="4677"/>
        <w:tab w:val="right" w:pos="9355"/>
      </w:tabs>
    </w:pPr>
  </w:style>
  <w:style w:type="character" w:customStyle="1" w:styleId="HeaderChar">
    <w:name w:val="Header Char"/>
    <w:basedOn w:val="DefaultParagraphFont"/>
    <w:link w:val="Header"/>
    <w:rsid w:val="00F33804"/>
  </w:style>
  <w:style w:type="paragraph" w:styleId="Footer">
    <w:name w:val="footer"/>
    <w:basedOn w:val="Normal"/>
    <w:link w:val="FooterChar"/>
    <w:uiPriority w:val="99"/>
    <w:rsid w:val="00F33804"/>
    <w:pPr>
      <w:tabs>
        <w:tab w:val="center" w:pos="4677"/>
        <w:tab w:val="right" w:pos="9355"/>
      </w:tabs>
    </w:pPr>
  </w:style>
  <w:style w:type="character" w:customStyle="1" w:styleId="FooterChar">
    <w:name w:val="Footer Char"/>
    <w:basedOn w:val="DefaultParagraphFont"/>
    <w:link w:val="Footer"/>
    <w:uiPriority w:val="99"/>
    <w:rsid w:val="00F33804"/>
  </w:style>
  <w:style w:type="paragraph" w:styleId="ListParagraph">
    <w:name w:val="List Paragraph"/>
    <w:basedOn w:val="Normal"/>
    <w:uiPriority w:val="34"/>
    <w:qFormat/>
    <w:rsid w:val="001B2240"/>
    <w:pPr>
      <w:ind w:left="720"/>
      <w:contextualSpacing/>
    </w:pPr>
  </w:style>
  <w:style w:type="paragraph" w:styleId="Bibliography">
    <w:name w:val="Bibliography"/>
    <w:basedOn w:val="Normal"/>
    <w:next w:val="Normal"/>
    <w:uiPriority w:val="37"/>
    <w:unhideWhenUsed/>
    <w:rsid w:val="00435BEF"/>
  </w:style>
  <w:style w:type="paragraph" w:customStyle="1" w:styleId="Subtitle1">
    <w:name w:val="Subtitle1"/>
    <w:basedOn w:val="Normal"/>
    <w:rsid w:val="00963374"/>
    <w:pPr>
      <w:spacing w:before="100" w:beforeAutospacing="1" w:after="100" w:afterAutospacing="1"/>
    </w:pPr>
    <w:rPr>
      <w:sz w:val="24"/>
      <w:szCs w:val="24"/>
      <w:lang w:val="en-US" w:eastAsia="en-US"/>
    </w:rPr>
  </w:style>
  <w:style w:type="character" w:customStyle="1" w:styleId="apple-converted-space">
    <w:name w:val="apple-converted-space"/>
    <w:basedOn w:val="DefaultParagraphFont"/>
    <w:rsid w:val="00CB5B32"/>
  </w:style>
  <w:style w:type="paragraph" w:styleId="Caption">
    <w:name w:val="caption"/>
    <w:basedOn w:val="Normal"/>
    <w:next w:val="Normal"/>
    <w:link w:val="CaptionChar"/>
    <w:unhideWhenUsed/>
    <w:qFormat/>
    <w:rsid w:val="00350F7D"/>
    <w:pPr>
      <w:spacing w:after="200"/>
    </w:pPr>
    <w:rPr>
      <w:i/>
      <w:iCs/>
      <w:color w:val="44546A" w:themeColor="text2"/>
      <w:sz w:val="18"/>
      <w:szCs w:val="18"/>
    </w:rPr>
  </w:style>
  <w:style w:type="paragraph" w:customStyle="1" w:styleId="pictureundertext">
    <w:name w:val="picture undertext"/>
    <w:basedOn w:val="Normal"/>
    <w:link w:val="pictureundertextChar"/>
    <w:qFormat/>
    <w:rsid w:val="008D027C"/>
    <w:pPr>
      <w:spacing w:after="200" w:line="276" w:lineRule="auto"/>
      <w:ind w:left="1080" w:firstLine="336"/>
      <w:contextualSpacing/>
      <w:jc w:val="center"/>
    </w:pPr>
    <w:rPr>
      <w:color w:val="000000" w:themeColor="text1"/>
      <w:lang w:val="en-US"/>
    </w:rPr>
  </w:style>
  <w:style w:type="character" w:customStyle="1" w:styleId="Heading2Char">
    <w:name w:val="Heading 2 Char"/>
    <w:basedOn w:val="DefaultParagraphFont"/>
    <w:link w:val="Heading2"/>
    <w:semiHidden/>
    <w:rsid w:val="00754A86"/>
    <w:rPr>
      <w:rFonts w:asciiTheme="majorHAnsi" w:eastAsiaTheme="majorEastAsia" w:hAnsiTheme="majorHAnsi" w:cstheme="majorBidi"/>
      <w:color w:val="2E74B5" w:themeColor="accent1" w:themeShade="BF"/>
      <w:sz w:val="26"/>
      <w:szCs w:val="26"/>
    </w:rPr>
  </w:style>
  <w:style w:type="character" w:customStyle="1" w:styleId="CaptionChar">
    <w:name w:val="Caption Char"/>
    <w:basedOn w:val="DefaultParagraphFont"/>
    <w:link w:val="Caption"/>
    <w:rsid w:val="00350F7D"/>
    <w:rPr>
      <w:i/>
      <w:iCs/>
      <w:color w:val="44546A" w:themeColor="text2"/>
      <w:sz w:val="18"/>
      <w:szCs w:val="18"/>
    </w:rPr>
  </w:style>
  <w:style w:type="character" w:customStyle="1" w:styleId="pictureundertextChar">
    <w:name w:val="picture undertext Char"/>
    <w:basedOn w:val="CaptionChar"/>
    <w:link w:val="pictureundertext"/>
    <w:rsid w:val="008D027C"/>
    <w:rPr>
      <w:i w:val="0"/>
      <w:iCs w:val="0"/>
      <w:color w:val="000000" w:themeColor="text1"/>
      <w:sz w:val="18"/>
      <w:szCs w:val="18"/>
      <w:lang w:val="en-US"/>
    </w:rPr>
  </w:style>
  <w:style w:type="paragraph" w:styleId="BalloonText">
    <w:name w:val="Balloon Text"/>
    <w:basedOn w:val="Normal"/>
    <w:link w:val="BalloonTextChar"/>
    <w:rsid w:val="001A7E01"/>
    <w:rPr>
      <w:rFonts w:ascii="Tahoma" w:hAnsi="Tahoma" w:cs="Tahoma"/>
      <w:sz w:val="16"/>
      <w:szCs w:val="16"/>
    </w:rPr>
  </w:style>
  <w:style w:type="character" w:customStyle="1" w:styleId="BalloonTextChar">
    <w:name w:val="Balloon Text Char"/>
    <w:basedOn w:val="DefaultParagraphFont"/>
    <w:link w:val="BalloonText"/>
    <w:rsid w:val="001A7E01"/>
    <w:rPr>
      <w:rFonts w:ascii="Tahoma" w:hAnsi="Tahoma" w:cs="Tahoma"/>
      <w:sz w:val="16"/>
      <w:szCs w:val="16"/>
    </w:rPr>
  </w:style>
  <w:style w:type="character" w:customStyle="1" w:styleId="Heading3Char">
    <w:name w:val="Heading 3 Char"/>
    <w:basedOn w:val="DefaultParagraphFont"/>
    <w:link w:val="Heading3"/>
    <w:semiHidden/>
    <w:rsid w:val="00FF6BB4"/>
    <w:rPr>
      <w:rFonts w:asciiTheme="majorHAnsi" w:eastAsiaTheme="majorEastAsia" w:hAnsiTheme="majorHAnsi" w:cstheme="majorBidi"/>
      <w:color w:val="1F4D78" w:themeColor="accent1" w:themeShade="7F"/>
      <w:sz w:val="24"/>
      <w:szCs w:val="24"/>
    </w:rPr>
  </w:style>
  <w:style w:type="table" w:styleId="TableGrid">
    <w:name w:val="Table Grid"/>
    <w:basedOn w:val="TableNormal"/>
    <w:rsid w:val="00293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ame">
    <w:name w:val="table_name"/>
    <w:basedOn w:val="Caption"/>
    <w:link w:val="tablename0"/>
    <w:qFormat/>
    <w:rsid w:val="00563C4D"/>
    <w:pPr>
      <w:spacing w:after="0"/>
      <w:jc w:val="right"/>
    </w:pPr>
    <w:rPr>
      <w:rFonts w:asciiTheme="minorHAnsi" w:eastAsia="Calibri" w:hAnsiTheme="minorHAnsi"/>
      <w:i w:val="0"/>
      <w:color w:val="000000" w:themeColor="text1"/>
      <w:sz w:val="20"/>
      <w:szCs w:val="20"/>
      <w:lang w:val="en-US" w:eastAsia="en-US"/>
    </w:rPr>
  </w:style>
  <w:style w:type="character" w:customStyle="1" w:styleId="tablename0">
    <w:name w:val="table_name Знак"/>
    <w:basedOn w:val="CaptionChar"/>
    <w:link w:val="tablename"/>
    <w:rsid w:val="00563C4D"/>
    <w:rPr>
      <w:rFonts w:asciiTheme="minorHAnsi" w:eastAsia="Calibri" w:hAnsiTheme="minorHAnsi"/>
      <w:i w:val="0"/>
      <w:iCs/>
      <w:color w:val="000000" w:themeColor="text1"/>
      <w:sz w:val="18"/>
      <w:szCs w:val="18"/>
      <w:lang w:val="en-US" w:eastAsia="en-US"/>
    </w:rPr>
  </w:style>
  <w:style w:type="character" w:styleId="HTMLCode">
    <w:name w:val="HTML Code"/>
    <w:basedOn w:val="DefaultParagraphFont"/>
    <w:uiPriority w:val="99"/>
    <w:semiHidden/>
    <w:unhideWhenUsed/>
    <w:rsid w:val="00CB7B4D"/>
    <w:rPr>
      <w:rFonts w:ascii="Courier New" w:eastAsia="Times New Roman" w:hAnsi="Courier New" w:cs="Courier New"/>
      <w:sz w:val="20"/>
      <w:szCs w:val="20"/>
    </w:rPr>
  </w:style>
  <w:style w:type="paragraph" w:customStyle="1" w:styleId="Picture">
    <w:name w:val="Picture"/>
    <w:basedOn w:val="pictureundertext"/>
    <w:link w:val="PictureChar"/>
    <w:qFormat/>
    <w:rsid w:val="00935DAA"/>
    <w:pPr>
      <w:keepNext/>
      <w:ind w:left="1077" w:firstLine="335"/>
    </w:pPr>
    <w:rPr>
      <w:noProof/>
      <w:lang w:eastAsia="en-US"/>
    </w:rPr>
  </w:style>
  <w:style w:type="character" w:customStyle="1" w:styleId="PictureChar">
    <w:name w:val="Picture Char"/>
    <w:basedOn w:val="pictureundertextChar"/>
    <w:link w:val="Picture"/>
    <w:rsid w:val="00935DAA"/>
    <w:rPr>
      <w:i w:val="0"/>
      <w:iCs w:val="0"/>
      <w:noProof/>
      <w:color w:val="000000" w:themeColor="text1"/>
      <w:sz w:val="18"/>
      <w:szCs w:val="18"/>
      <w:lang w:val="en-US" w:eastAsia="en-US"/>
    </w:rPr>
  </w:style>
  <w:style w:type="paragraph" w:customStyle="1" w:styleId="a">
    <w:name w:val="текст"/>
    <w:basedOn w:val="Normal"/>
    <w:link w:val="a0"/>
    <w:qFormat/>
    <w:rsid w:val="000427AD"/>
    <w:pPr>
      <w:spacing w:after="200" w:line="360" w:lineRule="auto"/>
      <w:ind w:firstLine="709"/>
      <w:contextualSpacing/>
      <w:jc w:val="both"/>
    </w:pPr>
    <w:rPr>
      <w:rFonts w:ascii="Calibri" w:eastAsia="Calibri" w:hAnsi="Calibri"/>
      <w:sz w:val="24"/>
      <w:szCs w:val="24"/>
      <w:lang w:val="en-US" w:eastAsia="en-US"/>
    </w:rPr>
  </w:style>
  <w:style w:type="character" w:customStyle="1" w:styleId="a0">
    <w:name w:val="текст Знак"/>
    <w:basedOn w:val="DefaultParagraphFont"/>
    <w:link w:val="a"/>
    <w:rsid w:val="000427AD"/>
    <w:rPr>
      <w:rFonts w:ascii="Calibri" w:eastAsia="Calibri" w:hAnsi="Calibri"/>
      <w:sz w:val="24"/>
      <w:szCs w:val="24"/>
      <w:lang w:val="en-US" w:eastAsia="en-US"/>
    </w:rPr>
  </w:style>
  <w:style w:type="paragraph" w:customStyle="1" w:styleId="Default">
    <w:name w:val="Default"/>
    <w:uiPriority w:val="99"/>
    <w:rsid w:val="00960DE5"/>
    <w:pPr>
      <w:autoSpaceDE w:val="0"/>
      <w:autoSpaceDN w:val="0"/>
      <w:adjustRightInd w:val="0"/>
    </w:pPr>
    <w:rPr>
      <w:color w:val="000000"/>
      <w:sz w:val="24"/>
      <w:szCs w:val="24"/>
      <w:lang w:val="en-US"/>
    </w:rPr>
  </w:style>
  <w:style w:type="table" w:styleId="PlainTable2">
    <w:name w:val="Plain Table 2"/>
    <w:basedOn w:val="TableNormal"/>
    <w:uiPriority w:val="42"/>
    <w:rsid w:val="004B436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le">
    <w:name w:val="table"/>
    <w:basedOn w:val="Normal"/>
    <w:link w:val="tableChar"/>
    <w:qFormat/>
    <w:rsid w:val="004E6F38"/>
    <w:pPr>
      <w:jc w:val="both"/>
    </w:pPr>
    <w:rPr>
      <w:rFonts w:eastAsia="Arial"/>
    </w:rPr>
  </w:style>
  <w:style w:type="paragraph" w:customStyle="1" w:styleId="tabletitle">
    <w:name w:val="table title"/>
    <w:basedOn w:val="Normal"/>
    <w:link w:val="tabletitleChar"/>
    <w:qFormat/>
    <w:rsid w:val="004E6F38"/>
    <w:pPr>
      <w:jc w:val="center"/>
    </w:pPr>
    <w:rPr>
      <w:b/>
    </w:rPr>
  </w:style>
  <w:style w:type="character" w:customStyle="1" w:styleId="tableChar">
    <w:name w:val="table Char"/>
    <w:basedOn w:val="DefaultParagraphFont"/>
    <w:link w:val="table"/>
    <w:rsid w:val="004E6F38"/>
    <w:rPr>
      <w:rFonts w:eastAsia="Arial"/>
    </w:rPr>
  </w:style>
  <w:style w:type="character" w:customStyle="1" w:styleId="tabletitleChar">
    <w:name w:val="table title Char"/>
    <w:basedOn w:val="DefaultParagraphFont"/>
    <w:link w:val="tabletitle"/>
    <w:rsid w:val="004E6F38"/>
    <w:rPr>
      <w:b/>
    </w:rPr>
  </w:style>
  <w:style w:type="character" w:styleId="CommentReference">
    <w:name w:val="annotation reference"/>
    <w:basedOn w:val="DefaultParagraphFont"/>
    <w:semiHidden/>
    <w:unhideWhenUsed/>
    <w:rsid w:val="004E6F38"/>
    <w:rPr>
      <w:sz w:val="16"/>
      <w:szCs w:val="16"/>
    </w:rPr>
  </w:style>
  <w:style w:type="paragraph" w:styleId="CommentText">
    <w:name w:val="annotation text"/>
    <w:basedOn w:val="Normal"/>
    <w:link w:val="CommentTextChar"/>
    <w:semiHidden/>
    <w:unhideWhenUsed/>
    <w:rsid w:val="004E6F38"/>
  </w:style>
  <w:style w:type="character" w:customStyle="1" w:styleId="CommentTextChar">
    <w:name w:val="Comment Text Char"/>
    <w:basedOn w:val="DefaultParagraphFont"/>
    <w:link w:val="CommentText"/>
    <w:semiHidden/>
    <w:rsid w:val="004E6F38"/>
  </w:style>
  <w:style w:type="paragraph" w:styleId="CommentSubject">
    <w:name w:val="annotation subject"/>
    <w:basedOn w:val="CommentText"/>
    <w:next w:val="CommentText"/>
    <w:link w:val="CommentSubjectChar"/>
    <w:semiHidden/>
    <w:unhideWhenUsed/>
    <w:rsid w:val="004E6F38"/>
    <w:rPr>
      <w:b/>
      <w:bCs/>
    </w:rPr>
  </w:style>
  <w:style w:type="character" w:customStyle="1" w:styleId="CommentSubjectChar">
    <w:name w:val="Comment Subject Char"/>
    <w:basedOn w:val="CommentTextChar"/>
    <w:link w:val="CommentSubject"/>
    <w:semiHidden/>
    <w:rsid w:val="004E6F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9941">
      <w:bodyDiv w:val="1"/>
      <w:marLeft w:val="0"/>
      <w:marRight w:val="0"/>
      <w:marTop w:val="0"/>
      <w:marBottom w:val="0"/>
      <w:divBdr>
        <w:top w:val="none" w:sz="0" w:space="0" w:color="auto"/>
        <w:left w:val="none" w:sz="0" w:space="0" w:color="auto"/>
        <w:bottom w:val="none" w:sz="0" w:space="0" w:color="auto"/>
        <w:right w:val="none" w:sz="0" w:space="0" w:color="auto"/>
      </w:divBdr>
    </w:div>
    <w:div w:id="16663123">
      <w:bodyDiv w:val="1"/>
      <w:marLeft w:val="0"/>
      <w:marRight w:val="0"/>
      <w:marTop w:val="0"/>
      <w:marBottom w:val="0"/>
      <w:divBdr>
        <w:top w:val="none" w:sz="0" w:space="0" w:color="auto"/>
        <w:left w:val="none" w:sz="0" w:space="0" w:color="auto"/>
        <w:bottom w:val="none" w:sz="0" w:space="0" w:color="auto"/>
        <w:right w:val="none" w:sz="0" w:space="0" w:color="auto"/>
      </w:divBdr>
    </w:div>
    <w:div w:id="16779326">
      <w:bodyDiv w:val="1"/>
      <w:marLeft w:val="0"/>
      <w:marRight w:val="0"/>
      <w:marTop w:val="0"/>
      <w:marBottom w:val="0"/>
      <w:divBdr>
        <w:top w:val="none" w:sz="0" w:space="0" w:color="auto"/>
        <w:left w:val="none" w:sz="0" w:space="0" w:color="auto"/>
        <w:bottom w:val="none" w:sz="0" w:space="0" w:color="auto"/>
        <w:right w:val="none" w:sz="0" w:space="0" w:color="auto"/>
      </w:divBdr>
    </w:div>
    <w:div w:id="17968921">
      <w:bodyDiv w:val="1"/>
      <w:marLeft w:val="0"/>
      <w:marRight w:val="0"/>
      <w:marTop w:val="0"/>
      <w:marBottom w:val="0"/>
      <w:divBdr>
        <w:top w:val="none" w:sz="0" w:space="0" w:color="auto"/>
        <w:left w:val="none" w:sz="0" w:space="0" w:color="auto"/>
        <w:bottom w:val="none" w:sz="0" w:space="0" w:color="auto"/>
        <w:right w:val="none" w:sz="0" w:space="0" w:color="auto"/>
      </w:divBdr>
      <w:divsChild>
        <w:div w:id="692388557">
          <w:marLeft w:val="0"/>
          <w:marRight w:val="0"/>
          <w:marTop w:val="0"/>
          <w:marBottom w:val="0"/>
          <w:divBdr>
            <w:top w:val="none" w:sz="0" w:space="0" w:color="auto"/>
            <w:left w:val="none" w:sz="0" w:space="0" w:color="auto"/>
            <w:bottom w:val="none" w:sz="0" w:space="0" w:color="auto"/>
            <w:right w:val="none" w:sz="0" w:space="0" w:color="auto"/>
          </w:divBdr>
          <w:divsChild>
            <w:div w:id="677922945">
              <w:marLeft w:val="0"/>
              <w:marRight w:val="0"/>
              <w:marTop w:val="0"/>
              <w:marBottom w:val="0"/>
              <w:divBdr>
                <w:top w:val="none" w:sz="0" w:space="0" w:color="auto"/>
                <w:left w:val="none" w:sz="0" w:space="0" w:color="auto"/>
                <w:bottom w:val="none" w:sz="0" w:space="0" w:color="auto"/>
                <w:right w:val="none" w:sz="0" w:space="0" w:color="auto"/>
              </w:divBdr>
            </w:div>
            <w:div w:id="18764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134">
      <w:bodyDiv w:val="1"/>
      <w:marLeft w:val="0"/>
      <w:marRight w:val="0"/>
      <w:marTop w:val="0"/>
      <w:marBottom w:val="0"/>
      <w:divBdr>
        <w:top w:val="none" w:sz="0" w:space="0" w:color="auto"/>
        <w:left w:val="none" w:sz="0" w:space="0" w:color="auto"/>
        <w:bottom w:val="none" w:sz="0" w:space="0" w:color="auto"/>
        <w:right w:val="none" w:sz="0" w:space="0" w:color="auto"/>
      </w:divBdr>
    </w:div>
    <w:div w:id="28386341">
      <w:bodyDiv w:val="1"/>
      <w:marLeft w:val="0"/>
      <w:marRight w:val="0"/>
      <w:marTop w:val="0"/>
      <w:marBottom w:val="0"/>
      <w:divBdr>
        <w:top w:val="none" w:sz="0" w:space="0" w:color="auto"/>
        <w:left w:val="none" w:sz="0" w:space="0" w:color="auto"/>
        <w:bottom w:val="none" w:sz="0" w:space="0" w:color="auto"/>
        <w:right w:val="none" w:sz="0" w:space="0" w:color="auto"/>
      </w:divBdr>
    </w:div>
    <w:div w:id="33889074">
      <w:bodyDiv w:val="1"/>
      <w:marLeft w:val="0"/>
      <w:marRight w:val="0"/>
      <w:marTop w:val="0"/>
      <w:marBottom w:val="0"/>
      <w:divBdr>
        <w:top w:val="none" w:sz="0" w:space="0" w:color="auto"/>
        <w:left w:val="none" w:sz="0" w:space="0" w:color="auto"/>
        <w:bottom w:val="none" w:sz="0" w:space="0" w:color="auto"/>
        <w:right w:val="none" w:sz="0" w:space="0" w:color="auto"/>
      </w:divBdr>
    </w:div>
    <w:div w:id="61685598">
      <w:bodyDiv w:val="1"/>
      <w:marLeft w:val="0"/>
      <w:marRight w:val="0"/>
      <w:marTop w:val="0"/>
      <w:marBottom w:val="0"/>
      <w:divBdr>
        <w:top w:val="none" w:sz="0" w:space="0" w:color="auto"/>
        <w:left w:val="none" w:sz="0" w:space="0" w:color="auto"/>
        <w:bottom w:val="none" w:sz="0" w:space="0" w:color="auto"/>
        <w:right w:val="none" w:sz="0" w:space="0" w:color="auto"/>
      </w:divBdr>
    </w:div>
    <w:div w:id="65229582">
      <w:bodyDiv w:val="1"/>
      <w:marLeft w:val="0"/>
      <w:marRight w:val="0"/>
      <w:marTop w:val="0"/>
      <w:marBottom w:val="0"/>
      <w:divBdr>
        <w:top w:val="none" w:sz="0" w:space="0" w:color="auto"/>
        <w:left w:val="none" w:sz="0" w:space="0" w:color="auto"/>
        <w:bottom w:val="none" w:sz="0" w:space="0" w:color="auto"/>
        <w:right w:val="none" w:sz="0" w:space="0" w:color="auto"/>
      </w:divBdr>
    </w:div>
    <w:div w:id="83964473">
      <w:bodyDiv w:val="1"/>
      <w:marLeft w:val="0"/>
      <w:marRight w:val="0"/>
      <w:marTop w:val="0"/>
      <w:marBottom w:val="0"/>
      <w:divBdr>
        <w:top w:val="none" w:sz="0" w:space="0" w:color="auto"/>
        <w:left w:val="none" w:sz="0" w:space="0" w:color="auto"/>
        <w:bottom w:val="none" w:sz="0" w:space="0" w:color="auto"/>
        <w:right w:val="none" w:sz="0" w:space="0" w:color="auto"/>
      </w:divBdr>
    </w:div>
    <w:div w:id="87579094">
      <w:bodyDiv w:val="1"/>
      <w:marLeft w:val="0"/>
      <w:marRight w:val="0"/>
      <w:marTop w:val="0"/>
      <w:marBottom w:val="0"/>
      <w:divBdr>
        <w:top w:val="none" w:sz="0" w:space="0" w:color="auto"/>
        <w:left w:val="none" w:sz="0" w:space="0" w:color="auto"/>
        <w:bottom w:val="none" w:sz="0" w:space="0" w:color="auto"/>
        <w:right w:val="none" w:sz="0" w:space="0" w:color="auto"/>
      </w:divBdr>
    </w:div>
    <w:div w:id="103959808">
      <w:bodyDiv w:val="1"/>
      <w:marLeft w:val="0"/>
      <w:marRight w:val="0"/>
      <w:marTop w:val="0"/>
      <w:marBottom w:val="0"/>
      <w:divBdr>
        <w:top w:val="none" w:sz="0" w:space="0" w:color="auto"/>
        <w:left w:val="none" w:sz="0" w:space="0" w:color="auto"/>
        <w:bottom w:val="none" w:sz="0" w:space="0" w:color="auto"/>
        <w:right w:val="none" w:sz="0" w:space="0" w:color="auto"/>
      </w:divBdr>
    </w:div>
    <w:div w:id="140116833">
      <w:bodyDiv w:val="1"/>
      <w:marLeft w:val="0"/>
      <w:marRight w:val="0"/>
      <w:marTop w:val="0"/>
      <w:marBottom w:val="0"/>
      <w:divBdr>
        <w:top w:val="none" w:sz="0" w:space="0" w:color="auto"/>
        <w:left w:val="none" w:sz="0" w:space="0" w:color="auto"/>
        <w:bottom w:val="none" w:sz="0" w:space="0" w:color="auto"/>
        <w:right w:val="none" w:sz="0" w:space="0" w:color="auto"/>
      </w:divBdr>
    </w:div>
    <w:div w:id="149952956">
      <w:bodyDiv w:val="1"/>
      <w:marLeft w:val="0"/>
      <w:marRight w:val="0"/>
      <w:marTop w:val="0"/>
      <w:marBottom w:val="0"/>
      <w:divBdr>
        <w:top w:val="none" w:sz="0" w:space="0" w:color="auto"/>
        <w:left w:val="none" w:sz="0" w:space="0" w:color="auto"/>
        <w:bottom w:val="none" w:sz="0" w:space="0" w:color="auto"/>
        <w:right w:val="none" w:sz="0" w:space="0" w:color="auto"/>
      </w:divBdr>
    </w:div>
    <w:div w:id="157691735">
      <w:bodyDiv w:val="1"/>
      <w:marLeft w:val="0"/>
      <w:marRight w:val="0"/>
      <w:marTop w:val="0"/>
      <w:marBottom w:val="0"/>
      <w:divBdr>
        <w:top w:val="none" w:sz="0" w:space="0" w:color="auto"/>
        <w:left w:val="none" w:sz="0" w:space="0" w:color="auto"/>
        <w:bottom w:val="none" w:sz="0" w:space="0" w:color="auto"/>
        <w:right w:val="none" w:sz="0" w:space="0" w:color="auto"/>
      </w:divBdr>
    </w:div>
    <w:div w:id="165364227">
      <w:bodyDiv w:val="1"/>
      <w:marLeft w:val="0"/>
      <w:marRight w:val="0"/>
      <w:marTop w:val="0"/>
      <w:marBottom w:val="0"/>
      <w:divBdr>
        <w:top w:val="none" w:sz="0" w:space="0" w:color="auto"/>
        <w:left w:val="none" w:sz="0" w:space="0" w:color="auto"/>
        <w:bottom w:val="none" w:sz="0" w:space="0" w:color="auto"/>
        <w:right w:val="none" w:sz="0" w:space="0" w:color="auto"/>
      </w:divBdr>
    </w:div>
    <w:div w:id="166361351">
      <w:bodyDiv w:val="1"/>
      <w:marLeft w:val="0"/>
      <w:marRight w:val="0"/>
      <w:marTop w:val="0"/>
      <w:marBottom w:val="0"/>
      <w:divBdr>
        <w:top w:val="none" w:sz="0" w:space="0" w:color="auto"/>
        <w:left w:val="none" w:sz="0" w:space="0" w:color="auto"/>
        <w:bottom w:val="none" w:sz="0" w:space="0" w:color="auto"/>
        <w:right w:val="none" w:sz="0" w:space="0" w:color="auto"/>
      </w:divBdr>
    </w:div>
    <w:div w:id="213271510">
      <w:bodyDiv w:val="1"/>
      <w:marLeft w:val="0"/>
      <w:marRight w:val="0"/>
      <w:marTop w:val="0"/>
      <w:marBottom w:val="0"/>
      <w:divBdr>
        <w:top w:val="none" w:sz="0" w:space="0" w:color="auto"/>
        <w:left w:val="none" w:sz="0" w:space="0" w:color="auto"/>
        <w:bottom w:val="none" w:sz="0" w:space="0" w:color="auto"/>
        <w:right w:val="none" w:sz="0" w:space="0" w:color="auto"/>
      </w:divBdr>
    </w:div>
    <w:div w:id="217085854">
      <w:bodyDiv w:val="1"/>
      <w:marLeft w:val="0"/>
      <w:marRight w:val="0"/>
      <w:marTop w:val="0"/>
      <w:marBottom w:val="0"/>
      <w:divBdr>
        <w:top w:val="none" w:sz="0" w:space="0" w:color="auto"/>
        <w:left w:val="none" w:sz="0" w:space="0" w:color="auto"/>
        <w:bottom w:val="none" w:sz="0" w:space="0" w:color="auto"/>
        <w:right w:val="none" w:sz="0" w:space="0" w:color="auto"/>
      </w:divBdr>
    </w:div>
    <w:div w:id="227496739">
      <w:bodyDiv w:val="1"/>
      <w:marLeft w:val="0"/>
      <w:marRight w:val="0"/>
      <w:marTop w:val="0"/>
      <w:marBottom w:val="0"/>
      <w:divBdr>
        <w:top w:val="none" w:sz="0" w:space="0" w:color="auto"/>
        <w:left w:val="none" w:sz="0" w:space="0" w:color="auto"/>
        <w:bottom w:val="none" w:sz="0" w:space="0" w:color="auto"/>
        <w:right w:val="none" w:sz="0" w:space="0" w:color="auto"/>
      </w:divBdr>
    </w:div>
    <w:div w:id="238516246">
      <w:bodyDiv w:val="1"/>
      <w:marLeft w:val="0"/>
      <w:marRight w:val="0"/>
      <w:marTop w:val="0"/>
      <w:marBottom w:val="0"/>
      <w:divBdr>
        <w:top w:val="none" w:sz="0" w:space="0" w:color="auto"/>
        <w:left w:val="none" w:sz="0" w:space="0" w:color="auto"/>
        <w:bottom w:val="none" w:sz="0" w:space="0" w:color="auto"/>
        <w:right w:val="none" w:sz="0" w:space="0" w:color="auto"/>
      </w:divBdr>
    </w:div>
    <w:div w:id="265385631">
      <w:bodyDiv w:val="1"/>
      <w:marLeft w:val="0"/>
      <w:marRight w:val="0"/>
      <w:marTop w:val="0"/>
      <w:marBottom w:val="0"/>
      <w:divBdr>
        <w:top w:val="none" w:sz="0" w:space="0" w:color="auto"/>
        <w:left w:val="none" w:sz="0" w:space="0" w:color="auto"/>
        <w:bottom w:val="none" w:sz="0" w:space="0" w:color="auto"/>
        <w:right w:val="none" w:sz="0" w:space="0" w:color="auto"/>
      </w:divBdr>
    </w:div>
    <w:div w:id="273944854">
      <w:bodyDiv w:val="1"/>
      <w:marLeft w:val="0"/>
      <w:marRight w:val="0"/>
      <w:marTop w:val="0"/>
      <w:marBottom w:val="0"/>
      <w:divBdr>
        <w:top w:val="none" w:sz="0" w:space="0" w:color="auto"/>
        <w:left w:val="none" w:sz="0" w:space="0" w:color="auto"/>
        <w:bottom w:val="none" w:sz="0" w:space="0" w:color="auto"/>
        <w:right w:val="none" w:sz="0" w:space="0" w:color="auto"/>
      </w:divBdr>
    </w:div>
    <w:div w:id="277496362">
      <w:bodyDiv w:val="1"/>
      <w:marLeft w:val="0"/>
      <w:marRight w:val="0"/>
      <w:marTop w:val="0"/>
      <w:marBottom w:val="0"/>
      <w:divBdr>
        <w:top w:val="none" w:sz="0" w:space="0" w:color="auto"/>
        <w:left w:val="none" w:sz="0" w:space="0" w:color="auto"/>
        <w:bottom w:val="none" w:sz="0" w:space="0" w:color="auto"/>
        <w:right w:val="none" w:sz="0" w:space="0" w:color="auto"/>
      </w:divBdr>
    </w:div>
    <w:div w:id="292684293">
      <w:bodyDiv w:val="1"/>
      <w:marLeft w:val="0"/>
      <w:marRight w:val="0"/>
      <w:marTop w:val="0"/>
      <w:marBottom w:val="0"/>
      <w:divBdr>
        <w:top w:val="none" w:sz="0" w:space="0" w:color="auto"/>
        <w:left w:val="none" w:sz="0" w:space="0" w:color="auto"/>
        <w:bottom w:val="none" w:sz="0" w:space="0" w:color="auto"/>
        <w:right w:val="none" w:sz="0" w:space="0" w:color="auto"/>
      </w:divBdr>
    </w:div>
    <w:div w:id="360321828">
      <w:bodyDiv w:val="1"/>
      <w:marLeft w:val="0"/>
      <w:marRight w:val="0"/>
      <w:marTop w:val="0"/>
      <w:marBottom w:val="0"/>
      <w:divBdr>
        <w:top w:val="none" w:sz="0" w:space="0" w:color="auto"/>
        <w:left w:val="none" w:sz="0" w:space="0" w:color="auto"/>
        <w:bottom w:val="none" w:sz="0" w:space="0" w:color="auto"/>
        <w:right w:val="none" w:sz="0" w:space="0" w:color="auto"/>
      </w:divBdr>
    </w:div>
    <w:div w:id="366760283">
      <w:bodyDiv w:val="1"/>
      <w:marLeft w:val="0"/>
      <w:marRight w:val="0"/>
      <w:marTop w:val="0"/>
      <w:marBottom w:val="0"/>
      <w:divBdr>
        <w:top w:val="none" w:sz="0" w:space="0" w:color="auto"/>
        <w:left w:val="none" w:sz="0" w:space="0" w:color="auto"/>
        <w:bottom w:val="none" w:sz="0" w:space="0" w:color="auto"/>
        <w:right w:val="none" w:sz="0" w:space="0" w:color="auto"/>
      </w:divBdr>
    </w:div>
    <w:div w:id="372075413">
      <w:bodyDiv w:val="1"/>
      <w:marLeft w:val="0"/>
      <w:marRight w:val="0"/>
      <w:marTop w:val="0"/>
      <w:marBottom w:val="0"/>
      <w:divBdr>
        <w:top w:val="none" w:sz="0" w:space="0" w:color="auto"/>
        <w:left w:val="none" w:sz="0" w:space="0" w:color="auto"/>
        <w:bottom w:val="none" w:sz="0" w:space="0" w:color="auto"/>
        <w:right w:val="none" w:sz="0" w:space="0" w:color="auto"/>
      </w:divBdr>
    </w:div>
    <w:div w:id="385687312">
      <w:bodyDiv w:val="1"/>
      <w:marLeft w:val="0"/>
      <w:marRight w:val="0"/>
      <w:marTop w:val="0"/>
      <w:marBottom w:val="0"/>
      <w:divBdr>
        <w:top w:val="none" w:sz="0" w:space="0" w:color="auto"/>
        <w:left w:val="none" w:sz="0" w:space="0" w:color="auto"/>
        <w:bottom w:val="none" w:sz="0" w:space="0" w:color="auto"/>
        <w:right w:val="none" w:sz="0" w:space="0" w:color="auto"/>
      </w:divBdr>
    </w:div>
    <w:div w:id="390234048">
      <w:bodyDiv w:val="1"/>
      <w:marLeft w:val="0"/>
      <w:marRight w:val="0"/>
      <w:marTop w:val="0"/>
      <w:marBottom w:val="0"/>
      <w:divBdr>
        <w:top w:val="none" w:sz="0" w:space="0" w:color="auto"/>
        <w:left w:val="none" w:sz="0" w:space="0" w:color="auto"/>
        <w:bottom w:val="none" w:sz="0" w:space="0" w:color="auto"/>
        <w:right w:val="none" w:sz="0" w:space="0" w:color="auto"/>
      </w:divBdr>
    </w:div>
    <w:div w:id="402065972">
      <w:bodyDiv w:val="1"/>
      <w:marLeft w:val="0"/>
      <w:marRight w:val="0"/>
      <w:marTop w:val="0"/>
      <w:marBottom w:val="0"/>
      <w:divBdr>
        <w:top w:val="none" w:sz="0" w:space="0" w:color="auto"/>
        <w:left w:val="none" w:sz="0" w:space="0" w:color="auto"/>
        <w:bottom w:val="none" w:sz="0" w:space="0" w:color="auto"/>
        <w:right w:val="none" w:sz="0" w:space="0" w:color="auto"/>
      </w:divBdr>
    </w:div>
    <w:div w:id="405885960">
      <w:bodyDiv w:val="1"/>
      <w:marLeft w:val="0"/>
      <w:marRight w:val="0"/>
      <w:marTop w:val="0"/>
      <w:marBottom w:val="0"/>
      <w:divBdr>
        <w:top w:val="none" w:sz="0" w:space="0" w:color="auto"/>
        <w:left w:val="none" w:sz="0" w:space="0" w:color="auto"/>
        <w:bottom w:val="none" w:sz="0" w:space="0" w:color="auto"/>
        <w:right w:val="none" w:sz="0" w:space="0" w:color="auto"/>
      </w:divBdr>
    </w:div>
    <w:div w:id="410810773">
      <w:bodyDiv w:val="1"/>
      <w:marLeft w:val="0"/>
      <w:marRight w:val="0"/>
      <w:marTop w:val="0"/>
      <w:marBottom w:val="0"/>
      <w:divBdr>
        <w:top w:val="none" w:sz="0" w:space="0" w:color="auto"/>
        <w:left w:val="none" w:sz="0" w:space="0" w:color="auto"/>
        <w:bottom w:val="none" w:sz="0" w:space="0" w:color="auto"/>
        <w:right w:val="none" w:sz="0" w:space="0" w:color="auto"/>
      </w:divBdr>
    </w:div>
    <w:div w:id="430590269">
      <w:bodyDiv w:val="1"/>
      <w:marLeft w:val="0"/>
      <w:marRight w:val="0"/>
      <w:marTop w:val="0"/>
      <w:marBottom w:val="0"/>
      <w:divBdr>
        <w:top w:val="none" w:sz="0" w:space="0" w:color="auto"/>
        <w:left w:val="none" w:sz="0" w:space="0" w:color="auto"/>
        <w:bottom w:val="none" w:sz="0" w:space="0" w:color="auto"/>
        <w:right w:val="none" w:sz="0" w:space="0" w:color="auto"/>
      </w:divBdr>
    </w:div>
    <w:div w:id="446511055">
      <w:bodyDiv w:val="1"/>
      <w:marLeft w:val="0"/>
      <w:marRight w:val="0"/>
      <w:marTop w:val="0"/>
      <w:marBottom w:val="0"/>
      <w:divBdr>
        <w:top w:val="none" w:sz="0" w:space="0" w:color="auto"/>
        <w:left w:val="none" w:sz="0" w:space="0" w:color="auto"/>
        <w:bottom w:val="none" w:sz="0" w:space="0" w:color="auto"/>
        <w:right w:val="none" w:sz="0" w:space="0" w:color="auto"/>
      </w:divBdr>
    </w:div>
    <w:div w:id="456140245">
      <w:bodyDiv w:val="1"/>
      <w:marLeft w:val="0"/>
      <w:marRight w:val="0"/>
      <w:marTop w:val="0"/>
      <w:marBottom w:val="0"/>
      <w:divBdr>
        <w:top w:val="none" w:sz="0" w:space="0" w:color="auto"/>
        <w:left w:val="none" w:sz="0" w:space="0" w:color="auto"/>
        <w:bottom w:val="none" w:sz="0" w:space="0" w:color="auto"/>
        <w:right w:val="none" w:sz="0" w:space="0" w:color="auto"/>
      </w:divBdr>
    </w:div>
    <w:div w:id="457070966">
      <w:bodyDiv w:val="1"/>
      <w:marLeft w:val="0"/>
      <w:marRight w:val="0"/>
      <w:marTop w:val="0"/>
      <w:marBottom w:val="0"/>
      <w:divBdr>
        <w:top w:val="none" w:sz="0" w:space="0" w:color="auto"/>
        <w:left w:val="none" w:sz="0" w:space="0" w:color="auto"/>
        <w:bottom w:val="none" w:sz="0" w:space="0" w:color="auto"/>
        <w:right w:val="none" w:sz="0" w:space="0" w:color="auto"/>
      </w:divBdr>
    </w:div>
    <w:div w:id="469173710">
      <w:bodyDiv w:val="1"/>
      <w:marLeft w:val="0"/>
      <w:marRight w:val="0"/>
      <w:marTop w:val="0"/>
      <w:marBottom w:val="0"/>
      <w:divBdr>
        <w:top w:val="none" w:sz="0" w:space="0" w:color="auto"/>
        <w:left w:val="none" w:sz="0" w:space="0" w:color="auto"/>
        <w:bottom w:val="none" w:sz="0" w:space="0" w:color="auto"/>
        <w:right w:val="none" w:sz="0" w:space="0" w:color="auto"/>
      </w:divBdr>
    </w:div>
    <w:div w:id="472530545">
      <w:bodyDiv w:val="1"/>
      <w:marLeft w:val="0"/>
      <w:marRight w:val="0"/>
      <w:marTop w:val="0"/>
      <w:marBottom w:val="0"/>
      <w:divBdr>
        <w:top w:val="none" w:sz="0" w:space="0" w:color="auto"/>
        <w:left w:val="none" w:sz="0" w:space="0" w:color="auto"/>
        <w:bottom w:val="none" w:sz="0" w:space="0" w:color="auto"/>
        <w:right w:val="none" w:sz="0" w:space="0" w:color="auto"/>
      </w:divBdr>
    </w:div>
    <w:div w:id="483854512">
      <w:bodyDiv w:val="1"/>
      <w:marLeft w:val="0"/>
      <w:marRight w:val="0"/>
      <w:marTop w:val="0"/>
      <w:marBottom w:val="0"/>
      <w:divBdr>
        <w:top w:val="none" w:sz="0" w:space="0" w:color="auto"/>
        <w:left w:val="none" w:sz="0" w:space="0" w:color="auto"/>
        <w:bottom w:val="none" w:sz="0" w:space="0" w:color="auto"/>
        <w:right w:val="none" w:sz="0" w:space="0" w:color="auto"/>
      </w:divBdr>
    </w:div>
    <w:div w:id="495152885">
      <w:bodyDiv w:val="1"/>
      <w:marLeft w:val="0"/>
      <w:marRight w:val="0"/>
      <w:marTop w:val="0"/>
      <w:marBottom w:val="0"/>
      <w:divBdr>
        <w:top w:val="none" w:sz="0" w:space="0" w:color="auto"/>
        <w:left w:val="none" w:sz="0" w:space="0" w:color="auto"/>
        <w:bottom w:val="none" w:sz="0" w:space="0" w:color="auto"/>
        <w:right w:val="none" w:sz="0" w:space="0" w:color="auto"/>
      </w:divBdr>
    </w:div>
    <w:div w:id="508370320">
      <w:bodyDiv w:val="1"/>
      <w:marLeft w:val="0"/>
      <w:marRight w:val="0"/>
      <w:marTop w:val="0"/>
      <w:marBottom w:val="0"/>
      <w:divBdr>
        <w:top w:val="none" w:sz="0" w:space="0" w:color="auto"/>
        <w:left w:val="none" w:sz="0" w:space="0" w:color="auto"/>
        <w:bottom w:val="none" w:sz="0" w:space="0" w:color="auto"/>
        <w:right w:val="none" w:sz="0" w:space="0" w:color="auto"/>
      </w:divBdr>
    </w:div>
    <w:div w:id="509292688">
      <w:bodyDiv w:val="1"/>
      <w:marLeft w:val="0"/>
      <w:marRight w:val="0"/>
      <w:marTop w:val="0"/>
      <w:marBottom w:val="0"/>
      <w:divBdr>
        <w:top w:val="none" w:sz="0" w:space="0" w:color="auto"/>
        <w:left w:val="none" w:sz="0" w:space="0" w:color="auto"/>
        <w:bottom w:val="none" w:sz="0" w:space="0" w:color="auto"/>
        <w:right w:val="none" w:sz="0" w:space="0" w:color="auto"/>
      </w:divBdr>
    </w:div>
    <w:div w:id="515772937">
      <w:bodyDiv w:val="1"/>
      <w:marLeft w:val="0"/>
      <w:marRight w:val="0"/>
      <w:marTop w:val="0"/>
      <w:marBottom w:val="0"/>
      <w:divBdr>
        <w:top w:val="none" w:sz="0" w:space="0" w:color="auto"/>
        <w:left w:val="none" w:sz="0" w:space="0" w:color="auto"/>
        <w:bottom w:val="none" w:sz="0" w:space="0" w:color="auto"/>
        <w:right w:val="none" w:sz="0" w:space="0" w:color="auto"/>
      </w:divBdr>
    </w:div>
    <w:div w:id="517088145">
      <w:bodyDiv w:val="1"/>
      <w:marLeft w:val="0"/>
      <w:marRight w:val="0"/>
      <w:marTop w:val="0"/>
      <w:marBottom w:val="0"/>
      <w:divBdr>
        <w:top w:val="none" w:sz="0" w:space="0" w:color="auto"/>
        <w:left w:val="none" w:sz="0" w:space="0" w:color="auto"/>
        <w:bottom w:val="none" w:sz="0" w:space="0" w:color="auto"/>
        <w:right w:val="none" w:sz="0" w:space="0" w:color="auto"/>
      </w:divBdr>
    </w:div>
    <w:div w:id="519903413">
      <w:bodyDiv w:val="1"/>
      <w:marLeft w:val="0"/>
      <w:marRight w:val="0"/>
      <w:marTop w:val="0"/>
      <w:marBottom w:val="0"/>
      <w:divBdr>
        <w:top w:val="none" w:sz="0" w:space="0" w:color="auto"/>
        <w:left w:val="none" w:sz="0" w:space="0" w:color="auto"/>
        <w:bottom w:val="none" w:sz="0" w:space="0" w:color="auto"/>
        <w:right w:val="none" w:sz="0" w:space="0" w:color="auto"/>
      </w:divBdr>
    </w:div>
    <w:div w:id="527714863">
      <w:bodyDiv w:val="1"/>
      <w:marLeft w:val="0"/>
      <w:marRight w:val="0"/>
      <w:marTop w:val="0"/>
      <w:marBottom w:val="0"/>
      <w:divBdr>
        <w:top w:val="none" w:sz="0" w:space="0" w:color="auto"/>
        <w:left w:val="none" w:sz="0" w:space="0" w:color="auto"/>
        <w:bottom w:val="none" w:sz="0" w:space="0" w:color="auto"/>
        <w:right w:val="none" w:sz="0" w:space="0" w:color="auto"/>
      </w:divBdr>
    </w:div>
    <w:div w:id="545603297">
      <w:bodyDiv w:val="1"/>
      <w:marLeft w:val="0"/>
      <w:marRight w:val="0"/>
      <w:marTop w:val="0"/>
      <w:marBottom w:val="0"/>
      <w:divBdr>
        <w:top w:val="none" w:sz="0" w:space="0" w:color="auto"/>
        <w:left w:val="none" w:sz="0" w:space="0" w:color="auto"/>
        <w:bottom w:val="none" w:sz="0" w:space="0" w:color="auto"/>
        <w:right w:val="none" w:sz="0" w:space="0" w:color="auto"/>
      </w:divBdr>
    </w:div>
    <w:div w:id="555437819">
      <w:bodyDiv w:val="1"/>
      <w:marLeft w:val="0"/>
      <w:marRight w:val="0"/>
      <w:marTop w:val="0"/>
      <w:marBottom w:val="0"/>
      <w:divBdr>
        <w:top w:val="none" w:sz="0" w:space="0" w:color="auto"/>
        <w:left w:val="none" w:sz="0" w:space="0" w:color="auto"/>
        <w:bottom w:val="none" w:sz="0" w:space="0" w:color="auto"/>
        <w:right w:val="none" w:sz="0" w:space="0" w:color="auto"/>
      </w:divBdr>
    </w:div>
    <w:div w:id="566036329">
      <w:bodyDiv w:val="1"/>
      <w:marLeft w:val="0"/>
      <w:marRight w:val="0"/>
      <w:marTop w:val="0"/>
      <w:marBottom w:val="0"/>
      <w:divBdr>
        <w:top w:val="none" w:sz="0" w:space="0" w:color="auto"/>
        <w:left w:val="none" w:sz="0" w:space="0" w:color="auto"/>
        <w:bottom w:val="none" w:sz="0" w:space="0" w:color="auto"/>
        <w:right w:val="none" w:sz="0" w:space="0" w:color="auto"/>
      </w:divBdr>
    </w:div>
    <w:div w:id="573854119">
      <w:bodyDiv w:val="1"/>
      <w:marLeft w:val="0"/>
      <w:marRight w:val="0"/>
      <w:marTop w:val="0"/>
      <w:marBottom w:val="0"/>
      <w:divBdr>
        <w:top w:val="none" w:sz="0" w:space="0" w:color="auto"/>
        <w:left w:val="none" w:sz="0" w:space="0" w:color="auto"/>
        <w:bottom w:val="none" w:sz="0" w:space="0" w:color="auto"/>
        <w:right w:val="none" w:sz="0" w:space="0" w:color="auto"/>
      </w:divBdr>
    </w:div>
    <w:div w:id="598103164">
      <w:bodyDiv w:val="1"/>
      <w:marLeft w:val="0"/>
      <w:marRight w:val="0"/>
      <w:marTop w:val="0"/>
      <w:marBottom w:val="0"/>
      <w:divBdr>
        <w:top w:val="none" w:sz="0" w:space="0" w:color="auto"/>
        <w:left w:val="none" w:sz="0" w:space="0" w:color="auto"/>
        <w:bottom w:val="none" w:sz="0" w:space="0" w:color="auto"/>
        <w:right w:val="none" w:sz="0" w:space="0" w:color="auto"/>
      </w:divBdr>
    </w:div>
    <w:div w:id="606737010">
      <w:bodyDiv w:val="1"/>
      <w:marLeft w:val="0"/>
      <w:marRight w:val="0"/>
      <w:marTop w:val="0"/>
      <w:marBottom w:val="0"/>
      <w:divBdr>
        <w:top w:val="none" w:sz="0" w:space="0" w:color="auto"/>
        <w:left w:val="none" w:sz="0" w:space="0" w:color="auto"/>
        <w:bottom w:val="none" w:sz="0" w:space="0" w:color="auto"/>
        <w:right w:val="none" w:sz="0" w:space="0" w:color="auto"/>
      </w:divBdr>
    </w:div>
    <w:div w:id="612784841">
      <w:bodyDiv w:val="1"/>
      <w:marLeft w:val="0"/>
      <w:marRight w:val="0"/>
      <w:marTop w:val="0"/>
      <w:marBottom w:val="0"/>
      <w:divBdr>
        <w:top w:val="none" w:sz="0" w:space="0" w:color="auto"/>
        <w:left w:val="none" w:sz="0" w:space="0" w:color="auto"/>
        <w:bottom w:val="none" w:sz="0" w:space="0" w:color="auto"/>
        <w:right w:val="none" w:sz="0" w:space="0" w:color="auto"/>
      </w:divBdr>
    </w:div>
    <w:div w:id="623660497">
      <w:bodyDiv w:val="1"/>
      <w:marLeft w:val="0"/>
      <w:marRight w:val="0"/>
      <w:marTop w:val="0"/>
      <w:marBottom w:val="0"/>
      <w:divBdr>
        <w:top w:val="none" w:sz="0" w:space="0" w:color="auto"/>
        <w:left w:val="none" w:sz="0" w:space="0" w:color="auto"/>
        <w:bottom w:val="none" w:sz="0" w:space="0" w:color="auto"/>
        <w:right w:val="none" w:sz="0" w:space="0" w:color="auto"/>
      </w:divBdr>
    </w:div>
    <w:div w:id="624317116">
      <w:bodyDiv w:val="1"/>
      <w:marLeft w:val="0"/>
      <w:marRight w:val="0"/>
      <w:marTop w:val="0"/>
      <w:marBottom w:val="0"/>
      <w:divBdr>
        <w:top w:val="none" w:sz="0" w:space="0" w:color="auto"/>
        <w:left w:val="none" w:sz="0" w:space="0" w:color="auto"/>
        <w:bottom w:val="none" w:sz="0" w:space="0" w:color="auto"/>
        <w:right w:val="none" w:sz="0" w:space="0" w:color="auto"/>
      </w:divBdr>
    </w:div>
    <w:div w:id="624384453">
      <w:bodyDiv w:val="1"/>
      <w:marLeft w:val="0"/>
      <w:marRight w:val="0"/>
      <w:marTop w:val="0"/>
      <w:marBottom w:val="0"/>
      <w:divBdr>
        <w:top w:val="none" w:sz="0" w:space="0" w:color="auto"/>
        <w:left w:val="none" w:sz="0" w:space="0" w:color="auto"/>
        <w:bottom w:val="none" w:sz="0" w:space="0" w:color="auto"/>
        <w:right w:val="none" w:sz="0" w:space="0" w:color="auto"/>
      </w:divBdr>
    </w:div>
    <w:div w:id="637761453">
      <w:bodyDiv w:val="1"/>
      <w:marLeft w:val="0"/>
      <w:marRight w:val="0"/>
      <w:marTop w:val="0"/>
      <w:marBottom w:val="0"/>
      <w:divBdr>
        <w:top w:val="none" w:sz="0" w:space="0" w:color="auto"/>
        <w:left w:val="none" w:sz="0" w:space="0" w:color="auto"/>
        <w:bottom w:val="none" w:sz="0" w:space="0" w:color="auto"/>
        <w:right w:val="none" w:sz="0" w:space="0" w:color="auto"/>
      </w:divBdr>
    </w:div>
    <w:div w:id="639044842">
      <w:bodyDiv w:val="1"/>
      <w:marLeft w:val="0"/>
      <w:marRight w:val="0"/>
      <w:marTop w:val="0"/>
      <w:marBottom w:val="0"/>
      <w:divBdr>
        <w:top w:val="none" w:sz="0" w:space="0" w:color="auto"/>
        <w:left w:val="none" w:sz="0" w:space="0" w:color="auto"/>
        <w:bottom w:val="none" w:sz="0" w:space="0" w:color="auto"/>
        <w:right w:val="none" w:sz="0" w:space="0" w:color="auto"/>
      </w:divBdr>
    </w:div>
    <w:div w:id="644116999">
      <w:bodyDiv w:val="1"/>
      <w:marLeft w:val="0"/>
      <w:marRight w:val="0"/>
      <w:marTop w:val="0"/>
      <w:marBottom w:val="0"/>
      <w:divBdr>
        <w:top w:val="none" w:sz="0" w:space="0" w:color="auto"/>
        <w:left w:val="none" w:sz="0" w:space="0" w:color="auto"/>
        <w:bottom w:val="none" w:sz="0" w:space="0" w:color="auto"/>
        <w:right w:val="none" w:sz="0" w:space="0" w:color="auto"/>
      </w:divBdr>
    </w:div>
    <w:div w:id="644313201">
      <w:bodyDiv w:val="1"/>
      <w:marLeft w:val="0"/>
      <w:marRight w:val="0"/>
      <w:marTop w:val="0"/>
      <w:marBottom w:val="0"/>
      <w:divBdr>
        <w:top w:val="none" w:sz="0" w:space="0" w:color="auto"/>
        <w:left w:val="none" w:sz="0" w:space="0" w:color="auto"/>
        <w:bottom w:val="none" w:sz="0" w:space="0" w:color="auto"/>
        <w:right w:val="none" w:sz="0" w:space="0" w:color="auto"/>
      </w:divBdr>
    </w:div>
    <w:div w:id="648561648">
      <w:bodyDiv w:val="1"/>
      <w:marLeft w:val="0"/>
      <w:marRight w:val="0"/>
      <w:marTop w:val="0"/>
      <w:marBottom w:val="0"/>
      <w:divBdr>
        <w:top w:val="none" w:sz="0" w:space="0" w:color="auto"/>
        <w:left w:val="none" w:sz="0" w:space="0" w:color="auto"/>
        <w:bottom w:val="none" w:sz="0" w:space="0" w:color="auto"/>
        <w:right w:val="none" w:sz="0" w:space="0" w:color="auto"/>
      </w:divBdr>
    </w:div>
    <w:div w:id="652755461">
      <w:bodyDiv w:val="1"/>
      <w:marLeft w:val="0"/>
      <w:marRight w:val="0"/>
      <w:marTop w:val="0"/>
      <w:marBottom w:val="0"/>
      <w:divBdr>
        <w:top w:val="none" w:sz="0" w:space="0" w:color="auto"/>
        <w:left w:val="none" w:sz="0" w:space="0" w:color="auto"/>
        <w:bottom w:val="none" w:sz="0" w:space="0" w:color="auto"/>
        <w:right w:val="none" w:sz="0" w:space="0" w:color="auto"/>
      </w:divBdr>
    </w:div>
    <w:div w:id="663319024">
      <w:bodyDiv w:val="1"/>
      <w:marLeft w:val="0"/>
      <w:marRight w:val="0"/>
      <w:marTop w:val="0"/>
      <w:marBottom w:val="0"/>
      <w:divBdr>
        <w:top w:val="none" w:sz="0" w:space="0" w:color="auto"/>
        <w:left w:val="none" w:sz="0" w:space="0" w:color="auto"/>
        <w:bottom w:val="none" w:sz="0" w:space="0" w:color="auto"/>
        <w:right w:val="none" w:sz="0" w:space="0" w:color="auto"/>
      </w:divBdr>
    </w:div>
    <w:div w:id="667368705">
      <w:bodyDiv w:val="1"/>
      <w:marLeft w:val="0"/>
      <w:marRight w:val="0"/>
      <w:marTop w:val="0"/>
      <w:marBottom w:val="0"/>
      <w:divBdr>
        <w:top w:val="none" w:sz="0" w:space="0" w:color="auto"/>
        <w:left w:val="none" w:sz="0" w:space="0" w:color="auto"/>
        <w:bottom w:val="none" w:sz="0" w:space="0" w:color="auto"/>
        <w:right w:val="none" w:sz="0" w:space="0" w:color="auto"/>
      </w:divBdr>
    </w:div>
    <w:div w:id="671179325">
      <w:bodyDiv w:val="1"/>
      <w:marLeft w:val="0"/>
      <w:marRight w:val="0"/>
      <w:marTop w:val="0"/>
      <w:marBottom w:val="0"/>
      <w:divBdr>
        <w:top w:val="none" w:sz="0" w:space="0" w:color="auto"/>
        <w:left w:val="none" w:sz="0" w:space="0" w:color="auto"/>
        <w:bottom w:val="none" w:sz="0" w:space="0" w:color="auto"/>
        <w:right w:val="none" w:sz="0" w:space="0" w:color="auto"/>
      </w:divBdr>
    </w:div>
    <w:div w:id="697969888">
      <w:bodyDiv w:val="1"/>
      <w:marLeft w:val="0"/>
      <w:marRight w:val="0"/>
      <w:marTop w:val="0"/>
      <w:marBottom w:val="0"/>
      <w:divBdr>
        <w:top w:val="none" w:sz="0" w:space="0" w:color="auto"/>
        <w:left w:val="none" w:sz="0" w:space="0" w:color="auto"/>
        <w:bottom w:val="none" w:sz="0" w:space="0" w:color="auto"/>
        <w:right w:val="none" w:sz="0" w:space="0" w:color="auto"/>
      </w:divBdr>
    </w:div>
    <w:div w:id="705450617">
      <w:bodyDiv w:val="1"/>
      <w:marLeft w:val="0"/>
      <w:marRight w:val="0"/>
      <w:marTop w:val="0"/>
      <w:marBottom w:val="0"/>
      <w:divBdr>
        <w:top w:val="none" w:sz="0" w:space="0" w:color="auto"/>
        <w:left w:val="none" w:sz="0" w:space="0" w:color="auto"/>
        <w:bottom w:val="none" w:sz="0" w:space="0" w:color="auto"/>
        <w:right w:val="none" w:sz="0" w:space="0" w:color="auto"/>
      </w:divBdr>
    </w:div>
    <w:div w:id="708457050">
      <w:bodyDiv w:val="1"/>
      <w:marLeft w:val="0"/>
      <w:marRight w:val="0"/>
      <w:marTop w:val="0"/>
      <w:marBottom w:val="0"/>
      <w:divBdr>
        <w:top w:val="none" w:sz="0" w:space="0" w:color="auto"/>
        <w:left w:val="none" w:sz="0" w:space="0" w:color="auto"/>
        <w:bottom w:val="none" w:sz="0" w:space="0" w:color="auto"/>
        <w:right w:val="none" w:sz="0" w:space="0" w:color="auto"/>
      </w:divBdr>
    </w:div>
    <w:div w:id="719355012">
      <w:bodyDiv w:val="1"/>
      <w:marLeft w:val="0"/>
      <w:marRight w:val="0"/>
      <w:marTop w:val="0"/>
      <w:marBottom w:val="0"/>
      <w:divBdr>
        <w:top w:val="none" w:sz="0" w:space="0" w:color="auto"/>
        <w:left w:val="none" w:sz="0" w:space="0" w:color="auto"/>
        <w:bottom w:val="none" w:sz="0" w:space="0" w:color="auto"/>
        <w:right w:val="none" w:sz="0" w:space="0" w:color="auto"/>
      </w:divBdr>
    </w:div>
    <w:div w:id="726875594">
      <w:bodyDiv w:val="1"/>
      <w:marLeft w:val="0"/>
      <w:marRight w:val="0"/>
      <w:marTop w:val="0"/>
      <w:marBottom w:val="0"/>
      <w:divBdr>
        <w:top w:val="none" w:sz="0" w:space="0" w:color="auto"/>
        <w:left w:val="none" w:sz="0" w:space="0" w:color="auto"/>
        <w:bottom w:val="none" w:sz="0" w:space="0" w:color="auto"/>
        <w:right w:val="none" w:sz="0" w:space="0" w:color="auto"/>
      </w:divBdr>
    </w:div>
    <w:div w:id="748035918">
      <w:bodyDiv w:val="1"/>
      <w:marLeft w:val="0"/>
      <w:marRight w:val="0"/>
      <w:marTop w:val="0"/>
      <w:marBottom w:val="0"/>
      <w:divBdr>
        <w:top w:val="none" w:sz="0" w:space="0" w:color="auto"/>
        <w:left w:val="none" w:sz="0" w:space="0" w:color="auto"/>
        <w:bottom w:val="none" w:sz="0" w:space="0" w:color="auto"/>
        <w:right w:val="none" w:sz="0" w:space="0" w:color="auto"/>
      </w:divBdr>
    </w:div>
    <w:div w:id="809515383">
      <w:bodyDiv w:val="1"/>
      <w:marLeft w:val="0"/>
      <w:marRight w:val="0"/>
      <w:marTop w:val="0"/>
      <w:marBottom w:val="0"/>
      <w:divBdr>
        <w:top w:val="none" w:sz="0" w:space="0" w:color="auto"/>
        <w:left w:val="none" w:sz="0" w:space="0" w:color="auto"/>
        <w:bottom w:val="none" w:sz="0" w:space="0" w:color="auto"/>
        <w:right w:val="none" w:sz="0" w:space="0" w:color="auto"/>
      </w:divBdr>
    </w:div>
    <w:div w:id="811362136">
      <w:bodyDiv w:val="1"/>
      <w:marLeft w:val="0"/>
      <w:marRight w:val="0"/>
      <w:marTop w:val="0"/>
      <w:marBottom w:val="0"/>
      <w:divBdr>
        <w:top w:val="none" w:sz="0" w:space="0" w:color="auto"/>
        <w:left w:val="none" w:sz="0" w:space="0" w:color="auto"/>
        <w:bottom w:val="none" w:sz="0" w:space="0" w:color="auto"/>
        <w:right w:val="none" w:sz="0" w:space="0" w:color="auto"/>
      </w:divBdr>
    </w:div>
    <w:div w:id="821388427">
      <w:bodyDiv w:val="1"/>
      <w:marLeft w:val="0"/>
      <w:marRight w:val="0"/>
      <w:marTop w:val="0"/>
      <w:marBottom w:val="0"/>
      <w:divBdr>
        <w:top w:val="none" w:sz="0" w:space="0" w:color="auto"/>
        <w:left w:val="none" w:sz="0" w:space="0" w:color="auto"/>
        <w:bottom w:val="none" w:sz="0" w:space="0" w:color="auto"/>
        <w:right w:val="none" w:sz="0" w:space="0" w:color="auto"/>
      </w:divBdr>
    </w:div>
    <w:div w:id="825822537">
      <w:bodyDiv w:val="1"/>
      <w:marLeft w:val="0"/>
      <w:marRight w:val="0"/>
      <w:marTop w:val="0"/>
      <w:marBottom w:val="0"/>
      <w:divBdr>
        <w:top w:val="none" w:sz="0" w:space="0" w:color="auto"/>
        <w:left w:val="none" w:sz="0" w:space="0" w:color="auto"/>
        <w:bottom w:val="none" w:sz="0" w:space="0" w:color="auto"/>
        <w:right w:val="none" w:sz="0" w:space="0" w:color="auto"/>
      </w:divBdr>
    </w:div>
    <w:div w:id="868762705">
      <w:bodyDiv w:val="1"/>
      <w:marLeft w:val="0"/>
      <w:marRight w:val="0"/>
      <w:marTop w:val="0"/>
      <w:marBottom w:val="0"/>
      <w:divBdr>
        <w:top w:val="none" w:sz="0" w:space="0" w:color="auto"/>
        <w:left w:val="none" w:sz="0" w:space="0" w:color="auto"/>
        <w:bottom w:val="none" w:sz="0" w:space="0" w:color="auto"/>
        <w:right w:val="none" w:sz="0" w:space="0" w:color="auto"/>
      </w:divBdr>
    </w:div>
    <w:div w:id="877359135">
      <w:bodyDiv w:val="1"/>
      <w:marLeft w:val="0"/>
      <w:marRight w:val="0"/>
      <w:marTop w:val="0"/>
      <w:marBottom w:val="0"/>
      <w:divBdr>
        <w:top w:val="none" w:sz="0" w:space="0" w:color="auto"/>
        <w:left w:val="none" w:sz="0" w:space="0" w:color="auto"/>
        <w:bottom w:val="none" w:sz="0" w:space="0" w:color="auto"/>
        <w:right w:val="none" w:sz="0" w:space="0" w:color="auto"/>
      </w:divBdr>
    </w:div>
    <w:div w:id="884413835">
      <w:bodyDiv w:val="1"/>
      <w:marLeft w:val="0"/>
      <w:marRight w:val="0"/>
      <w:marTop w:val="0"/>
      <w:marBottom w:val="0"/>
      <w:divBdr>
        <w:top w:val="none" w:sz="0" w:space="0" w:color="auto"/>
        <w:left w:val="none" w:sz="0" w:space="0" w:color="auto"/>
        <w:bottom w:val="none" w:sz="0" w:space="0" w:color="auto"/>
        <w:right w:val="none" w:sz="0" w:space="0" w:color="auto"/>
      </w:divBdr>
    </w:div>
    <w:div w:id="891893193">
      <w:bodyDiv w:val="1"/>
      <w:marLeft w:val="0"/>
      <w:marRight w:val="0"/>
      <w:marTop w:val="0"/>
      <w:marBottom w:val="0"/>
      <w:divBdr>
        <w:top w:val="none" w:sz="0" w:space="0" w:color="auto"/>
        <w:left w:val="none" w:sz="0" w:space="0" w:color="auto"/>
        <w:bottom w:val="none" w:sz="0" w:space="0" w:color="auto"/>
        <w:right w:val="none" w:sz="0" w:space="0" w:color="auto"/>
      </w:divBdr>
    </w:div>
    <w:div w:id="905915686">
      <w:bodyDiv w:val="1"/>
      <w:marLeft w:val="0"/>
      <w:marRight w:val="0"/>
      <w:marTop w:val="0"/>
      <w:marBottom w:val="0"/>
      <w:divBdr>
        <w:top w:val="none" w:sz="0" w:space="0" w:color="auto"/>
        <w:left w:val="none" w:sz="0" w:space="0" w:color="auto"/>
        <w:bottom w:val="none" w:sz="0" w:space="0" w:color="auto"/>
        <w:right w:val="none" w:sz="0" w:space="0" w:color="auto"/>
      </w:divBdr>
    </w:div>
    <w:div w:id="907494493">
      <w:bodyDiv w:val="1"/>
      <w:marLeft w:val="0"/>
      <w:marRight w:val="0"/>
      <w:marTop w:val="0"/>
      <w:marBottom w:val="0"/>
      <w:divBdr>
        <w:top w:val="none" w:sz="0" w:space="0" w:color="auto"/>
        <w:left w:val="none" w:sz="0" w:space="0" w:color="auto"/>
        <w:bottom w:val="none" w:sz="0" w:space="0" w:color="auto"/>
        <w:right w:val="none" w:sz="0" w:space="0" w:color="auto"/>
      </w:divBdr>
    </w:div>
    <w:div w:id="911424199">
      <w:bodyDiv w:val="1"/>
      <w:marLeft w:val="0"/>
      <w:marRight w:val="0"/>
      <w:marTop w:val="0"/>
      <w:marBottom w:val="0"/>
      <w:divBdr>
        <w:top w:val="none" w:sz="0" w:space="0" w:color="auto"/>
        <w:left w:val="none" w:sz="0" w:space="0" w:color="auto"/>
        <w:bottom w:val="none" w:sz="0" w:space="0" w:color="auto"/>
        <w:right w:val="none" w:sz="0" w:space="0" w:color="auto"/>
      </w:divBdr>
    </w:div>
    <w:div w:id="926620242">
      <w:bodyDiv w:val="1"/>
      <w:marLeft w:val="0"/>
      <w:marRight w:val="0"/>
      <w:marTop w:val="0"/>
      <w:marBottom w:val="0"/>
      <w:divBdr>
        <w:top w:val="none" w:sz="0" w:space="0" w:color="auto"/>
        <w:left w:val="none" w:sz="0" w:space="0" w:color="auto"/>
        <w:bottom w:val="none" w:sz="0" w:space="0" w:color="auto"/>
        <w:right w:val="none" w:sz="0" w:space="0" w:color="auto"/>
      </w:divBdr>
    </w:div>
    <w:div w:id="938951061">
      <w:bodyDiv w:val="1"/>
      <w:marLeft w:val="0"/>
      <w:marRight w:val="0"/>
      <w:marTop w:val="0"/>
      <w:marBottom w:val="0"/>
      <w:divBdr>
        <w:top w:val="none" w:sz="0" w:space="0" w:color="auto"/>
        <w:left w:val="none" w:sz="0" w:space="0" w:color="auto"/>
        <w:bottom w:val="none" w:sz="0" w:space="0" w:color="auto"/>
        <w:right w:val="none" w:sz="0" w:space="0" w:color="auto"/>
      </w:divBdr>
    </w:div>
    <w:div w:id="943071816">
      <w:bodyDiv w:val="1"/>
      <w:marLeft w:val="0"/>
      <w:marRight w:val="0"/>
      <w:marTop w:val="0"/>
      <w:marBottom w:val="0"/>
      <w:divBdr>
        <w:top w:val="none" w:sz="0" w:space="0" w:color="auto"/>
        <w:left w:val="none" w:sz="0" w:space="0" w:color="auto"/>
        <w:bottom w:val="none" w:sz="0" w:space="0" w:color="auto"/>
        <w:right w:val="none" w:sz="0" w:space="0" w:color="auto"/>
      </w:divBdr>
    </w:div>
    <w:div w:id="955873472">
      <w:bodyDiv w:val="1"/>
      <w:marLeft w:val="0"/>
      <w:marRight w:val="0"/>
      <w:marTop w:val="0"/>
      <w:marBottom w:val="0"/>
      <w:divBdr>
        <w:top w:val="none" w:sz="0" w:space="0" w:color="auto"/>
        <w:left w:val="none" w:sz="0" w:space="0" w:color="auto"/>
        <w:bottom w:val="none" w:sz="0" w:space="0" w:color="auto"/>
        <w:right w:val="none" w:sz="0" w:space="0" w:color="auto"/>
      </w:divBdr>
    </w:div>
    <w:div w:id="960645777">
      <w:bodyDiv w:val="1"/>
      <w:marLeft w:val="0"/>
      <w:marRight w:val="0"/>
      <w:marTop w:val="0"/>
      <w:marBottom w:val="0"/>
      <w:divBdr>
        <w:top w:val="none" w:sz="0" w:space="0" w:color="auto"/>
        <w:left w:val="none" w:sz="0" w:space="0" w:color="auto"/>
        <w:bottom w:val="none" w:sz="0" w:space="0" w:color="auto"/>
        <w:right w:val="none" w:sz="0" w:space="0" w:color="auto"/>
      </w:divBdr>
    </w:div>
    <w:div w:id="977731708">
      <w:bodyDiv w:val="1"/>
      <w:marLeft w:val="0"/>
      <w:marRight w:val="0"/>
      <w:marTop w:val="0"/>
      <w:marBottom w:val="0"/>
      <w:divBdr>
        <w:top w:val="none" w:sz="0" w:space="0" w:color="auto"/>
        <w:left w:val="none" w:sz="0" w:space="0" w:color="auto"/>
        <w:bottom w:val="none" w:sz="0" w:space="0" w:color="auto"/>
        <w:right w:val="none" w:sz="0" w:space="0" w:color="auto"/>
      </w:divBdr>
    </w:div>
    <w:div w:id="992879398">
      <w:bodyDiv w:val="1"/>
      <w:marLeft w:val="0"/>
      <w:marRight w:val="0"/>
      <w:marTop w:val="0"/>
      <w:marBottom w:val="0"/>
      <w:divBdr>
        <w:top w:val="none" w:sz="0" w:space="0" w:color="auto"/>
        <w:left w:val="none" w:sz="0" w:space="0" w:color="auto"/>
        <w:bottom w:val="none" w:sz="0" w:space="0" w:color="auto"/>
        <w:right w:val="none" w:sz="0" w:space="0" w:color="auto"/>
      </w:divBdr>
    </w:div>
    <w:div w:id="995186148">
      <w:bodyDiv w:val="1"/>
      <w:marLeft w:val="0"/>
      <w:marRight w:val="0"/>
      <w:marTop w:val="0"/>
      <w:marBottom w:val="0"/>
      <w:divBdr>
        <w:top w:val="none" w:sz="0" w:space="0" w:color="auto"/>
        <w:left w:val="none" w:sz="0" w:space="0" w:color="auto"/>
        <w:bottom w:val="none" w:sz="0" w:space="0" w:color="auto"/>
        <w:right w:val="none" w:sz="0" w:space="0" w:color="auto"/>
      </w:divBdr>
    </w:div>
    <w:div w:id="1012953460">
      <w:bodyDiv w:val="1"/>
      <w:marLeft w:val="0"/>
      <w:marRight w:val="0"/>
      <w:marTop w:val="0"/>
      <w:marBottom w:val="0"/>
      <w:divBdr>
        <w:top w:val="none" w:sz="0" w:space="0" w:color="auto"/>
        <w:left w:val="none" w:sz="0" w:space="0" w:color="auto"/>
        <w:bottom w:val="none" w:sz="0" w:space="0" w:color="auto"/>
        <w:right w:val="none" w:sz="0" w:space="0" w:color="auto"/>
      </w:divBdr>
    </w:div>
    <w:div w:id="1029527367">
      <w:bodyDiv w:val="1"/>
      <w:marLeft w:val="0"/>
      <w:marRight w:val="0"/>
      <w:marTop w:val="0"/>
      <w:marBottom w:val="0"/>
      <w:divBdr>
        <w:top w:val="none" w:sz="0" w:space="0" w:color="auto"/>
        <w:left w:val="none" w:sz="0" w:space="0" w:color="auto"/>
        <w:bottom w:val="none" w:sz="0" w:space="0" w:color="auto"/>
        <w:right w:val="none" w:sz="0" w:space="0" w:color="auto"/>
      </w:divBdr>
    </w:div>
    <w:div w:id="1048992445">
      <w:bodyDiv w:val="1"/>
      <w:marLeft w:val="0"/>
      <w:marRight w:val="0"/>
      <w:marTop w:val="0"/>
      <w:marBottom w:val="0"/>
      <w:divBdr>
        <w:top w:val="none" w:sz="0" w:space="0" w:color="auto"/>
        <w:left w:val="none" w:sz="0" w:space="0" w:color="auto"/>
        <w:bottom w:val="none" w:sz="0" w:space="0" w:color="auto"/>
        <w:right w:val="none" w:sz="0" w:space="0" w:color="auto"/>
      </w:divBdr>
    </w:div>
    <w:div w:id="1050499299">
      <w:bodyDiv w:val="1"/>
      <w:marLeft w:val="0"/>
      <w:marRight w:val="0"/>
      <w:marTop w:val="0"/>
      <w:marBottom w:val="0"/>
      <w:divBdr>
        <w:top w:val="none" w:sz="0" w:space="0" w:color="auto"/>
        <w:left w:val="none" w:sz="0" w:space="0" w:color="auto"/>
        <w:bottom w:val="none" w:sz="0" w:space="0" w:color="auto"/>
        <w:right w:val="none" w:sz="0" w:space="0" w:color="auto"/>
      </w:divBdr>
    </w:div>
    <w:div w:id="1059934318">
      <w:bodyDiv w:val="1"/>
      <w:marLeft w:val="0"/>
      <w:marRight w:val="0"/>
      <w:marTop w:val="0"/>
      <w:marBottom w:val="0"/>
      <w:divBdr>
        <w:top w:val="none" w:sz="0" w:space="0" w:color="auto"/>
        <w:left w:val="none" w:sz="0" w:space="0" w:color="auto"/>
        <w:bottom w:val="none" w:sz="0" w:space="0" w:color="auto"/>
        <w:right w:val="none" w:sz="0" w:space="0" w:color="auto"/>
      </w:divBdr>
    </w:div>
    <w:div w:id="1067608849">
      <w:bodyDiv w:val="1"/>
      <w:marLeft w:val="0"/>
      <w:marRight w:val="0"/>
      <w:marTop w:val="0"/>
      <w:marBottom w:val="0"/>
      <w:divBdr>
        <w:top w:val="none" w:sz="0" w:space="0" w:color="auto"/>
        <w:left w:val="none" w:sz="0" w:space="0" w:color="auto"/>
        <w:bottom w:val="none" w:sz="0" w:space="0" w:color="auto"/>
        <w:right w:val="none" w:sz="0" w:space="0" w:color="auto"/>
      </w:divBdr>
    </w:div>
    <w:div w:id="1097169891">
      <w:bodyDiv w:val="1"/>
      <w:marLeft w:val="0"/>
      <w:marRight w:val="0"/>
      <w:marTop w:val="0"/>
      <w:marBottom w:val="0"/>
      <w:divBdr>
        <w:top w:val="none" w:sz="0" w:space="0" w:color="auto"/>
        <w:left w:val="none" w:sz="0" w:space="0" w:color="auto"/>
        <w:bottom w:val="none" w:sz="0" w:space="0" w:color="auto"/>
        <w:right w:val="none" w:sz="0" w:space="0" w:color="auto"/>
      </w:divBdr>
    </w:div>
    <w:div w:id="1126851023">
      <w:bodyDiv w:val="1"/>
      <w:marLeft w:val="0"/>
      <w:marRight w:val="0"/>
      <w:marTop w:val="0"/>
      <w:marBottom w:val="0"/>
      <w:divBdr>
        <w:top w:val="none" w:sz="0" w:space="0" w:color="auto"/>
        <w:left w:val="none" w:sz="0" w:space="0" w:color="auto"/>
        <w:bottom w:val="none" w:sz="0" w:space="0" w:color="auto"/>
        <w:right w:val="none" w:sz="0" w:space="0" w:color="auto"/>
      </w:divBdr>
    </w:div>
    <w:div w:id="1149788034">
      <w:bodyDiv w:val="1"/>
      <w:marLeft w:val="0"/>
      <w:marRight w:val="0"/>
      <w:marTop w:val="0"/>
      <w:marBottom w:val="0"/>
      <w:divBdr>
        <w:top w:val="none" w:sz="0" w:space="0" w:color="auto"/>
        <w:left w:val="none" w:sz="0" w:space="0" w:color="auto"/>
        <w:bottom w:val="none" w:sz="0" w:space="0" w:color="auto"/>
        <w:right w:val="none" w:sz="0" w:space="0" w:color="auto"/>
      </w:divBdr>
    </w:div>
    <w:div w:id="1151411034">
      <w:bodyDiv w:val="1"/>
      <w:marLeft w:val="0"/>
      <w:marRight w:val="0"/>
      <w:marTop w:val="0"/>
      <w:marBottom w:val="0"/>
      <w:divBdr>
        <w:top w:val="none" w:sz="0" w:space="0" w:color="auto"/>
        <w:left w:val="none" w:sz="0" w:space="0" w:color="auto"/>
        <w:bottom w:val="none" w:sz="0" w:space="0" w:color="auto"/>
        <w:right w:val="none" w:sz="0" w:space="0" w:color="auto"/>
      </w:divBdr>
    </w:div>
    <w:div w:id="1157913175">
      <w:bodyDiv w:val="1"/>
      <w:marLeft w:val="0"/>
      <w:marRight w:val="0"/>
      <w:marTop w:val="0"/>
      <w:marBottom w:val="0"/>
      <w:divBdr>
        <w:top w:val="none" w:sz="0" w:space="0" w:color="auto"/>
        <w:left w:val="none" w:sz="0" w:space="0" w:color="auto"/>
        <w:bottom w:val="none" w:sz="0" w:space="0" w:color="auto"/>
        <w:right w:val="none" w:sz="0" w:space="0" w:color="auto"/>
      </w:divBdr>
    </w:div>
    <w:div w:id="1158114961">
      <w:bodyDiv w:val="1"/>
      <w:marLeft w:val="0"/>
      <w:marRight w:val="0"/>
      <w:marTop w:val="0"/>
      <w:marBottom w:val="0"/>
      <w:divBdr>
        <w:top w:val="none" w:sz="0" w:space="0" w:color="auto"/>
        <w:left w:val="none" w:sz="0" w:space="0" w:color="auto"/>
        <w:bottom w:val="none" w:sz="0" w:space="0" w:color="auto"/>
        <w:right w:val="none" w:sz="0" w:space="0" w:color="auto"/>
      </w:divBdr>
    </w:div>
    <w:div w:id="1167525537">
      <w:bodyDiv w:val="1"/>
      <w:marLeft w:val="0"/>
      <w:marRight w:val="0"/>
      <w:marTop w:val="0"/>
      <w:marBottom w:val="0"/>
      <w:divBdr>
        <w:top w:val="none" w:sz="0" w:space="0" w:color="auto"/>
        <w:left w:val="none" w:sz="0" w:space="0" w:color="auto"/>
        <w:bottom w:val="none" w:sz="0" w:space="0" w:color="auto"/>
        <w:right w:val="none" w:sz="0" w:space="0" w:color="auto"/>
      </w:divBdr>
    </w:div>
    <w:div w:id="1173762843">
      <w:bodyDiv w:val="1"/>
      <w:marLeft w:val="0"/>
      <w:marRight w:val="0"/>
      <w:marTop w:val="0"/>
      <w:marBottom w:val="0"/>
      <w:divBdr>
        <w:top w:val="none" w:sz="0" w:space="0" w:color="auto"/>
        <w:left w:val="none" w:sz="0" w:space="0" w:color="auto"/>
        <w:bottom w:val="none" w:sz="0" w:space="0" w:color="auto"/>
        <w:right w:val="none" w:sz="0" w:space="0" w:color="auto"/>
      </w:divBdr>
    </w:div>
    <w:div w:id="1176723007">
      <w:bodyDiv w:val="1"/>
      <w:marLeft w:val="0"/>
      <w:marRight w:val="0"/>
      <w:marTop w:val="0"/>
      <w:marBottom w:val="0"/>
      <w:divBdr>
        <w:top w:val="none" w:sz="0" w:space="0" w:color="auto"/>
        <w:left w:val="none" w:sz="0" w:space="0" w:color="auto"/>
        <w:bottom w:val="none" w:sz="0" w:space="0" w:color="auto"/>
        <w:right w:val="none" w:sz="0" w:space="0" w:color="auto"/>
      </w:divBdr>
    </w:div>
    <w:div w:id="1203321590">
      <w:bodyDiv w:val="1"/>
      <w:marLeft w:val="0"/>
      <w:marRight w:val="0"/>
      <w:marTop w:val="0"/>
      <w:marBottom w:val="0"/>
      <w:divBdr>
        <w:top w:val="none" w:sz="0" w:space="0" w:color="auto"/>
        <w:left w:val="none" w:sz="0" w:space="0" w:color="auto"/>
        <w:bottom w:val="none" w:sz="0" w:space="0" w:color="auto"/>
        <w:right w:val="none" w:sz="0" w:space="0" w:color="auto"/>
      </w:divBdr>
    </w:div>
    <w:div w:id="1232807310">
      <w:bodyDiv w:val="1"/>
      <w:marLeft w:val="0"/>
      <w:marRight w:val="0"/>
      <w:marTop w:val="0"/>
      <w:marBottom w:val="0"/>
      <w:divBdr>
        <w:top w:val="none" w:sz="0" w:space="0" w:color="auto"/>
        <w:left w:val="none" w:sz="0" w:space="0" w:color="auto"/>
        <w:bottom w:val="none" w:sz="0" w:space="0" w:color="auto"/>
        <w:right w:val="none" w:sz="0" w:space="0" w:color="auto"/>
      </w:divBdr>
    </w:div>
    <w:div w:id="1235243020">
      <w:bodyDiv w:val="1"/>
      <w:marLeft w:val="0"/>
      <w:marRight w:val="0"/>
      <w:marTop w:val="0"/>
      <w:marBottom w:val="0"/>
      <w:divBdr>
        <w:top w:val="none" w:sz="0" w:space="0" w:color="auto"/>
        <w:left w:val="none" w:sz="0" w:space="0" w:color="auto"/>
        <w:bottom w:val="none" w:sz="0" w:space="0" w:color="auto"/>
        <w:right w:val="none" w:sz="0" w:space="0" w:color="auto"/>
      </w:divBdr>
    </w:div>
    <w:div w:id="1243686066">
      <w:bodyDiv w:val="1"/>
      <w:marLeft w:val="0"/>
      <w:marRight w:val="0"/>
      <w:marTop w:val="0"/>
      <w:marBottom w:val="0"/>
      <w:divBdr>
        <w:top w:val="none" w:sz="0" w:space="0" w:color="auto"/>
        <w:left w:val="none" w:sz="0" w:space="0" w:color="auto"/>
        <w:bottom w:val="none" w:sz="0" w:space="0" w:color="auto"/>
        <w:right w:val="none" w:sz="0" w:space="0" w:color="auto"/>
      </w:divBdr>
    </w:div>
    <w:div w:id="1266382229">
      <w:bodyDiv w:val="1"/>
      <w:marLeft w:val="0"/>
      <w:marRight w:val="0"/>
      <w:marTop w:val="0"/>
      <w:marBottom w:val="0"/>
      <w:divBdr>
        <w:top w:val="none" w:sz="0" w:space="0" w:color="auto"/>
        <w:left w:val="none" w:sz="0" w:space="0" w:color="auto"/>
        <w:bottom w:val="none" w:sz="0" w:space="0" w:color="auto"/>
        <w:right w:val="none" w:sz="0" w:space="0" w:color="auto"/>
      </w:divBdr>
    </w:div>
    <w:div w:id="1266496603">
      <w:bodyDiv w:val="1"/>
      <w:marLeft w:val="0"/>
      <w:marRight w:val="0"/>
      <w:marTop w:val="0"/>
      <w:marBottom w:val="0"/>
      <w:divBdr>
        <w:top w:val="none" w:sz="0" w:space="0" w:color="auto"/>
        <w:left w:val="none" w:sz="0" w:space="0" w:color="auto"/>
        <w:bottom w:val="none" w:sz="0" w:space="0" w:color="auto"/>
        <w:right w:val="none" w:sz="0" w:space="0" w:color="auto"/>
      </w:divBdr>
    </w:div>
    <w:div w:id="1270043164">
      <w:bodyDiv w:val="1"/>
      <w:marLeft w:val="0"/>
      <w:marRight w:val="0"/>
      <w:marTop w:val="0"/>
      <w:marBottom w:val="0"/>
      <w:divBdr>
        <w:top w:val="none" w:sz="0" w:space="0" w:color="auto"/>
        <w:left w:val="none" w:sz="0" w:space="0" w:color="auto"/>
        <w:bottom w:val="none" w:sz="0" w:space="0" w:color="auto"/>
        <w:right w:val="none" w:sz="0" w:space="0" w:color="auto"/>
      </w:divBdr>
    </w:div>
    <w:div w:id="1273243459">
      <w:bodyDiv w:val="1"/>
      <w:marLeft w:val="0"/>
      <w:marRight w:val="0"/>
      <w:marTop w:val="0"/>
      <w:marBottom w:val="0"/>
      <w:divBdr>
        <w:top w:val="none" w:sz="0" w:space="0" w:color="auto"/>
        <w:left w:val="none" w:sz="0" w:space="0" w:color="auto"/>
        <w:bottom w:val="none" w:sz="0" w:space="0" w:color="auto"/>
        <w:right w:val="none" w:sz="0" w:space="0" w:color="auto"/>
      </w:divBdr>
    </w:div>
    <w:div w:id="1303536085">
      <w:bodyDiv w:val="1"/>
      <w:marLeft w:val="0"/>
      <w:marRight w:val="0"/>
      <w:marTop w:val="0"/>
      <w:marBottom w:val="0"/>
      <w:divBdr>
        <w:top w:val="none" w:sz="0" w:space="0" w:color="auto"/>
        <w:left w:val="none" w:sz="0" w:space="0" w:color="auto"/>
        <w:bottom w:val="none" w:sz="0" w:space="0" w:color="auto"/>
        <w:right w:val="none" w:sz="0" w:space="0" w:color="auto"/>
      </w:divBdr>
    </w:div>
    <w:div w:id="1330791488">
      <w:bodyDiv w:val="1"/>
      <w:marLeft w:val="0"/>
      <w:marRight w:val="0"/>
      <w:marTop w:val="0"/>
      <w:marBottom w:val="0"/>
      <w:divBdr>
        <w:top w:val="none" w:sz="0" w:space="0" w:color="auto"/>
        <w:left w:val="none" w:sz="0" w:space="0" w:color="auto"/>
        <w:bottom w:val="none" w:sz="0" w:space="0" w:color="auto"/>
        <w:right w:val="none" w:sz="0" w:space="0" w:color="auto"/>
      </w:divBdr>
    </w:div>
    <w:div w:id="1341200860">
      <w:bodyDiv w:val="1"/>
      <w:marLeft w:val="0"/>
      <w:marRight w:val="0"/>
      <w:marTop w:val="0"/>
      <w:marBottom w:val="0"/>
      <w:divBdr>
        <w:top w:val="none" w:sz="0" w:space="0" w:color="auto"/>
        <w:left w:val="none" w:sz="0" w:space="0" w:color="auto"/>
        <w:bottom w:val="none" w:sz="0" w:space="0" w:color="auto"/>
        <w:right w:val="none" w:sz="0" w:space="0" w:color="auto"/>
      </w:divBdr>
    </w:div>
    <w:div w:id="1341815458">
      <w:bodyDiv w:val="1"/>
      <w:marLeft w:val="0"/>
      <w:marRight w:val="0"/>
      <w:marTop w:val="0"/>
      <w:marBottom w:val="0"/>
      <w:divBdr>
        <w:top w:val="none" w:sz="0" w:space="0" w:color="auto"/>
        <w:left w:val="none" w:sz="0" w:space="0" w:color="auto"/>
        <w:bottom w:val="none" w:sz="0" w:space="0" w:color="auto"/>
        <w:right w:val="none" w:sz="0" w:space="0" w:color="auto"/>
      </w:divBdr>
    </w:div>
    <w:div w:id="1347975961">
      <w:bodyDiv w:val="1"/>
      <w:marLeft w:val="0"/>
      <w:marRight w:val="0"/>
      <w:marTop w:val="0"/>
      <w:marBottom w:val="0"/>
      <w:divBdr>
        <w:top w:val="none" w:sz="0" w:space="0" w:color="auto"/>
        <w:left w:val="none" w:sz="0" w:space="0" w:color="auto"/>
        <w:bottom w:val="none" w:sz="0" w:space="0" w:color="auto"/>
        <w:right w:val="none" w:sz="0" w:space="0" w:color="auto"/>
      </w:divBdr>
    </w:div>
    <w:div w:id="1368988607">
      <w:bodyDiv w:val="1"/>
      <w:marLeft w:val="0"/>
      <w:marRight w:val="0"/>
      <w:marTop w:val="0"/>
      <w:marBottom w:val="0"/>
      <w:divBdr>
        <w:top w:val="none" w:sz="0" w:space="0" w:color="auto"/>
        <w:left w:val="none" w:sz="0" w:space="0" w:color="auto"/>
        <w:bottom w:val="none" w:sz="0" w:space="0" w:color="auto"/>
        <w:right w:val="none" w:sz="0" w:space="0" w:color="auto"/>
      </w:divBdr>
    </w:div>
    <w:div w:id="1372340959">
      <w:bodyDiv w:val="1"/>
      <w:marLeft w:val="0"/>
      <w:marRight w:val="0"/>
      <w:marTop w:val="0"/>
      <w:marBottom w:val="0"/>
      <w:divBdr>
        <w:top w:val="none" w:sz="0" w:space="0" w:color="auto"/>
        <w:left w:val="none" w:sz="0" w:space="0" w:color="auto"/>
        <w:bottom w:val="none" w:sz="0" w:space="0" w:color="auto"/>
        <w:right w:val="none" w:sz="0" w:space="0" w:color="auto"/>
      </w:divBdr>
    </w:div>
    <w:div w:id="1377312289">
      <w:bodyDiv w:val="1"/>
      <w:marLeft w:val="0"/>
      <w:marRight w:val="0"/>
      <w:marTop w:val="0"/>
      <w:marBottom w:val="0"/>
      <w:divBdr>
        <w:top w:val="none" w:sz="0" w:space="0" w:color="auto"/>
        <w:left w:val="none" w:sz="0" w:space="0" w:color="auto"/>
        <w:bottom w:val="none" w:sz="0" w:space="0" w:color="auto"/>
        <w:right w:val="none" w:sz="0" w:space="0" w:color="auto"/>
      </w:divBdr>
    </w:div>
    <w:div w:id="1402944828">
      <w:bodyDiv w:val="1"/>
      <w:marLeft w:val="0"/>
      <w:marRight w:val="0"/>
      <w:marTop w:val="0"/>
      <w:marBottom w:val="0"/>
      <w:divBdr>
        <w:top w:val="none" w:sz="0" w:space="0" w:color="auto"/>
        <w:left w:val="none" w:sz="0" w:space="0" w:color="auto"/>
        <w:bottom w:val="none" w:sz="0" w:space="0" w:color="auto"/>
        <w:right w:val="none" w:sz="0" w:space="0" w:color="auto"/>
      </w:divBdr>
    </w:div>
    <w:div w:id="1404990086">
      <w:bodyDiv w:val="1"/>
      <w:marLeft w:val="0"/>
      <w:marRight w:val="0"/>
      <w:marTop w:val="0"/>
      <w:marBottom w:val="0"/>
      <w:divBdr>
        <w:top w:val="none" w:sz="0" w:space="0" w:color="auto"/>
        <w:left w:val="none" w:sz="0" w:space="0" w:color="auto"/>
        <w:bottom w:val="none" w:sz="0" w:space="0" w:color="auto"/>
        <w:right w:val="none" w:sz="0" w:space="0" w:color="auto"/>
      </w:divBdr>
    </w:div>
    <w:div w:id="1406221555">
      <w:bodyDiv w:val="1"/>
      <w:marLeft w:val="0"/>
      <w:marRight w:val="0"/>
      <w:marTop w:val="0"/>
      <w:marBottom w:val="0"/>
      <w:divBdr>
        <w:top w:val="none" w:sz="0" w:space="0" w:color="auto"/>
        <w:left w:val="none" w:sz="0" w:space="0" w:color="auto"/>
        <w:bottom w:val="none" w:sz="0" w:space="0" w:color="auto"/>
        <w:right w:val="none" w:sz="0" w:space="0" w:color="auto"/>
      </w:divBdr>
    </w:div>
    <w:div w:id="1412854400">
      <w:bodyDiv w:val="1"/>
      <w:marLeft w:val="0"/>
      <w:marRight w:val="0"/>
      <w:marTop w:val="0"/>
      <w:marBottom w:val="0"/>
      <w:divBdr>
        <w:top w:val="none" w:sz="0" w:space="0" w:color="auto"/>
        <w:left w:val="none" w:sz="0" w:space="0" w:color="auto"/>
        <w:bottom w:val="none" w:sz="0" w:space="0" w:color="auto"/>
        <w:right w:val="none" w:sz="0" w:space="0" w:color="auto"/>
      </w:divBdr>
    </w:div>
    <w:div w:id="1431387131">
      <w:bodyDiv w:val="1"/>
      <w:marLeft w:val="0"/>
      <w:marRight w:val="0"/>
      <w:marTop w:val="0"/>
      <w:marBottom w:val="0"/>
      <w:divBdr>
        <w:top w:val="none" w:sz="0" w:space="0" w:color="auto"/>
        <w:left w:val="none" w:sz="0" w:space="0" w:color="auto"/>
        <w:bottom w:val="none" w:sz="0" w:space="0" w:color="auto"/>
        <w:right w:val="none" w:sz="0" w:space="0" w:color="auto"/>
      </w:divBdr>
    </w:div>
    <w:div w:id="1432583716">
      <w:bodyDiv w:val="1"/>
      <w:marLeft w:val="0"/>
      <w:marRight w:val="0"/>
      <w:marTop w:val="0"/>
      <w:marBottom w:val="0"/>
      <w:divBdr>
        <w:top w:val="none" w:sz="0" w:space="0" w:color="auto"/>
        <w:left w:val="none" w:sz="0" w:space="0" w:color="auto"/>
        <w:bottom w:val="none" w:sz="0" w:space="0" w:color="auto"/>
        <w:right w:val="none" w:sz="0" w:space="0" w:color="auto"/>
      </w:divBdr>
    </w:div>
    <w:div w:id="1445345067">
      <w:bodyDiv w:val="1"/>
      <w:marLeft w:val="0"/>
      <w:marRight w:val="0"/>
      <w:marTop w:val="0"/>
      <w:marBottom w:val="0"/>
      <w:divBdr>
        <w:top w:val="none" w:sz="0" w:space="0" w:color="auto"/>
        <w:left w:val="none" w:sz="0" w:space="0" w:color="auto"/>
        <w:bottom w:val="none" w:sz="0" w:space="0" w:color="auto"/>
        <w:right w:val="none" w:sz="0" w:space="0" w:color="auto"/>
      </w:divBdr>
    </w:div>
    <w:div w:id="1509253776">
      <w:bodyDiv w:val="1"/>
      <w:marLeft w:val="0"/>
      <w:marRight w:val="0"/>
      <w:marTop w:val="0"/>
      <w:marBottom w:val="0"/>
      <w:divBdr>
        <w:top w:val="none" w:sz="0" w:space="0" w:color="auto"/>
        <w:left w:val="none" w:sz="0" w:space="0" w:color="auto"/>
        <w:bottom w:val="none" w:sz="0" w:space="0" w:color="auto"/>
        <w:right w:val="none" w:sz="0" w:space="0" w:color="auto"/>
      </w:divBdr>
    </w:div>
    <w:div w:id="1511945192">
      <w:bodyDiv w:val="1"/>
      <w:marLeft w:val="0"/>
      <w:marRight w:val="0"/>
      <w:marTop w:val="0"/>
      <w:marBottom w:val="0"/>
      <w:divBdr>
        <w:top w:val="none" w:sz="0" w:space="0" w:color="auto"/>
        <w:left w:val="none" w:sz="0" w:space="0" w:color="auto"/>
        <w:bottom w:val="none" w:sz="0" w:space="0" w:color="auto"/>
        <w:right w:val="none" w:sz="0" w:space="0" w:color="auto"/>
      </w:divBdr>
    </w:div>
    <w:div w:id="1517842315">
      <w:bodyDiv w:val="1"/>
      <w:marLeft w:val="0"/>
      <w:marRight w:val="0"/>
      <w:marTop w:val="0"/>
      <w:marBottom w:val="0"/>
      <w:divBdr>
        <w:top w:val="none" w:sz="0" w:space="0" w:color="auto"/>
        <w:left w:val="none" w:sz="0" w:space="0" w:color="auto"/>
        <w:bottom w:val="none" w:sz="0" w:space="0" w:color="auto"/>
        <w:right w:val="none" w:sz="0" w:space="0" w:color="auto"/>
      </w:divBdr>
    </w:div>
    <w:div w:id="1523937379">
      <w:bodyDiv w:val="1"/>
      <w:marLeft w:val="0"/>
      <w:marRight w:val="0"/>
      <w:marTop w:val="0"/>
      <w:marBottom w:val="0"/>
      <w:divBdr>
        <w:top w:val="none" w:sz="0" w:space="0" w:color="auto"/>
        <w:left w:val="none" w:sz="0" w:space="0" w:color="auto"/>
        <w:bottom w:val="none" w:sz="0" w:space="0" w:color="auto"/>
        <w:right w:val="none" w:sz="0" w:space="0" w:color="auto"/>
      </w:divBdr>
    </w:div>
    <w:div w:id="1525822498">
      <w:bodyDiv w:val="1"/>
      <w:marLeft w:val="0"/>
      <w:marRight w:val="0"/>
      <w:marTop w:val="0"/>
      <w:marBottom w:val="0"/>
      <w:divBdr>
        <w:top w:val="none" w:sz="0" w:space="0" w:color="auto"/>
        <w:left w:val="none" w:sz="0" w:space="0" w:color="auto"/>
        <w:bottom w:val="none" w:sz="0" w:space="0" w:color="auto"/>
        <w:right w:val="none" w:sz="0" w:space="0" w:color="auto"/>
      </w:divBdr>
    </w:div>
    <w:div w:id="1535388312">
      <w:bodyDiv w:val="1"/>
      <w:marLeft w:val="0"/>
      <w:marRight w:val="0"/>
      <w:marTop w:val="0"/>
      <w:marBottom w:val="0"/>
      <w:divBdr>
        <w:top w:val="none" w:sz="0" w:space="0" w:color="auto"/>
        <w:left w:val="none" w:sz="0" w:space="0" w:color="auto"/>
        <w:bottom w:val="none" w:sz="0" w:space="0" w:color="auto"/>
        <w:right w:val="none" w:sz="0" w:space="0" w:color="auto"/>
      </w:divBdr>
    </w:div>
    <w:div w:id="1548368435">
      <w:bodyDiv w:val="1"/>
      <w:marLeft w:val="0"/>
      <w:marRight w:val="0"/>
      <w:marTop w:val="0"/>
      <w:marBottom w:val="0"/>
      <w:divBdr>
        <w:top w:val="none" w:sz="0" w:space="0" w:color="auto"/>
        <w:left w:val="none" w:sz="0" w:space="0" w:color="auto"/>
        <w:bottom w:val="none" w:sz="0" w:space="0" w:color="auto"/>
        <w:right w:val="none" w:sz="0" w:space="0" w:color="auto"/>
      </w:divBdr>
    </w:div>
    <w:div w:id="1549875477">
      <w:bodyDiv w:val="1"/>
      <w:marLeft w:val="0"/>
      <w:marRight w:val="0"/>
      <w:marTop w:val="0"/>
      <w:marBottom w:val="0"/>
      <w:divBdr>
        <w:top w:val="none" w:sz="0" w:space="0" w:color="auto"/>
        <w:left w:val="none" w:sz="0" w:space="0" w:color="auto"/>
        <w:bottom w:val="none" w:sz="0" w:space="0" w:color="auto"/>
        <w:right w:val="none" w:sz="0" w:space="0" w:color="auto"/>
      </w:divBdr>
    </w:div>
    <w:div w:id="1567649009">
      <w:bodyDiv w:val="1"/>
      <w:marLeft w:val="0"/>
      <w:marRight w:val="0"/>
      <w:marTop w:val="0"/>
      <w:marBottom w:val="0"/>
      <w:divBdr>
        <w:top w:val="none" w:sz="0" w:space="0" w:color="auto"/>
        <w:left w:val="none" w:sz="0" w:space="0" w:color="auto"/>
        <w:bottom w:val="none" w:sz="0" w:space="0" w:color="auto"/>
        <w:right w:val="none" w:sz="0" w:space="0" w:color="auto"/>
      </w:divBdr>
    </w:div>
    <w:div w:id="1585071906">
      <w:bodyDiv w:val="1"/>
      <w:marLeft w:val="0"/>
      <w:marRight w:val="0"/>
      <w:marTop w:val="0"/>
      <w:marBottom w:val="0"/>
      <w:divBdr>
        <w:top w:val="none" w:sz="0" w:space="0" w:color="auto"/>
        <w:left w:val="none" w:sz="0" w:space="0" w:color="auto"/>
        <w:bottom w:val="none" w:sz="0" w:space="0" w:color="auto"/>
        <w:right w:val="none" w:sz="0" w:space="0" w:color="auto"/>
      </w:divBdr>
    </w:div>
    <w:div w:id="1608269247">
      <w:bodyDiv w:val="1"/>
      <w:marLeft w:val="0"/>
      <w:marRight w:val="0"/>
      <w:marTop w:val="0"/>
      <w:marBottom w:val="0"/>
      <w:divBdr>
        <w:top w:val="none" w:sz="0" w:space="0" w:color="auto"/>
        <w:left w:val="none" w:sz="0" w:space="0" w:color="auto"/>
        <w:bottom w:val="none" w:sz="0" w:space="0" w:color="auto"/>
        <w:right w:val="none" w:sz="0" w:space="0" w:color="auto"/>
      </w:divBdr>
    </w:div>
    <w:div w:id="1632055102">
      <w:bodyDiv w:val="1"/>
      <w:marLeft w:val="0"/>
      <w:marRight w:val="0"/>
      <w:marTop w:val="0"/>
      <w:marBottom w:val="0"/>
      <w:divBdr>
        <w:top w:val="none" w:sz="0" w:space="0" w:color="auto"/>
        <w:left w:val="none" w:sz="0" w:space="0" w:color="auto"/>
        <w:bottom w:val="none" w:sz="0" w:space="0" w:color="auto"/>
        <w:right w:val="none" w:sz="0" w:space="0" w:color="auto"/>
      </w:divBdr>
    </w:div>
    <w:div w:id="1636913302">
      <w:bodyDiv w:val="1"/>
      <w:marLeft w:val="0"/>
      <w:marRight w:val="0"/>
      <w:marTop w:val="0"/>
      <w:marBottom w:val="0"/>
      <w:divBdr>
        <w:top w:val="none" w:sz="0" w:space="0" w:color="auto"/>
        <w:left w:val="none" w:sz="0" w:space="0" w:color="auto"/>
        <w:bottom w:val="none" w:sz="0" w:space="0" w:color="auto"/>
        <w:right w:val="none" w:sz="0" w:space="0" w:color="auto"/>
      </w:divBdr>
    </w:div>
    <w:div w:id="1669747909">
      <w:bodyDiv w:val="1"/>
      <w:marLeft w:val="0"/>
      <w:marRight w:val="0"/>
      <w:marTop w:val="0"/>
      <w:marBottom w:val="0"/>
      <w:divBdr>
        <w:top w:val="none" w:sz="0" w:space="0" w:color="auto"/>
        <w:left w:val="none" w:sz="0" w:space="0" w:color="auto"/>
        <w:bottom w:val="none" w:sz="0" w:space="0" w:color="auto"/>
        <w:right w:val="none" w:sz="0" w:space="0" w:color="auto"/>
      </w:divBdr>
    </w:div>
    <w:div w:id="1706054640">
      <w:bodyDiv w:val="1"/>
      <w:marLeft w:val="0"/>
      <w:marRight w:val="0"/>
      <w:marTop w:val="0"/>
      <w:marBottom w:val="0"/>
      <w:divBdr>
        <w:top w:val="none" w:sz="0" w:space="0" w:color="auto"/>
        <w:left w:val="none" w:sz="0" w:space="0" w:color="auto"/>
        <w:bottom w:val="none" w:sz="0" w:space="0" w:color="auto"/>
        <w:right w:val="none" w:sz="0" w:space="0" w:color="auto"/>
      </w:divBdr>
    </w:div>
    <w:div w:id="1711955204">
      <w:bodyDiv w:val="1"/>
      <w:marLeft w:val="0"/>
      <w:marRight w:val="0"/>
      <w:marTop w:val="0"/>
      <w:marBottom w:val="0"/>
      <w:divBdr>
        <w:top w:val="none" w:sz="0" w:space="0" w:color="auto"/>
        <w:left w:val="none" w:sz="0" w:space="0" w:color="auto"/>
        <w:bottom w:val="none" w:sz="0" w:space="0" w:color="auto"/>
        <w:right w:val="none" w:sz="0" w:space="0" w:color="auto"/>
      </w:divBdr>
    </w:div>
    <w:div w:id="1714766228">
      <w:bodyDiv w:val="1"/>
      <w:marLeft w:val="0"/>
      <w:marRight w:val="0"/>
      <w:marTop w:val="0"/>
      <w:marBottom w:val="0"/>
      <w:divBdr>
        <w:top w:val="none" w:sz="0" w:space="0" w:color="auto"/>
        <w:left w:val="none" w:sz="0" w:space="0" w:color="auto"/>
        <w:bottom w:val="none" w:sz="0" w:space="0" w:color="auto"/>
        <w:right w:val="none" w:sz="0" w:space="0" w:color="auto"/>
      </w:divBdr>
    </w:div>
    <w:div w:id="1719862923">
      <w:bodyDiv w:val="1"/>
      <w:marLeft w:val="0"/>
      <w:marRight w:val="0"/>
      <w:marTop w:val="0"/>
      <w:marBottom w:val="0"/>
      <w:divBdr>
        <w:top w:val="none" w:sz="0" w:space="0" w:color="auto"/>
        <w:left w:val="none" w:sz="0" w:space="0" w:color="auto"/>
        <w:bottom w:val="none" w:sz="0" w:space="0" w:color="auto"/>
        <w:right w:val="none" w:sz="0" w:space="0" w:color="auto"/>
      </w:divBdr>
    </w:div>
    <w:div w:id="1720084614">
      <w:bodyDiv w:val="1"/>
      <w:marLeft w:val="0"/>
      <w:marRight w:val="0"/>
      <w:marTop w:val="0"/>
      <w:marBottom w:val="0"/>
      <w:divBdr>
        <w:top w:val="none" w:sz="0" w:space="0" w:color="auto"/>
        <w:left w:val="none" w:sz="0" w:space="0" w:color="auto"/>
        <w:bottom w:val="none" w:sz="0" w:space="0" w:color="auto"/>
        <w:right w:val="none" w:sz="0" w:space="0" w:color="auto"/>
      </w:divBdr>
    </w:div>
    <w:div w:id="1726491151">
      <w:bodyDiv w:val="1"/>
      <w:marLeft w:val="0"/>
      <w:marRight w:val="0"/>
      <w:marTop w:val="0"/>
      <w:marBottom w:val="0"/>
      <w:divBdr>
        <w:top w:val="none" w:sz="0" w:space="0" w:color="auto"/>
        <w:left w:val="none" w:sz="0" w:space="0" w:color="auto"/>
        <w:bottom w:val="none" w:sz="0" w:space="0" w:color="auto"/>
        <w:right w:val="none" w:sz="0" w:space="0" w:color="auto"/>
      </w:divBdr>
    </w:div>
    <w:div w:id="1728215712">
      <w:bodyDiv w:val="1"/>
      <w:marLeft w:val="0"/>
      <w:marRight w:val="0"/>
      <w:marTop w:val="0"/>
      <w:marBottom w:val="0"/>
      <w:divBdr>
        <w:top w:val="none" w:sz="0" w:space="0" w:color="auto"/>
        <w:left w:val="none" w:sz="0" w:space="0" w:color="auto"/>
        <w:bottom w:val="none" w:sz="0" w:space="0" w:color="auto"/>
        <w:right w:val="none" w:sz="0" w:space="0" w:color="auto"/>
      </w:divBdr>
    </w:div>
    <w:div w:id="1741830220">
      <w:bodyDiv w:val="1"/>
      <w:marLeft w:val="0"/>
      <w:marRight w:val="0"/>
      <w:marTop w:val="0"/>
      <w:marBottom w:val="0"/>
      <w:divBdr>
        <w:top w:val="none" w:sz="0" w:space="0" w:color="auto"/>
        <w:left w:val="none" w:sz="0" w:space="0" w:color="auto"/>
        <w:bottom w:val="none" w:sz="0" w:space="0" w:color="auto"/>
        <w:right w:val="none" w:sz="0" w:space="0" w:color="auto"/>
      </w:divBdr>
    </w:div>
    <w:div w:id="1754202340">
      <w:bodyDiv w:val="1"/>
      <w:marLeft w:val="0"/>
      <w:marRight w:val="0"/>
      <w:marTop w:val="0"/>
      <w:marBottom w:val="0"/>
      <w:divBdr>
        <w:top w:val="none" w:sz="0" w:space="0" w:color="auto"/>
        <w:left w:val="none" w:sz="0" w:space="0" w:color="auto"/>
        <w:bottom w:val="none" w:sz="0" w:space="0" w:color="auto"/>
        <w:right w:val="none" w:sz="0" w:space="0" w:color="auto"/>
      </w:divBdr>
    </w:div>
    <w:div w:id="1766151978">
      <w:bodyDiv w:val="1"/>
      <w:marLeft w:val="0"/>
      <w:marRight w:val="0"/>
      <w:marTop w:val="0"/>
      <w:marBottom w:val="0"/>
      <w:divBdr>
        <w:top w:val="none" w:sz="0" w:space="0" w:color="auto"/>
        <w:left w:val="none" w:sz="0" w:space="0" w:color="auto"/>
        <w:bottom w:val="none" w:sz="0" w:space="0" w:color="auto"/>
        <w:right w:val="none" w:sz="0" w:space="0" w:color="auto"/>
      </w:divBdr>
    </w:div>
    <w:div w:id="1768230884">
      <w:bodyDiv w:val="1"/>
      <w:marLeft w:val="0"/>
      <w:marRight w:val="0"/>
      <w:marTop w:val="0"/>
      <w:marBottom w:val="0"/>
      <w:divBdr>
        <w:top w:val="none" w:sz="0" w:space="0" w:color="auto"/>
        <w:left w:val="none" w:sz="0" w:space="0" w:color="auto"/>
        <w:bottom w:val="none" w:sz="0" w:space="0" w:color="auto"/>
        <w:right w:val="none" w:sz="0" w:space="0" w:color="auto"/>
      </w:divBdr>
    </w:div>
    <w:div w:id="1772629749">
      <w:bodyDiv w:val="1"/>
      <w:marLeft w:val="0"/>
      <w:marRight w:val="0"/>
      <w:marTop w:val="0"/>
      <w:marBottom w:val="0"/>
      <w:divBdr>
        <w:top w:val="none" w:sz="0" w:space="0" w:color="auto"/>
        <w:left w:val="none" w:sz="0" w:space="0" w:color="auto"/>
        <w:bottom w:val="none" w:sz="0" w:space="0" w:color="auto"/>
        <w:right w:val="none" w:sz="0" w:space="0" w:color="auto"/>
      </w:divBdr>
    </w:div>
    <w:div w:id="1782677101">
      <w:bodyDiv w:val="1"/>
      <w:marLeft w:val="0"/>
      <w:marRight w:val="0"/>
      <w:marTop w:val="0"/>
      <w:marBottom w:val="0"/>
      <w:divBdr>
        <w:top w:val="none" w:sz="0" w:space="0" w:color="auto"/>
        <w:left w:val="none" w:sz="0" w:space="0" w:color="auto"/>
        <w:bottom w:val="none" w:sz="0" w:space="0" w:color="auto"/>
        <w:right w:val="none" w:sz="0" w:space="0" w:color="auto"/>
      </w:divBdr>
    </w:div>
    <w:div w:id="1788040429">
      <w:bodyDiv w:val="1"/>
      <w:marLeft w:val="0"/>
      <w:marRight w:val="0"/>
      <w:marTop w:val="0"/>
      <w:marBottom w:val="0"/>
      <w:divBdr>
        <w:top w:val="none" w:sz="0" w:space="0" w:color="auto"/>
        <w:left w:val="none" w:sz="0" w:space="0" w:color="auto"/>
        <w:bottom w:val="none" w:sz="0" w:space="0" w:color="auto"/>
        <w:right w:val="none" w:sz="0" w:space="0" w:color="auto"/>
      </w:divBdr>
    </w:div>
    <w:div w:id="1793356529">
      <w:bodyDiv w:val="1"/>
      <w:marLeft w:val="0"/>
      <w:marRight w:val="0"/>
      <w:marTop w:val="0"/>
      <w:marBottom w:val="0"/>
      <w:divBdr>
        <w:top w:val="none" w:sz="0" w:space="0" w:color="auto"/>
        <w:left w:val="none" w:sz="0" w:space="0" w:color="auto"/>
        <w:bottom w:val="none" w:sz="0" w:space="0" w:color="auto"/>
        <w:right w:val="none" w:sz="0" w:space="0" w:color="auto"/>
      </w:divBdr>
    </w:div>
    <w:div w:id="1822890182">
      <w:bodyDiv w:val="1"/>
      <w:marLeft w:val="0"/>
      <w:marRight w:val="0"/>
      <w:marTop w:val="0"/>
      <w:marBottom w:val="0"/>
      <w:divBdr>
        <w:top w:val="none" w:sz="0" w:space="0" w:color="auto"/>
        <w:left w:val="none" w:sz="0" w:space="0" w:color="auto"/>
        <w:bottom w:val="none" w:sz="0" w:space="0" w:color="auto"/>
        <w:right w:val="none" w:sz="0" w:space="0" w:color="auto"/>
      </w:divBdr>
    </w:div>
    <w:div w:id="1825049174">
      <w:bodyDiv w:val="1"/>
      <w:marLeft w:val="0"/>
      <w:marRight w:val="0"/>
      <w:marTop w:val="0"/>
      <w:marBottom w:val="0"/>
      <w:divBdr>
        <w:top w:val="none" w:sz="0" w:space="0" w:color="auto"/>
        <w:left w:val="none" w:sz="0" w:space="0" w:color="auto"/>
        <w:bottom w:val="none" w:sz="0" w:space="0" w:color="auto"/>
        <w:right w:val="none" w:sz="0" w:space="0" w:color="auto"/>
      </w:divBdr>
    </w:div>
    <w:div w:id="1825779123">
      <w:bodyDiv w:val="1"/>
      <w:marLeft w:val="0"/>
      <w:marRight w:val="0"/>
      <w:marTop w:val="0"/>
      <w:marBottom w:val="0"/>
      <w:divBdr>
        <w:top w:val="none" w:sz="0" w:space="0" w:color="auto"/>
        <w:left w:val="none" w:sz="0" w:space="0" w:color="auto"/>
        <w:bottom w:val="none" w:sz="0" w:space="0" w:color="auto"/>
        <w:right w:val="none" w:sz="0" w:space="0" w:color="auto"/>
      </w:divBdr>
    </w:div>
    <w:div w:id="1838107637">
      <w:bodyDiv w:val="1"/>
      <w:marLeft w:val="0"/>
      <w:marRight w:val="0"/>
      <w:marTop w:val="0"/>
      <w:marBottom w:val="0"/>
      <w:divBdr>
        <w:top w:val="none" w:sz="0" w:space="0" w:color="auto"/>
        <w:left w:val="none" w:sz="0" w:space="0" w:color="auto"/>
        <w:bottom w:val="none" w:sz="0" w:space="0" w:color="auto"/>
        <w:right w:val="none" w:sz="0" w:space="0" w:color="auto"/>
      </w:divBdr>
    </w:div>
    <w:div w:id="1839810941">
      <w:bodyDiv w:val="1"/>
      <w:marLeft w:val="0"/>
      <w:marRight w:val="0"/>
      <w:marTop w:val="0"/>
      <w:marBottom w:val="0"/>
      <w:divBdr>
        <w:top w:val="none" w:sz="0" w:space="0" w:color="auto"/>
        <w:left w:val="none" w:sz="0" w:space="0" w:color="auto"/>
        <w:bottom w:val="none" w:sz="0" w:space="0" w:color="auto"/>
        <w:right w:val="none" w:sz="0" w:space="0" w:color="auto"/>
      </w:divBdr>
    </w:div>
    <w:div w:id="1842622016">
      <w:bodyDiv w:val="1"/>
      <w:marLeft w:val="0"/>
      <w:marRight w:val="0"/>
      <w:marTop w:val="0"/>
      <w:marBottom w:val="0"/>
      <w:divBdr>
        <w:top w:val="none" w:sz="0" w:space="0" w:color="auto"/>
        <w:left w:val="none" w:sz="0" w:space="0" w:color="auto"/>
        <w:bottom w:val="none" w:sz="0" w:space="0" w:color="auto"/>
        <w:right w:val="none" w:sz="0" w:space="0" w:color="auto"/>
      </w:divBdr>
    </w:div>
    <w:div w:id="1880431007">
      <w:bodyDiv w:val="1"/>
      <w:marLeft w:val="0"/>
      <w:marRight w:val="0"/>
      <w:marTop w:val="0"/>
      <w:marBottom w:val="0"/>
      <w:divBdr>
        <w:top w:val="none" w:sz="0" w:space="0" w:color="auto"/>
        <w:left w:val="none" w:sz="0" w:space="0" w:color="auto"/>
        <w:bottom w:val="none" w:sz="0" w:space="0" w:color="auto"/>
        <w:right w:val="none" w:sz="0" w:space="0" w:color="auto"/>
      </w:divBdr>
    </w:div>
    <w:div w:id="1896550148">
      <w:bodyDiv w:val="1"/>
      <w:marLeft w:val="0"/>
      <w:marRight w:val="0"/>
      <w:marTop w:val="0"/>
      <w:marBottom w:val="0"/>
      <w:divBdr>
        <w:top w:val="none" w:sz="0" w:space="0" w:color="auto"/>
        <w:left w:val="none" w:sz="0" w:space="0" w:color="auto"/>
        <w:bottom w:val="none" w:sz="0" w:space="0" w:color="auto"/>
        <w:right w:val="none" w:sz="0" w:space="0" w:color="auto"/>
      </w:divBdr>
    </w:div>
    <w:div w:id="1913082281">
      <w:bodyDiv w:val="1"/>
      <w:marLeft w:val="0"/>
      <w:marRight w:val="0"/>
      <w:marTop w:val="0"/>
      <w:marBottom w:val="0"/>
      <w:divBdr>
        <w:top w:val="none" w:sz="0" w:space="0" w:color="auto"/>
        <w:left w:val="none" w:sz="0" w:space="0" w:color="auto"/>
        <w:bottom w:val="none" w:sz="0" w:space="0" w:color="auto"/>
        <w:right w:val="none" w:sz="0" w:space="0" w:color="auto"/>
      </w:divBdr>
    </w:div>
    <w:div w:id="1922837373">
      <w:bodyDiv w:val="1"/>
      <w:marLeft w:val="0"/>
      <w:marRight w:val="0"/>
      <w:marTop w:val="0"/>
      <w:marBottom w:val="0"/>
      <w:divBdr>
        <w:top w:val="none" w:sz="0" w:space="0" w:color="auto"/>
        <w:left w:val="none" w:sz="0" w:space="0" w:color="auto"/>
        <w:bottom w:val="none" w:sz="0" w:space="0" w:color="auto"/>
        <w:right w:val="none" w:sz="0" w:space="0" w:color="auto"/>
      </w:divBdr>
    </w:div>
    <w:div w:id="1924485278">
      <w:bodyDiv w:val="1"/>
      <w:marLeft w:val="0"/>
      <w:marRight w:val="0"/>
      <w:marTop w:val="0"/>
      <w:marBottom w:val="0"/>
      <w:divBdr>
        <w:top w:val="none" w:sz="0" w:space="0" w:color="auto"/>
        <w:left w:val="none" w:sz="0" w:space="0" w:color="auto"/>
        <w:bottom w:val="none" w:sz="0" w:space="0" w:color="auto"/>
        <w:right w:val="none" w:sz="0" w:space="0" w:color="auto"/>
      </w:divBdr>
    </w:div>
    <w:div w:id="1925727558">
      <w:bodyDiv w:val="1"/>
      <w:marLeft w:val="0"/>
      <w:marRight w:val="0"/>
      <w:marTop w:val="0"/>
      <w:marBottom w:val="0"/>
      <w:divBdr>
        <w:top w:val="none" w:sz="0" w:space="0" w:color="auto"/>
        <w:left w:val="none" w:sz="0" w:space="0" w:color="auto"/>
        <w:bottom w:val="none" w:sz="0" w:space="0" w:color="auto"/>
        <w:right w:val="none" w:sz="0" w:space="0" w:color="auto"/>
      </w:divBdr>
    </w:div>
    <w:div w:id="1929725024">
      <w:bodyDiv w:val="1"/>
      <w:marLeft w:val="0"/>
      <w:marRight w:val="0"/>
      <w:marTop w:val="0"/>
      <w:marBottom w:val="0"/>
      <w:divBdr>
        <w:top w:val="none" w:sz="0" w:space="0" w:color="auto"/>
        <w:left w:val="none" w:sz="0" w:space="0" w:color="auto"/>
        <w:bottom w:val="none" w:sz="0" w:space="0" w:color="auto"/>
        <w:right w:val="none" w:sz="0" w:space="0" w:color="auto"/>
      </w:divBdr>
    </w:div>
    <w:div w:id="1934700775">
      <w:bodyDiv w:val="1"/>
      <w:marLeft w:val="0"/>
      <w:marRight w:val="0"/>
      <w:marTop w:val="0"/>
      <w:marBottom w:val="0"/>
      <w:divBdr>
        <w:top w:val="none" w:sz="0" w:space="0" w:color="auto"/>
        <w:left w:val="none" w:sz="0" w:space="0" w:color="auto"/>
        <w:bottom w:val="none" w:sz="0" w:space="0" w:color="auto"/>
        <w:right w:val="none" w:sz="0" w:space="0" w:color="auto"/>
      </w:divBdr>
    </w:div>
    <w:div w:id="1940480823">
      <w:bodyDiv w:val="1"/>
      <w:marLeft w:val="0"/>
      <w:marRight w:val="0"/>
      <w:marTop w:val="0"/>
      <w:marBottom w:val="0"/>
      <w:divBdr>
        <w:top w:val="none" w:sz="0" w:space="0" w:color="auto"/>
        <w:left w:val="none" w:sz="0" w:space="0" w:color="auto"/>
        <w:bottom w:val="none" w:sz="0" w:space="0" w:color="auto"/>
        <w:right w:val="none" w:sz="0" w:space="0" w:color="auto"/>
      </w:divBdr>
    </w:div>
    <w:div w:id="1945727518">
      <w:bodyDiv w:val="1"/>
      <w:marLeft w:val="0"/>
      <w:marRight w:val="0"/>
      <w:marTop w:val="0"/>
      <w:marBottom w:val="0"/>
      <w:divBdr>
        <w:top w:val="none" w:sz="0" w:space="0" w:color="auto"/>
        <w:left w:val="none" w:sz="0" w:space="0" w:color="auto"/>
        <w:bottom w:val="none" w:sz="0" w:space="0" w:color="auto"/>
        <w:right w:val="none" w:sz="0" w:space="0" w:color="auto"/>
      </w:divBdr>
    </w:div>
    <w:div w:id="1986397517">
      <w:bodyDiv w:val="1"/>
      <w:marLeft w:val="0"/>
      <w:marRight w:val="0"/>
      <w:marTop w:val="0"/>
      <w:marBottom w:val="0"/>
      <w:divBdr>
        <w:top w:val="none" w:sz="0" w:space="0" w:color="auto"/>
        <w:left w:val="none" w:sz="0" w:space="0" w:color="auto"/>
        <w:bottom w:val="none" w:sz="0" w:space="0" w:color="auto"/>
        <w:right w:val="none" w:sz="0" w:space="0" w:color="auto"/>
      </w:divBdr>
    </w:div>
    <w:div w:id="2009018178">
      <w:bodyDiv w:val="1"/>
      <w:marLeft w:val="0"/>
      <w:marRight w:val="0"/>
      <w:marTop w:val="0"/>
      <w:marBottom w:val="0"/>
      <w:divBdr>
        <w:top w:val="none" w:sz="0" w:space="0" w:color="auto"/>
        <w:left w:val="none" w:sz="0" w:space="0" w:color="auto"/>
        <w:bottom w:val="none" w:sz="0" w:space="0" w:color="auto"/>
        <w:right w:val="none" w:sz="0" w:space="0" w:color="auto"/>
      </w:divBdr>
    </w:div>
    <w:div w:id="2009359749">
      <w:bodyDiv w:val="1"/>
      <w:marLeft w:val="0"/>
      <w:marRight w:val="0"/>
      <w:marTop w:val="0"/>
      <w:marBottom w:val="0"/>
      <w:divBdr>
        <w:top w:val="none" w:sz="0" w:space="0" w:color="auto"/>
        <w:left w:val="none" w:sz="0" w:space="0" w:color="auto"/>
        <w:bottom w:val="none" w:sz="0" w:space="0" w:color="auto"/>
        <w:right w:val="none" w:sz="0" w:space="0" w:color="auto"/>
      </w:divBdr>
    </w:div>
    <w:div w:id="2017607229">
      <w:bodyDiv w:val="1"/>
      <w:marLeft w:val="0"/>
      <w:marRight w:val="0"/>
      <w:marTop w:val="0"/>
      <w:marBottom w:val="0"/>
      <w:divBdr>
        <w:top w:val="none" w:sz="0" w:space="0" w:color="auto"/>
        <w:left w:val="none" w:sz="0" w:space="0" w:color="auto"/>
        <w:bottom w:val="none" w:sz="0" w:space="0" w:color="auto"/>
        <w:right w:val="none" w:sz="0" w:space="0" w:color="auto"/>
      </w:divBdr>
    </w:div>
    <w:div w:id="2029986309">
      <w:bodyDiv w:val="1"/>
      <w:marLeft w:val="0"/>
      <w:marRight w:val="0"/>
      <w:marTop w:val="0"/>
      <w:marBottom w:val="0"/>
      <w:divBdr>
        <w:top w:val="none" w:sz="0" w:space="0" w:color="auto"/>
        <w:left w:val="none" w:sz="0" w:space="0" w:color="auto"/>
        <w:bottom w:val="none" w:sz="0" w:space="0" w:color="auto"/>
        <w:right w:val="none" w:sz="0" w:space="0" w:color="auto"/>
      </w:divBdr>
    </w:div>
    <w:div w:id="2030064957">
      <w:bodyDiv w:val="1"/>
      <w:marLeft w:val="0"/>
      <w:marRight w:val="0"/>
      <w:marTop w:val="0"/>
      <w:marBottom w:val="0"/>
      <w:divBdr>
        <w:top w:val="none" w:sz="0" w:space="0" w:color="auto"/>
        <w:left w:val="none" w:sz="0" w:space="0" w:color="auto"/>
        <w:bottom w:val="none" w:sz="0" w:space="0" w:color="auto"/>
        <w:right w:val="none" w:sz="0" w:space="0" w:color="auto"/>
      </w:divBdr>
    </w:div>
    <w:div w:id="2043092090">
      <w:bodyDiv w:val="1"/>
      <w:marLeft w:val="0"/>
      <w:marRight w:val="0"/>
      <w:marTop w:val="0"/>
      <w:marBottom w:val="0"/>
      <w:divBdr>
        <w:top w:val="none" w:sz="0" w:space="0" w:color="auto"/>
        <w:left w:val="none" w:sz="0" w:space="0" w:color="auto"/>
        <w:bottom w:val="none" w:sz="0" w:space="0" w:color="auto"/>
        <w:right w:val="none" w:sz="0" w:space="0" w:color="auto"/>
      </w:divBdr>
    </w:div>
    <w:div w:id="2044090723">
      <w:bodyDiv w:val="1"/>
      <w:marLeft w:val="0"/>
      <w:marRight w:val="0"/>
      <w:marTop w:val="0"/>
      <w:marBottom w:val="0"/>
      <w:divBdr>
        <w:top w:val="none" w:sz="0" w:space="0" w:color="auto"/>
        <w:left w:val="none" w:sz="0" w:space="0" w:color="auto"/>
        <w:bottom w:val="none" w:sz="0" w:space="0" w:color="auto"/>
        <w:right w:val="none" w:sz="0" w:space="0" w:color="auto"/>
      </w:divBdr>
    </w:div>
    <w:div w:id="2044939627">
      <w:bodyDiv w:val="1"/>
      <w:marLeft w:val="0"/>
      <w:marRight w:val="0"/>
      <w:marTop w:val="0"/>
      <w:marBottom w:val="0"/>
      <w:divBdr>
        <w:top w:val="none" w:sz="0" w:space="0" w:color="auto"/>
        <w:left w:val="none" w:sz="0" w:space="0" w:color="auto"/>
        <w:bottom w:val="none" w:sz="0" w:space="0" w:color="auto"/>
        <w:right w:val="none" w:sz="0" w:space="0" w:color="auto"/>
      </w:divBdr>
    </w:div>
    <w:div w:id="2052148761">
      <w:bodyDiv w:val="1"/>
      <w:marLeft w:val="0"/>
      <w:marRight w:val="0"/>
      <w:marTop w:val="0"/>
      <w:marBottom w:val="0"/>
      <w:divBdr>
        <w:top w:val="none" w:sz="0" w:space="0" w:color="auto"/>
        <w:left w:val="none" w:sz="0" w:space="0" w:color="auto"/>
        <w:bottom w:val="none" w:sz="0" w:space="0" w:color="auto"/>
        <w:right w:val="none" w:sz="0" w:space="0" w:color="auto"/>
      </w:divBdr>
    </w:div>
    <w:div w:id="2064408142">
      <w:bodyDiv w:val="1"/>
      <w:marLeft w:val="0"/>
      <w:marRight w:val="0"/>
      <w:marTop w:val="0"/>
      <w:marBottom w:val="0"/>
      <w:divBdr>
        <w:top w:val="none" w:sz="0" w:space="0" w:color="auto"/>
        <w:left w:val="none" w:sz="0" w:space="0" w:color="auto"/>
        <w:bottom w:val="none" w:sz="0" w:space="0" w:color="auto"/>
        <w:right w:val="none" w:sz="0" w:space="0" w:color="auto"/>
      </w:divBdr>
    </w:div>
    <w:div w:id="2092313244">
      <w:bodyDiv w:val="1"/>
      <w:marLeft w:val="0"/>
      <w:marRight w:val="0"/>
      <w:marTop w:val="0"/>
      <w:marBottom w:val="0"/>
      <w:divBdr>
        <w:top w:val="none" w:sz="0" w:space="0" w:color="auto"/>
        <w:left w:val="none" w:sz="0" w:space="0" w:color="auto"/>
        <w:bottom w:val="none" w:sz="0" w:space="0" w:color="auto"/>
        <w:right w:val="none" w:sz="0" w:space="0" w:color="auto"/>
      </w:divBdr>
    </w:div>
    <w:div w:id="2106027040">
      <w:bodyDiv w:val="1"/>
      <w:marLeft w:val="0"/>
      <w:marRight w:val="0"/>
      <w:marTop w:val="0"/>
      <w:marBottom w:val="0"/>
      <w:divBdr>
        <w:top w:val="none" w:sz="0" w:space="0" w:color="auto"/>
        <w:left w:val="none" w:sz="0" w:space="0" w:color="auto"/>
        <w:bottom w:val="none" w:sz="0" w:space="0" w:color="auto"/>
        <w:right w:val="none" w:sz="0" w:space="0" w:color="auto"/>
      </w:divBdr>
    </w:div>
    <w:div w:id="2113863845">
      <w:bodyDiv w:val="1"/>
      <w:marLeft w:val="0"/>
      <w:marRight w:val="0"/>
      <w:marTop w:val="0"/>
      <w:marBottom w:val="0"/>
      <w:divBdr>
        <w:top w:val="none" w:sz="0" w:space="0" w:color="auto"/>
        <w:left w:val="none" w:sz="0" w:space="0" w:color="auto"/>
        <w:bottom w:val="none" w:sz="0" w:space="0" w:color="auto"/>
        <w:right w:val="none" w:sz="0" w:space="0" w:color="auto"/>
      </w:divBdr>
    </w:div>
    <w:div w:id="2119711048">
      <w:bodyDiv w:val="1"/>
      <w:marLeft w:val="0"/>
      <w:marRight w:val="0"/>
      <w:marTop w:val="0"/>
      <w:marBottom w:val="0"/>
      <w:divBdr>
        <w:top w:val="none" w:sz="0" w:space="0" w:color="auto"/>
        <w:left w:val="none" w:sz="0" w:space="0" w:color="auto"/>
        <w:bottom w:val="none" w:sz="0" w:space="0" w:color="auto"/>
        <w:right w:val="none" w:sz="0" w:space="0" w:color="auto"/>
      </w:divBdr>
    </w:div>
    <w:div w:id="2121609072">
      <w:bodyDiv w:val="1"/>
      <w:marLeft w:val="0"/>
      <w:marRight w:val="0"/>
      <w:marTop w:val="0"/>
      <w:marBottom w:val="0"/>
      <w:divBdr>
        <w:top w:val="none" w:sz="0" w:space="0" w:color="auto"/>
        <w:left w:val="none" w:sz="0" w:space="0" w:color="auto"/>
        <w:bottom w:val="none" w:sz="0" w:space="0" w:color="auto"/>
        <w:right w:val="none" w:sz="0" w:space="0" w:color="auto"/>
      </w:divBdr>
    </w:div>
    <w:div w:id="2124107529">
      <w:bodyDiv w:val="1"/>
      <w:marLeft w:val="0"/>
      <w:marRight w:val="0"/>
      <w:marTop w:val="0"/>
      <w:marBottom w:val="0"/>
      <w:divBdr>
        <w:top w:val="none" w:sz="0" w:space="0" w:color="auto"/>
        <w:left w:val="none" w:sz="0" w:space="0" w:color="auto"/>
        <w:bottom w:val="none" w:sz="0" w:space="0" w:color="auto"/>
        <w:right w:val="none" w:sz="0" w:space="0" w:color="auto"/>
      </w:divBdr>
    </w:div>
    <w:div w:id="2137289733">
      <w:bodyDiv w:val="1"/>
      <w:marLeft w:val="0"/>
      <w:marRight w:val="0"/>
      <w:marTop w:val="0"/>
      <w:marBottom w:val="0"/>
      <w:divBdr>
        <w:top w:val="none" w:sz="0" w:space="0" w:color="auto"/>
        <w:left w:val="none" w:sz="0" w:space="0" w:color="auto"/>
        <w:bottom w:val="none" w:sz="0" w:space="0" w:color="auto"/>
        <w:right w:val="none" w:sz="0" w:space="0" w:color="auto"/>
      </w:divBdr>
    </w:div>
    <w:div w:id="21374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diagramColors" Target="diagrams/colors1.xml"/><Relationship Id="rId39" Type="http://schemas.openxmlformats.org/officeDocument/2006/relationships/image" Target="media/image10.png"/><Relationship Id="rId21" Type="http://schemas.openxmlformats.org/officeDocument/2006/relationships/image" Target="media/image4.jpeg"/><Relationship Id="rId34" Type="http://schemas.openxmlformats.org/officeDocument/2006/relationships/hyperlink" Target="http://martinfowler.com/articles/microservices.html"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diagramData" Target="diagrams/data2.xml"/><Relationship Id="rId11" Type="http://schemas.microsoft.com/office/2011/relationships/commentsExtended" Target="commentsExtended.xml"/><Relationship Id="rId24" Type="http://schemas.openxmlformats.org/officeDocument/2006/relationships/diagramLayout" Target="diagrams/layout1.xml"/><Relationship Id="rId32" Type="http://schemas.openxmlformats.org/officeDocument/2006/relationships/diagramColors" Target="diagrams/colors2.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5.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2.jpeg"/><Relationship Id="rId31" Type="http://schemas.openxmlformats.org/officeDocument/2006/relationships/diagramQuickStyle" Target="diagrams/quickStyle2.xml"/><Relationship Id="rId44" Type="http://schemas.openxmlformats.org/officeDocument/2006/relationships/hyperlink" Target="https://camel.apache.org/load-balancer.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s.hse.ru/en/" TargetMode="External"/><Relationship Id="rId14" Type="http://schemas.openxmlformats.org/officeDocument/2006/relationships/footer" Target="footer1.xml"/><Relationship Id="rId22" Type="http://schemas.openxmlformats.org/officeDocument/2006/relationships/hyperlink" Target="http://www.theguardian.com/" TargetMode="External"/><Relationship Id="rId27" Type="http://schemas.microsoft.com/office/2007/relationships/diagramDrawing" Target="diagrams/drawing1.xml"/><Relationship Id="rId30" Type="http://schemas.openxmlformats.org/officeDocument/2006/relationships/diagramLayout" Target="diagrams/layout2.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hyperlink" Target="http://cs.hse.ru/en/dse/"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diagramQuickStyle" Target="diagrams/quickStyle1.xml"/><Relationship Id="rId33" Type="http://schemas.microsoft.com/office/2007/relationships/diagramDrawing" Target="diagrams/drawing2.xml"/><Relationship Id="rId38" Type="http://schemas.openxmlformats.org/officeDocument/2006/relationships/image" Target="media/image9.png"/><Relationship Id="rId46" Type="http://schemas.openxmlformats.org/officeDocument/2006/relationships/image" Target="media/image16.png"/><Relationship Id="rId20" Type="http://schemas.openxmlformats.org/officeDocument/2006/relationships/image" Target="media/image3.png"/><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diagramData" Target="diagrams/data1.xml"/><Relationship Id="rId28" Type="http://schemas.openxmlformats.org/officeDocument/2006/relationships/image" Target="media/image5.emf"/><Relationship Id="rId36" Type="http://schemas.openxmlformats.org/officeDocument/2006/relationships/image" Target="media/image7.png"/><Relationship Id="rId4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806869-58A6-48E5-B679-62031BF0FD10}" type="doc">
      <dgm:prSet loTypeId="urn:microsoft.com/office/officeart/2005/8/layout/pyramid1" loCatId="pyramid" qsTypeId="urn:microsoft.com/office/officeart/2005/8/quickstyle/simple1" qsCatId="simple" csTypeId="urn:microsoft.com/office/officeart/2005/8/colors/accent1_2" csCatId="accent1" phldr="1"/>
      <dgm:spPr/>
    </dgm:pt>
    <dgm:pt modelId="{1E20AF57-E1E8-4D96-B69A-558B5B083976}">
      <dgm:prSet phldrT="[Text]" custT="1"/>
      <dgm:spPr/>
      <dgm:t>
        <a:bodyPr/>
        <a:lstStyle/>
        <a:p>
          <a:pPr algn="ctr"/>
          <a:r>
            <a:rPr lang="en-US" sz="1100"/>
            <a:t>SAAS</a:t>
          </a:r>
        </a:p>
      </dgm:t>
    </dgm:pt>
    <dgm:pt modelId="{A55B6B6C-D4D1-4113-8C25-A64D0EFB575A}" type="parTrans" cxnId="{D706CF92-44D8-469F-B8AA-03C1523A28D1}">
      <dgm:prSet/>
      <dgm:spPr/>
      <dgm:t>
        <a:bodyPr/>
        <a:lstStyle/>
        <a:p>
          <a:pPr algn="ctr"/>
          <a:endParaRPr lang="en-US"/>
        </a:p>
      </dgm:t>
    </dgm:pt>
    <dgm:pt modelId="{17FDF1B7-04FF-4F76-92D3-24006D8484A0}" type="sibTrans" cxnId="{D706CF92-44D8-469F-B8AA-03C1523A28D1}">
      <dgm:prSet/>
      <dgm:spPr/>
      <dgm:t>
        <a:bodyPr/>
        <a:lstStyle/>
        <a:p>
          <a:pPr algn="ctr"/>
          <a:endParaRPr lang="en-US"/>
        </a:p>
      </dgm:t>
    </dgm:pt>
    <dgm:pt modelId="{5544CD80-BFA3-463B-8557-5C54A5FFAFBE}">
      <dgm:prSet phldrT="[Text]" custT="1"/>
      <dgm:spPr/>
      <dgm:t>
        <a:bodyPr/>
        <a:lstStyle/>
        <a:p>
          <a:pPr algn="ctr"/>
          <a:r>
            <a:rPr lang="en-US" sz="1800"/>
            <a:t>IAAS</a:t>
          </a:r>
        </a:p>
      </dgm:t>
    </dgm:pt>
    <dgm:pt modelId="{897793E1-B121-4741-8A75-417B9A0D0F23}" type="parTrans" cxnId="{065AABA1-7168-4A15-A9F4-578AD980B15B}">
      <dgm:prSet/>
      <dgm:spPr/>
      <dgm:t>
        <a:bodyPr/>
        <a:lstStyle/>
        <a:p>
          <a:pPr algn="ctr"/>
          <a:endParaRPr lang="en-US"/>
        </a:p>
      </dgm:t>
    </dgm:pt>
    <dgm:pt modelId="{D90698EC-3F22-41CA-B862-968320E815D0}" type="sibTrans" cxnId="{065AABA1-7168-4A15-A9F4-578AD980B15B}">
      <dgm:prSet/>
      <dgm:spPr/>
      <dgm:t>
        <a:bodyPr/>
        <a:lstStyle/>
        <a:p>
          <a:pPr algn="ctr"/>
          <a:endParaRPr lang="en-US"/>
        </a:p>
      </dgm:t>
    </dgm:pt>
    <dgm:pt modelId="{9B69D3E7-E7DC-4B5E-B79C-5A32B79FBEC7}">
      <dgm:prSet custT="1"/>
      <dgm:spPr/>
      <dgm:t>
        <a:bodyPr/>
        <a:lstStyle/>
        <a:p>
          <a:pPr algn="ctr"/>
          <a:r>
            <a:rPr lang="en-US" sz="1400"/>
            <a:t>PAAS</a:t>
          </a:r>
        </a:p>
      </dgm:t>
    </dgm:pt>
    <dgm:pt modelId="{1FE7C947-5871-4559-B721-473A015F4A44}" type="parTrans" cxnId="{2C087ED1-4F4C-406C-B41C-99636F023654}">
      <dgm:prSet/>
      <dgm:spPr/>
      <dgm:t>
        <a:bodyPr/>
        <a:lstStyle/>
        <a:p>
          <a:pPr algn="ctr"/>
          <a:endParaRPr lang="en-US"/>
        </a:p>
      </dgm:t>
    </dgm:pt>
    <dgm:pt modelId="{04697931-A425-4A58-835F-AA87E5DE1017}" type="sibTrans" cxnId="{2C087ED1-4F4C-406C-B41C-99636F023654}">
      <dgm:prSet/>
      <dgm:spPr/>
      <dgm:t>
        <a:bodyPr/>
        <a:lstStyle/>
        <a:p>
          <a:pPr algn="ctr"/>
          <a:endParaRPr lang="en-US"/>
        </a:p>
      </dgm:t>
    </dgm:pt>
    <dgm:pt modelId="{F012EE77-5B88-4CF8-A27F-20A13B2FF9FA}" type="pres">
      <dgm:prSet presAssocID="{80806869-58A6-48E5-B679-62031BF0FD10}" presName="Name0" presStyleCnt="0">
        <dgm:presLayoutVars>
          <dgm:dir/>
          <dgm:animLvl val="lvl"/>
          <dgm:resizeHandles val="exact"/>
        </dgm:presLayoutVars>
      </dgm:prSet>
      <dgm:spPr/>
    </dgm:pt>
    <dgm:pt modelId="{55DC0CF6-DEFC-4A2D-9FEA-357FE4F21A61}" type="pres">
      <dgm:prSet presAssocID="{1E20AF57-E1E8-4D96-B69A-558B5B083976}" presName="Name8" presStyleCnt="0"/>
      <dgm:spPr/>
    </dgm:pt>
    <dgm:pt modelId="{FF99EDB5-E249-411B-A8D0-E4374F56E37C}" type="pres">
      <dgm:prSet presAssocID="{1E20AF57-E1E8-4D96-B69A-558B5B083976}" presName="level" presStyleLbl="node1" presStyleIdx="0" presStyleCnt="3">
        <dgm:presLayoutVars>
          <dgm:chMax val="1"/>
          <dgm:bulletEnabled val="1"/>
        </dgm:presLayoutVars>
      </dgm:prSet>
      <dgm:spPr/>
      <dgm:t>
        <a:bodyPr/>
        <a:lstStyle/>
        <a:p>
          <a:endParaRPr lang="en-US"/>
        </a:p>
      </dgm:t>
    </dgm:pt>
    <dgm:pt modelId="{96BD03ED-FE3E-42DE-B156-74D92F6F0D07}" type="pres">
      <dgm:prSet presAssocID="{1E20AF57-E1E8-4D96-B69A-558B5B083976}" presName="levelTx" presStyleLbl="revTx" presStyleIdx="0" presStyleCnt="0">
        <dgm:presLayoutVars>
          <dgm:chMax val="1"/>
          <dgm:bulletEnabled val="1"/>
        </dgm:presLayoutVars>
      </dgm:prSet>
      <dgm:spPr/>
      <dgm:t>
        <a:bodyPr/>
        <a:lstStyle/>
        <a:p>
          <a:endParaRPr lang="en-US"/>
        </a:p>
      </dgm:t>
    </dgm:pt>
    <dgm:pt modelId="{2D40557C-0CC5-465F-97AA-90A672A07E3C}" type="pres">
      <dgm:prSet presAssocID="{9B69D3E7-E7DC-4B5E-B79C-5A32B79FBEC7}" presName="Name8" presStyleCnt="0"/>
      <dgm:spPr/>
    </dgm:pt>
    <dgm:pt modelId="{A5999372-758D-464D-968B-433ACB7B0E13}" type="pres">
      <dgm:prSet presAssocID="{9B69D3E7-E7DC-4B5E-B79C-5A32B79FBEC7}" presName="level" presStyleLbl="node1" presStyleIdx="1" presStyleCnt="3">
        <dgm:presLayoutVars>
          <dgm:chMax val="1"/>
          <dgm:bulletEnabled val="1"/>
        </dgm:presLayoutVars>
      </dgm:prSet>
      <dgm:spPr/>
      <dgm:t>
        <a:bodyPr/>
        <a:lstStyle/>
        <a:p>
          <a:endParaRPr lang="en-US"/>
        </a:p>
      </dgm:t>
    </dgm:pt>
    <dgm:pt modelId="{6CE23F76-4920-47C9-8845-B2BFDFD6B9F9}" type="pres">
      <dgm:prSet presAssocID="{9B69D3E7-E7DC-4B5E-B79C-5A32B79FBEC7}" presName="levelTx" presStyleLbl="revTx" presStyleIdx="0" presStyleCnt="0">
        <dgm:presLayoutVars>
          <dgm:chMax val="1"/>
          <dgm:bulletEnabled val="1"/>
        </dgm:presLayoutVars>
      </dgm:prSet>
      <dgm:spPr/>
      <dgm:t>
        <a:bodyPr/>
        <a:lstStyle/>
        <a:p>
          <a:endParaRPr lang="en-US"/>
        </a:p>
      </dgm:t>
    </dgm:pt>
    <dgm:pt modelId="{53C73958-FF42-432C-8714-D9E3BA3502DC}" type="pres">
      <dgm:prSet presAssocID="{5544CD80-BFA3-463B-8557-5C54A5FFAFBE}" presName="Name8" presStyleCnt="0"/>
      <dgm:spPr/>
    </dgm:pt>
    <dgm:pt modelId="{E940BF92-B3A8-493D-90C2-59FBD453E0BF}" type="pres">
      <dgm:prSet presAssocID="{5544CD80-BFA3-463B-8557-5C54A5FFAFBE}" presName="level" presStyleLbl="node1" presStyleIdx="2" presStyleCnt="3" custLinFactNeighborX="37544" custLinFactNeighborY="-3582">
        <dgm:presLayoutVars>
          <dgm:chMax val="1"/>
          <dgm:bulletEnabled val="1"/>
        </dgm:presLayoutVars>
      </dgm:prSet>
      <dgm:spPr/>
      <dgm:t>
        <a:bodyPr/>
        <a:lstStyle/>
        <a:p>
          <a:endParaRPr lang="en-US"/>
        </a:p>
      </dgm:t>
    </dgm:pt>
    <dgm:pt modelId="{EE3894E7-1933-4F39-BDA5-295C8353895D}" type="pres">
      <dgm:prSet presAssocID="{5544CD80-BFA3-463B-8557-5C54A5FFAFBE}" presName="levelTx" presStyleLbl="revTx" presStyleIdx="0" presStyleCnt="0">
        <dgm:presLayoutVars>
          <dgm:chMax val="1"/>
          <dgm:bulletEnabled val="1"/>
        </dgm:presLayoutVars>
      </dgm:prSet>
      <dgm:spPr/>
      <dgm:t>
        <a:bodyPr/>
        <a:lstStyle/>
        <a:p>
          <a:endParaRPr lang="en-US"/>
        </a:p>
      </dgm:t>
    </dgm:pt>
  </dgm:ptLst>
  <dgm:cxnLst>
    <dgm:cxn modelId="{065AABA1-7168-4A15-A9F4-578AD980B15B}" srcId="{80806869-58A6-48E5-B679-62031BF0FD10}" destId="{5544CD80-BFA3-463B-8557-5C54A5FFAFBE}" srcOrd="2" destOrd="0" parTransId="{897793E1-B121-4741-8A75-417B9A0D0F23}" sibTransId="{D90698EC-3F22-41CA-B862-968320E815D0}"/>
    <dgm:cxn modelId="{9AFBFB82-B7FB-47B2-9A49-6FED894CE463}" type="presOf" srcId="{1E20AF57-E1E8-4D96-B69A-558B5B083976}" destId="{FF99EDB5-E249-411B-A8D0-E4374F56E37C}" srcOrd="0" destOrd="0" presId="urn:microsoft.com/office/officeart/2005/8/layout/pyramid1"/>
    <dgm:cxn modelId="{4EBF4D68-32B5-4F20-A5E6-52FC0E072424}" type="presOf" srcId="{80806869-58A6-48E5-B679-62031BF0FD10}" destId="{F012EE77-5B88-4CF8-A27F-20A13B2FF9FA}" srcOrd="0" destOrd="0" presId="urn:microsoft.com/office/officeart/2005/8/layout/pyramid1"/>
    <dgm:cxn modelId="{5CAA0097-E854-4E4B-BA80-00D9922FDC33}" type="presOf" srcId="{5544CD80-BFA3-463B-8557-5C54A5FFAFBE}" destId="{E940BF92-B3A8-493D-90C2-59FBD453E0BF}" srcOrd="0" destOrd="0" presId="urn:microsoft.com/office/officeart/2005/8/layout/pyramid1"/>
    <dgm:cxn modelId="{D706CF92-44D8-469F-B8AA-03C1523A28D1}" srcId="{80806869-58A6-48E5-B679-62031BF0FD10}" destId="{1E20AF57-E1E8-4D96-B69A-558B5B083976}" srcOrd="0" destOrd="0" parTransId="{A55B6B6C-D4D1-4113-8C25-A64D0EFB575A}" sibTransId="{17FDF1B7-04FF-4F76-92D3-24006D8484A0}"/>
    <dgm:cxn modelId="{C12210FF-7F16-48BC-B1CE-A746584EDD54}" type="presOf" srcId="{1E20AF57-E1E8-4D96-B69A-558B5B083976}" destId="{96BD03ED-FE3E-42DE-B156-74D92F6F0D07}" srcOrd="1" destOrd="0" presId="urn:microsoft.com/office/officeart/2005/8/layout/pyramid1"/>
    <dgm:cxn modelId="{2C087ED1-4F4C-406C-B41C-99636F023654}" srcId="{80806869-58A6-48E5-B679-62031BF0FD10}" destId="{9B69D3E7-E7DC-4B5E-B79C-5A32B79FBEC7}" srcOrd="1" destOrd="0" parTransId="{1FE7C947-5871-4559-B721-473A015F4A44}" sibTransId="{04697931-A425-4A58-835F-AA87E5DE1017}"/>
    <dgm:cxn modelId="{064C37DF-100D-43A8-B368-D82D59C94E48}" type="presOf" srcId="{9B69D3E7-E7DC-4B5E-B79C-5A32B79FBEC7}" destId="{A5999372-758D-464D-968B-433ACB7B0E13}" srcOrd="0" destOrd="0" presId="urn:microsoft.com/office/officeart/2005/8/layout/pyramid1"/>
    <dgm:cxn modelId="{5BDE9221-7807-4582-9289-9CD1BC84B34F}" type="presOf" srcId="{9B69D3E7-E7DC-4B5E-B79C-5A32B79FBEC7}" destId="{6CE23F76-4920-47C9-8845-B2BFDFD6B9F9}" srcOrd="1" destOrd="0" presId="urn:microsoft.com/office/officeart/2005/8/layout/pyramid1"/>
    <dgm:cxn modelId="{93665548-6DC1-4A3F-9EDC-94DD421F63E2}" type="presOf" srcId="{5544CD80-BFA3-463B-8557-5C54A5FFAFBE}" destId="{EE3894E7-1933-4F39-BDA5-295C8353895D}" srcOrd="1" destOrd="0" presId="urn:microsoft.com/office/officeart/2005/8/layout/pyramid1"/>
    <dgm:cxn modelId="{74ABB694-E510-4201-88A2-C756F08F727E}" type="presParOf" srcId="{F012EE77-5B88-4CF8-A27F-20A13B2FF9FA}" destId="{55DC0CF6-DEFC-4A2D-9FEA-357FE4F21A61}" srcOrd="0" destOrd="0" presId="urn:microsoft.com/office/officeart/2005/8/layout/pyramid1"/>
    <dgm:cxn modelId="{DF427E84-B248-4C3C-A8C3-CB9A4E36560C}" type="presParOf" srcId="{55DC0CF6-DEFC-4A2D-9FEA-357FE4F21A61}" destId="{FF99EDB5-E249-411B-A8D0-E4374F56E37C}" srcOrd="0" destOrd="0" presId="urn:microsoft.com/office/officeart/2005/8/layout/pyramid1"/>
    <dgm:cxn modelId="{0E8F3CEF-E775-4757-97F5-60620930CBE4}" type="presParOf" srcId="{55DC0CF6-DEFC-4A2D-9FEA-357FE4F21A61}" destId="{96BD03ED-FE3E-42DE-B156-74D92F6F0D07}" srcOrd="1" destOrd="0" presId="urn:microsoft.com/office/officeart/2005/8/layout/pyramid1"/>
    <dgm:cxn modelId="{898CCED6-55FA-4A09-A8BE-6B28FDA6F6A8}" type="presParOf" srcId="{F012EE77-5B88-4CF8-A27F-20A13B2FF9FA}" destId="{2D40557C-0CC5-465F-97AA-90A672A07E3C}" srcOrd="1" destOrd="0" presId="urn:microsoft.com/office/officeart/2005/8/layout/pyramid1"/>
    <dgm:cxn modelId="{8C19B4C9-7561-4431-B6E8-A9F1B019ABCC}" type="presParOf" srcId="{2D40557C-0CC5-465F-97AA-90A672A07E3C}" destId="{A5999372-758D-464D-968B-433ACB7B0E13}" srcOrd="0" destOrd="0" presId="urn:microsoft.com/office/officeart/2005/8/layout/pyramid1"/>
    <dgm:cxn modelId="{B4415A01-7A7B-4B94-ABC0-6046EA1304EE}" type="presParOf" srcId="{2D40557C-0CC5-465F-97AA-90A672A07E3C}" destId="{6CE23F76-4920-47C9-8845-B2BFDFD6B9F9}" srcOrd="1" destOrd="0" presId="urn:microsoft.com/office/officeart/2005/8/layout/pyramid1"/>
    <dgm:cxn modelId="{6CA14C14-BD81-4854-A2B9-18B1252007FE}" type="presParOf" srcId="{F012EE77-5B88-4CF8-A27F-20A13B2FF9FA}" destId="{53C73958-FF42-432C-8714-D9E3BA3502DC}" srcOrd="2" destOrd="0" presId="urn:microsoft.com/office/officeart/2005/8/layout/pyramid1"/>
    <dgm:cxn modelId="{9BA52C29-5EE6-49FF-AB58-9F52673687E9}" type="presParOf" srcId="{53C73958-FF42-432C-8714-D9E3BA3502DC}" destId="{E940BF92-B3A8-493D-90C2-59FBD453E0BF}" srcOrd="0" destOrd="0" presId="urn:microsoft.com/office/officeart/2005/8/layout/pyramid1"/>
    <dgm:cxn modelId="{AB1F6BA1-4173-46AC-B00F-8F5636F41C44}" type="presParOf" srcId="{53C73958-FF42-432C-8714-D9E3BA3502DC}" destId="{EE3894E7-1933-4F39-BDA5-295C8353895D}" srcOrd="1" destOrd="0" presId="urn:microsoft.com/office/officeart/2005/8/layout/pyramid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1ED5F9-07CB-44A9-ACC2-03F932223E04}"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273A8D0F-0DFF-421F-AA55-17E216439322}">
      <dgm:prSet phldrT="[Text]"/>
      <dgm:spPr/>
      <dgm:t>
        <a:bodyPr/>
        <a:lstStyle/>
        <a:p>
          <a:pPr algn="ctr"/>
          <a:r>
            <a:rPr lang="en-US"/>
            <a:t>technical project,techical task, Project plan</a:t>
          </a:r>
        </a:p>
      </dgm:t>
    </dgm:pt>
    <dgm:pt modelId="{4DA93E40-7A0F-479D-B840-DF9C55D02BC2}" type="parTrans" cxnId="{2EA29558-7E5D-40A2-9646-861E133167A0}">
      <dgm:prSet/>
      <dgm:spPr/>
      <dgm:t>
        <a:bodyPr/>
        <a:lstStyle/>
        <a:p>
          <a:pPr algn="ctr"/>
          <a:endParaRPr lang="en-US"/>
        </a:p>
      </dgm:t>
    </dgm:pt>
    <dgm:pt modelId="{DC7B0DEF-E1F0-4A20-AB51-74D4644B01BF}" type="sibTrans" cxnId="{2EA29558-7E5D-40A2-9646-861E133167A0}">
      <dgm:prSet/>
      <dgm:spPr/>
      <dgm:t>
        <a:bodyPr/>
        <a:lstStyle/>
        <a:p>
          <a:pPr algn="ctr"/>
          <a:endParaRPr lang="en-US"/>
        </a:p>
      </dgm:t>
    </dgm:pt>
    <dgm:pt modelId="{7712C9F7-9D8A-4672-93CD-271AE627F619}">
      <dgm:prSet phldrT="[Text]"/>
      <dgm:spPr/>
      <dgm:t>
        <a:bodyPr/>
        <a:lstStyle/>
        <a:p>
          <a:r>
            <a:rPr lang="en-US"/>
            <a:t>Formalize Buisness Requirements</a:t>
          </a:r>
        </a:p>
      </dgm:t>
    </dgm:pt>
    <dgm:pt modelId="{CC019802-E842-4396-A02C-F4B098FF0E0C}" type="parTrans" cxnId="{85E6ED67-F3B7-4B11-B578-A2F42243EBAE}">
      <dgm:prSet/>
      <dgm:spPr/>
      <dgm:t>
        <a:bodyPr/>
        <a:lstStyle/>
        <a:p>
          <a:pPr algn="ctr"/>
          <a:endParaRPr lang="en-US"/>
        </a:p>
      </dgm:t>
    </dgm:pt>
    <dgm:pt modelId="{B4470FF6-FF62-4D4F-838B-32E57EAD589D}" type="sibTrans" cxnId="{85E6ED67-F3B7-4B11-B578-A2F42243EBAE}">
      <dgm:prSet/>
      <dgm:spPr/>
      <dgm:t>
        <a:bodyPr/>
        <a:lstStyle/>
        <a:p>
          <a:pPr algn="ctr"/>
          <a:endParaRPr lang="en-US"/>
        </a:p>
      </dgm:t>
    </dgm:pt>
    <dgm:pt modelId="{E8EA9EE1-DEDB-4E02-BBFD-5DD1E2DBE13B}">
      <dgm:prSet phldrT="[Text]"/>
      <dgm:spPr/>
      <dgm:t>
        <a:bodyPr/>
        <a:lstStyle/>
        <a:p>
          <a:pPr algn="ctr"/>
          <a:r>
            <a:rPr lang="en-US"/>
            <a:t>Survey report, uml diagrams, Microservices buisenss scope description</a:t>
          </a:r>
        </a:p>
      </dgm:t>
    </dgm:pt>
    <dgm:pt modelId="{ABC92C6C-C1AF-42F9-97AA-041F9692AC97}" type="parTrans" cxnId="{5EC29B05-462D-4926-A960-ECD7B930674F}">
      <dgm:prSet/>
      <dgm:spPr/>
      <dgm:t>
        <a:bodyPr/>
        <a:lstStyle/>
        <a:p>
          <a:pPr algn="ctr"/>
          <a:endParaRPr lang="en-US"/>
        </a:p>
      </dgm:t>
    </dgm:pt>
    <dgm:pt modelId="{AEB7715B-5EB9-4B78-8EE3-BBF8B146F614}" type="sibTrans" cxnId="{5EC29B05-462D-4926-A960-ECD7B930674F}">
      <dgm:prSet/>
      <dgm:spPr/>
      <dgm:t>
        <a:bodyPr/>
        <a:lstStyle/>
        <a:p>
          <a:pPr algn="ctr"/>
          <a:endParaRPr lang="en-US"/>
        </a:p>
      </dgm:t>
    </dgm:pt>
    <dgm:pt modelId="{52E2ADD5-542B-4AB9-95C0-392D08AC296A}">
      <dgm:prSet phldrT="[Text]"/>
      <dgm:spPr/>
      <dgm:t>
        <a:bodyPr/>
        <a:lstStyle/>
        <a:p>
          <a:pPr algn="ctr"/>
          <a:r>
            <a:rPr lang="en-US"/>
            <a:t>Form independent buiseness scopes </a:t>
          </a:r>
        </a:p>
      </dgm:t>
    </dgm:pt>
    <dgm:pt modelId="{11F87F5C-4DF8-4576-8DED-B0D4FE62EBC0}" type="parTrans" cxnId="{3524765D-E651-4C7F-BEE4-4C68FC120B9D}">
      <dgm:prSet/>
      <dgm:spPr/>
      <dgm:t>
        <a:bodyPr/>
        <a:lstStyle/>
        <a:p>
          <a:pPr algn="ctr"/>
          <a:endParaRPr lang="en-US"/>
        </a:p>
      </dgm:t>
    </dgm:pt>
    <dgm:pt modelId="{7C21104E-841B-418C-8301-C4AE7B0BF392}" type="sibTrans" cxnId="{3524765D-E651-4C7F-BEE4-4C68FC120B9D}">
      <dgm:prSet/>
      <dgm:spPr/>
      <dgm:t>
        <a:bodyPr/>
        <a:lstStyle/>
        <a:p>
          <a:pPr algn="ctr"/>
          <a:endParaRPr lang="en-US"/>
        </a:p>
      </dgm:t>
    </dgm:pt>
    <dgm:pt modelId="{EA2F845A-0E02-4348-97D8-775F72293BAE}">
      <dgm:prSet/>
      <dgm:spPr/>
      <dgm:t>
        <a:bodyPr/>
        <a:lstStyle/>
        <a:p>
          <a:r>
            <a:rPr lang="en-US"/>
            <a:t>System design construction</a:t>
          </a:r>
        </a:p>
      </dgm:t>
    </dgm:pt>
    <dgm:pt modelId="{0B90757D-6C22-44A9-B040-294F96E63855}">
      <dgm:prSet phldrT="[Text]"/>
      <dgm:spPr/>
      <dgm:t>
        <a:bodyPr/>
        <a:lstStyle/>
        <a:p>
          <a:pPr algn="ctr"/>
          <a:r>
            <a:rPr lang="en-US"/>
            <a:t> System design</a:t>
          </a:r>
        </a:p>
      </dgm:t>
    </dgm:pt>
    <dgm:pt modelId="{89D87FB2-F07F-4C6C-B1AE-609BF6D46F9C}" type="sibTrans" cxnId="{570B9970-610A-4D55-B7DF-CAB252AC998D}">
      <dgm:prSet/>
      <dgm:spPr/>
      <dgm:t>
        <a:bodyPr/>
        <a:lstStyle/>
        <a:p>
          <a:pPr algn="ctr"/>
          <a:endParaRPr lang="en-US"/>
        </a:p>
      </dgm:t>
    </dgm:pt>
    <dgm:pt modelId="{BD7C0CF2-B4F1-4D3B-8E7A-F17FBBAA51AA}" type="parTrans" cxnId="{570B9970-610A-4D55-B7DF-CAB252AC998D}">
      <dgm:prSet/>
      <dgm:spPr/>
      <dgm:t>
        <a:bodyPr/>
        <a:lstStyle/>
        <a:p>
          <a:pPr algn="ctr"/>
          <a:endParaRPr lang="en-US"/>
        </a:p>
      </dgm:t>
    </dgm:pt>
    <dgm:pt modelId="{FDC3C5D7-B48C-47F8-82AC-E8F66561AEC9}" type="sibTrans" cxnId="{3F4343B9-2B0E-4ACC-8A44-BFC4FBFF17B3}">
      <dgm:prSet/>
      <dgm:spPr/>
      <dgm:t>
        <a:bodyPr/>
        <a:lstStyle/>
        <a:p>
          <a:endParaRPr lang="en-US"/>
        </a:p>
      </dgm:t>
    </dgm:pt>
    <dgm:pt modelId="{51FD6AD5-B58A-45F7-8CB9-C6FF662DBEBA}" type="parTrans" cxnId="{3F4343B9-2B0E-4ACC-8A44-BFC4FBFF17B3}">
      <dgm:prSet/>
      <dgm:spPr/>
      <dgm:t>
        <a:bodyPr/>
        <a:lstStyle/>
        <a:p>
          <a:endParaRPr lang="en-US"/>
        </a:p>
      </dgm:t>
    </dgm:pt>
    <dgm:pt modelId="{EA205653-84B4-4684-B41D-B51C6423B6DB}" type="pres">
      <dgm:prSet presAssocID="{8C1ED5F9-07CB-44A9-ACC2-03F932223E04}" presName="Name0" presStyleCnt="0">
        <dgm:presLayoutVars>
          <dgm:dir/>
          <dgm:animLvl val="lvl"/>
          <dgm:resizeHandles val="exact"/>
        </dgm:presLayoutVars>
      </dgm:prSet>
      <dgm:spPr/>
      <dgm:t>
        <a:bodyPr/>
        <a:lstStyle/>
        <a:p>
          <a:endParaRPr lang="en-US"/>
        </a:p>
      </dgm:t>
    </dgm:pt>
    <dgm:pt modelId="{01B798A6-6A54-479D-8799-8CCFD7213EF4}" type="pres">
      <dgm:prSet presAssocID="{8C1ED5F9-07CB-44A9-ACC2-03F932223E04}" presName="tSp" presStyleCnt="0"/>
      <dgm:spPr/>
    </dgm:pt>
    <dgm:pt modelId="{7D9355DC-90C4-41C5-907A-B419FFD86330}" type="pres">
      <dgm:prSet presAssocID="{8C1ED5F9-07CB-44A9-ACC2-03F932223E04}" presName="bSp" presStyleCnt="0"/>
      <dgm:spPr/>
    </dgm:pt>
    <dgm:pt modelId="{7B6E8706-CC24-467D-B53F-4B3A9B5CA87F}" type="pres">
      <dgm:prSet presAssocID="{8C1ED5F9-07CB-44A9-ACC2-03F932223E04}" presName="process" presStyleCnt="0"/>
      <dgm:spPr/>
    </dgm:pt>
    <dgm:pt modelId="{27DF6E33-4E5F-4587-88F4-6096070464CF}" type="pres">
      <dgm:prSet presAssocID="{273A8D0F-0DFF-421F-AA55-17E216439322}" presName="composite1" presStyleCnt="0"/>
      <dgm:spPr/>
    </dgm:pt>
    <dgm:pt modelId="{6E7FB0BF-6DF5-4B06-8359-5F196D59B98C}" type="pres">
      <dgm:prSet presAssocID="{273A8D0F-0DFF-421F-AA55-17E216439322}" presName="dummyNode1" presStyleLbl="node1" presStyleIdx="0" presStyleCnt="3"/>
      <dgm:spPr/>
    </dgm:pt>
    <dgm:pt modelId="{9FB64322-BF71-4F9A-ACC1-D2A846AC0F2E}" type="pres">
      <dgm:prSet presAssocID="{273A8D0F-0DFF-421F-AA55-17E216439322}" presName="childNode1" presStyleLbl="bgAcc1" presStyleIdx="0" presStyleCnt="3">
        <dgm:presLayoutVars>
          <dgm:bulletEnabled val="1"/>
        </dgm:presLayoutVars>
      </dgm:prSet>
      <dgm:spPr/>
      <dgm:t>
        <a:bodyPr/>
        <a:lstStyle/>
        <a:p>
          <a:endParaRPr lang="en-US"/>
        </a:p>
      </dgm:t>
    </dgm:pt>
    <dgm:pt modelId="{47D70C00-26FC-4EC5-8018-9F718B2C3034}" type="pres">
      <dgm:prSet presAssocID="{273A8D0F-0DFF-421F-AA55-17E216439322}" presName="childNode1tx" presStyleLbl="bgAcc1" presStyleIdx="0" presStyleCnt="3">
        <dgm:presLayoutVars>
          <dgm:bulletEnabled val="1"/>
        </dgm:presLayoutVars>
      </dgm:prSet>
      <dgm:spPr/>
      <dgm:t>
        <a:bodyPr/>
        <a:lstStyle/>
        <a:p>
          <a:endParaRPr lang="en-US"/>
        </a:p>
      </dgm:t>
    </dgm:pt>
    <dgm:pt modelId="{B907BC6D-11DA-4DD5-AB50-C1600A35F6C1}" type="pres">
      <dgm:prSet presAssocID="{273A8D0F-0DFF-421F-AA55-17E216439322}" presName="parentNode1" presStyleLbl="node1" presStyleIdx="0" presStyleCnt="3">
        <dgm:presLayoutVars>
          <dgm:chMax val="1"/>
          <dgm:bulletEnabled val="1"/>
        </dgm:presLayoutVars>
      </dgm:prSet>
      <dgm:spPr/>
      <dgm:t>
        <a:bodyPr/>
        <a:lstStyle/>
        <a:p>
          <a:endParaRPr lang="en-US"/>
        </a:p>
      </dgm:t>
    </dgm:pt>
    <dgm:pt modelId="{4758BC1E-63C5-462B-8E73-9A1D11A3CCBB}" type="pres">
      <dgm:prSet presAssocID="{273A8D0F-0DFF-421F-AA55-17E216439322}" presName="connSite1" presStyleCnt="0"/>
      <dgm:spPr/>
    </dgm:pt>
    <dgm:pt modelId="{98DF4EFB-F0AE-4CCA-9FF4-8D4307662D66}" type="pres">
      <dgm:prSet presAssocID="{DC7B0DEF-E1F0-4A20-AB51-74D4644B01BF}" presName="Name9" presStyleLbl="sibTrans2D1" presStyleIdx="0" presStyleCnt="2"/>
      <dgm:spPr/>
      <dgm:t>
        <a:bodyPr/>
        <a:lstStyle/>
        <a:p>
          <a:endParaRPr lang="en-US"/>
        </a:p>
      </dgm:t>
    </dgm:pt>
    <dgm:pt modelId="{0DACF322-E50A-471F-9A98-26FB28EE5DC0}" type="pres">
      <dgm:prSet presAssocID="{E8EA9EE1-DEDB-4E02-BBFD-5DD1E2DBE13B}" presName="composite2" presStyleCnt="0"/>
      <dgm:spPr/>
    </dgm:pt>
    <dgm:pt modelId="{E6C0C9EF-B90A-451D-97C4-74669C207484}" type="pres">
      <dgm:prSet presAssocID="{E8EA9EE1-DEDB-4E02-BBFD-5DD1E2DBE13B}" presName="dummyNode2" presStyleLbl="node1" presStyleIdx="0" presStyleCnt="3"/>
      <dgm:spPr/>
    </dgm:pt>
    <dgm:pt modelId="{52B1EF8A-49A5-4FB2-8255-E398D4E94476}" type="pres">
      <dgm:prSet presAssocID="{E8EA9EE1-DEDB-4E02-BBFD-5DD1E2DBE13B}" presName="childNode2" presStyleLbl="bgAcc1" presStyleIdx="1" presStyleCnt="3">
        <dgm:presLayoutVars>
          <dgm:bulletEnabled val="1"/>
        </dgm:presLayoutVars>
      </dgm:prSet>
      <dgm:spPr/>
      <dgm:t>
        <a:bodyPr/>
        <a:lstStyle/>
        <a:p>
          <a:endParaRPr lang="en-US"/>
        </a:p>
      </dgm:t>
    </dgm:pt>
    <dgm:pt modelId="{DDDAB9BF-FED3-478C-99DB-9A0E2E333B78}" type="pres">
      <dgm:prSet presAssocID="{E8EA9EE1-DEDB-4E02-BBFD-5DD1E2DBE13B}" presName="childNode2tx" presStyleLbl="bgAcc1" presStyleIdx="1" presStyleCnt="3">
        <dgm:presLayoutVars>
          <dgm:bulletEnabled val="1"/>
        </dgm:presLayoutVars>
      </dgm:prSet>
      <dgm:spPr/>
      <dgm:t>
        <a:bodyPr/>
        <a:lstStyle/>
        <a:p>
          <a:endParaRPr lang="en-US"/>
        </a:p>
      </dgm:t>
    </dgm:pt>
    <dgm:pt modelId="{746A2341-2281-4378-B467-CE034A76F3DF}" type="pres">
      <dgm:prSet presAssocID="{E8EA9EE1-DEDB-4E02-BBFD-5DD1E2DBE13B}" presName="parentNode2" presStyleLbl="node1" presStyleIdx="1" presStyleCnt="3" custScaleX="124041" custScaleY="153895" custLinFactNeighborX="3377" custLinFactNeighborY="-82091">
        <dgm:presLayoutVars>
          <dgm:chMax val="0"/>
          <dgm:bulletEnabled val="1"/>
        </dgm:presLayoutVars>
      </dgm:prSet>
      <dgm:spPr/>
      <dgm:t>
        <a:bodyPr/>
        <a:lstStyle/>
        <a:p>
          <a:endParaRPr lang="en-US"/>
        </a:p>
      </dgm:t>
    </dgm:pt>
    <dgm:pt modelId="{C86E5D04-466C-471E-832C-4CD55D0DB890}" type="pres">
      <dgm:prSet presAssocID="{E8EA9EE1-DEDB-4E02-BBFD-5DD1E2DBE13B}" presName="connSite2" presStyleCnt="0"/>
      <dgm:spPr/>
    </dgm:pt>
    <dgm:pt modelId="{BE3E1DC3-DA06-447B-B33A-E7B7CB8C9429}" type="pres">
      <dgm:prSet presAssocID="{AEB7715B-5EB9-4B78-8EE3-BBF8B146F614}" presName="Name18" presStyleLbl="sibTrans2D1" presStyleIdx="1" presStyleCnt="2"/>
      <dgm:spPr/>
      <dgm:t>
        <a:bodyPr/>
        <a:lstStyle/>
        <a:p>
          <a:endParaRPr lang="en-US"/>
        </a:p>
      </dgm:t>
    </dgm:pt>
    <dgm:pt modelId="{8FE6A63F-6FA3-4266-A8CF-45226669938D}" type="pres">
      <dgm:prSet presAssocID="{0B90757D-6C22-44A9-B040-294F96E63855}" presName="composite1" presStyleCnt="0"/>
      <dgm:spPr/>
    </dgm:pt>
    <dgm:pt modelId="{B8D91C93-0E32-4D8F-AA77-6EAD7379B91D}" type="pres">
      <dgm:prSet presAssocID="{0B90757D-6C22-44A9-B040-294F96E63855}" presName="dummyNode1" presStyleLbl="node1" presStyleIdx="1" presStyleCnt="3"/>
      <dgm:spPr/>
    </dgm:pt>
    <dgm:pt modelId="{6B9F04D2-8910-4D00-B2B8-35C74A38B844}" type="pres">
      <dgm:prSet presAssocID="{0B90757D-6C22-44A9-B040-294F96E63855}" presName="childNode1" presStyleLbl="bgAcc1" presStyleIdx="2" presStyleCnt="3">
        <dgm:presLayoutVars>
          <dgm:bulletEnabled val="1"/>
        </dgm:presLayoutVars>
      </dgm:prSet>
      <dgm:spPr/>
      <dgm:t>
        <a:bodyPr/>
        <a:lstStyle/>
        <a:p>
          <a:endParaRPr lang="en-US"/>
        </a:p>
      </dgm:t>
    </dgm:pt>
    <dgm:pt modelId="{FFFEAE12-623F-45D2-8E35-72067CD03ECB}" type="pres">
      <dgm:prSet presAssocID="{0B90757D-6C22-44A9-B040-294F96E63855}" presName="childNode1tx" presStyleLbl="bgAcc1" presStyleIdx="2" presStyleCnt="3">
        <dgm:presLayoutVars>
          <dgm:bulletEnabled val="1"/>
        </dgm:presLayoutVars>
      </dgm:prSet>
      <dgm:spPr/>
      <dgm:t>
        <a:bodyPr/>
        <a:lstStyle/>
        <a:p>
          <a:endParaRPr lang="en-US"/>
        </a:p>
      </dgm:t>
    </dgm:pt>
    <dgm:pt modelId="{CA1001C2-3E44-4DD4-81C8-A0ABF34FF77D}" type="pres">
      <dgm:prSet presAssocID="{0B90757D-6C22-44A9-B040-294F96E63855}" presName="parentNode1" presStyleLbl="node1" presStyleIdx="2" presStyleCnt="3">
        <dgm:presLayoutVars>
          <dgm:chMax val="1"/>
          <dgm:bulletEnabled val="1"/>
        </dgm:presLayoutVars>
      </dgm:prSet>
      <dgm:spPr/>
      <dgm:t>
        <a:bodyPr/>
        <a:lstStyle/>
        <a:p>
          <a:endParaRPr lang="en-US"/>
        </a:p>
      </dgm:t>
    </dgm:pt>
    <dgm:pt modelId="{60EDCA70-E70D-44D8-8F07-4F1C6D63B8E2}" type="pres">
      <dgm:prSet presAssocID="{0B90757D-6C22-44A9-B040-294F96E63855}" presName="connSite1" presStyleCnt="0"/>
      <dgm:spPr/>
    </dgm:pt>
  </dgm:ptLst>
  <dgm:cxnLst>
    <dgm:cxn modelId="{3DA6F40B-D6A3-4B38-A7DE-1A1678312533}" type="presOf" srcId="{EA2F845A-0E02-4348-97D8-775F72293BAE}" destId="{FFFEAE12-623F-45D2-8E35-72067CD03ECB}" srcOrd="1" destOrd="0" presId="urn:microsoft.com/office/officeart/2005/8/layout/hProcess4"/>
    <dgm:cxn modelId="{85E6ED67-F3B7-4B11-B578-A2F42243EBAE}" srcId="{273A8D0F-0DFF-421F-AA55-17E216439322}" destId="{7712C9F7-9D8A-4672-93CD-271AE627F619}" srcOrd="0" destOrd="0" parTransId="{CC019802-E842-4396-A02C-F4B098FF0E0C}" sibTransId="{B4470FF6-FF62-4D4F-838B-32E57EAD589D}"/>
    <dgm:cxn modelId="{67F05F3A-C9BB-4A7E-A29D-BAED28550FDE}" type="presOf" srcId="{0B90757D-6C22-44A9-B040-294F96E63855}" destId="{CA1001C2-3E44-4DD4-81C8-A0ABF34FF77D}" srcOrd="0" destOrd="0" presId="urn:microsoft.com/office/officeart/2005/8/layout/hProcess4"/>
    <dgm:cxn modelId="{3524765D-E651-4C7F-BEE4-4C68FC120B9D}" srcId="{E8EA9EE1-DEDB-4E02-BBFD-5DD1E2DBE13B}" destId="{52E2ADD5-542B-4AB9-95C0-392D08AC296A}" srcOrd="0" destOrd="0" parTransId="{11F87F5C-4DF8-4576-8DED-B0D4FE62EBC0}" sibTransId="{7C21104E-841B-418C-8301-C4AE7B0BF392}"/>
    <dgm:cxn modelId="{D06AF368-435C-470C-B343-407392B96AA5}" type="presOf" srcId="{EA2F845A-0E02-4348-97D8-775F72293BAE}" destId="{6B9F04D2-8910-4D00-B2B8-35C74A38B844}" srcOrd="0" destOrd="0" presId="urn:microsoft.com/office/officeart/2005/8/layout/hProcess4"/>
    <dgm:cxn modelId="{570B9970-610A-4D55-B7DF-CAB252AC998D}" srcId="{8C1ED5F9-07CB-44A9-ACC2-03F932223E04}" destId="{0B90757D-6C22-44A9-B040-294F96E63855}" srcOrd="2" destOrd="0" parTransId="{BD7C0CF2-B4F1-4D3B-8E7A-F17FBBAA51AA}" sibTransId="{89D87FB2-F07F-4C6C-B1AE-609BF6D46F9C}"/>
    <dgm:cxn modelId="{1DB1FA28-A7F1-4752-9761-D864BC83CA00}" type="presOf" srcId="{52E2ADD5-542B-4AB9-95C0-392D08AC296A}" destId="{52B1EF8A-49A5-4FB2-8255-E398D4E94476}" srcOrd="0" destOrd="0" presId="urn:microsoft.com/office/officeart/2005/8/layout/hProcess4"/>
    <dgm:cxn modelId="{FAF26EED-6E26-4660-A408-4B5CC097E130}" type="presOf" srcId="{7712C9F7-9D8A-4672-93CD-271AE627F619}" destId="{9FB64322-BF71-4F9A-ACC1-D2A846AC0F2E}" srcOrd="0" destOrd="0" presId="urn:microsoft.com/office/officeart/2005/8/layout/hProcess4"/>
    <dgm:cxn modelId="{5EC29B05-462D-4926-A960-ECD7B930674F}" srcId="{8C1ED5F9-07CB-44A9-ACC2-03F932223E04}" destId="{E8EA9EE1-DEDB-4E02-BBFD-5DD1E2DBE13B}" srcOrd="1" destOrd="0" parTransId="{ABC92C6C-C1AF-42F9-97AA-041F9692AC97}" sibTransId="{AEB7715B-5EB9-4B78-8EE3-BBF8B146F614}"/>
    <dgm:cxn modelId="{2D3A9CCE-202A-4BE3-9576-1616FA8C0C54}" type="presOf" srcId="{DC7B0DEF-E1F0-4A20-AB51-74D4644B01BF}" destId="{98DF4EFB-F0AE-4CCA-9FF4-8D4307662D66}" srcOrd="0" destOrd="0" presId="urn:microsoft.com/office/officeart/2005/8/layout/hProcess4"/>
    <dgm:cxn modelId="{9BC43F5C-CACB-4FA4-85DE-E726C0F67BFB}" type="presOf" srcId="{273A8D0F-0DFF-421F-AA55-17E216439322}" destId="{B907BC6D-11DA-4DD5-AB50-C1600A35F6C1}" srcOrd="0" destOrd="0" presId="urn:microsoft.com/office/officeart/2005/8/layout/hProcess4"/>
    <dgm:cxn modelId="{2EA29558-7E5D-40A2-9646-861E133167A0}" srcId="{8C1ED5F9-07CB-44A9-ACC2-03F932223E04}" destId="{273A8D0F-0DFF-421F-AA55-17E216439322}" srcOrd="0" destOrd="0" parTransId="{4DA93E40-7A0F-479D-B840-DF9C55D02BC2}" sibTransId="{DC7B0DEF-E1F0-4A20-AB51-74D4644B01BF}"/>
    <dgm:cxn modelId="{08926BC3-CBB5-4C99-99D7-74E1210638A5}" type="presOf" srcId="{7712C9F7-9D8A-4672-93CD-271AE627F619}" destId="{47D70C00-26FC-4EC5-8018-9F718B2C3034}" srcOrd="1" destOrd="0" presId="urn:microsoft.com/office/officeart/2005/8/layout/hProcess4"/>
    <dgm:cxn modelId="{3F4343B9-2B0E-4ACC-8A44-BFC4FBFF17B3}" srcId="{0B90757D-6C22-44A9-B040-294F96E63855}" destId="{EA2F845A-0E02-4348-97D8-775F72293BAE}" srcOrd="0" destOrd="0" parTransId="{51FD6AD5-B58A-45F7-8CB9-C6FF662DBEBA}" sibTransId="{FDC3C5D7-B48C-47F8-82AC-E8F66561AEC9}"/>
    <dgm:cxn modelId="{7484F4BB-74FF-4338-B07F-30781BFF8BBA}" type="presOf" srcId="{AEB7715B-5EB9-4B78-8EE3-BBF8B146F614}" destId="{BE3E1DC3-DA06-447B-B33A-E7B7CB8C9429}" srcOrd="0" destOrd="0" presId="urn:microsoft.com/office/officeart/2005/8/layout/hProcess4"/>
    <dgm:cxn modelId="{D2341223-C7DD-4661-8582-D3589B01545E}" type="presOf" srcId="{E8EA9EE1-DEDB-4E02-BBFD-5DD1E2DBE13B}" destId="{746A2341-2281-4378-B467-CE034A76F3DF}" srcOrd="0" destOrd="0" presId="urn:microsoft.com/office/officeart/2005/8/layout/hProcess4"/>
    <dgm:cxn modelId="{A97FB248-DB0B-4A87-91CC-2B9D4B8BC445}" type="presOf" srcId="{8C1ED5F9-07CB-44A9-ACC2-03F932223E04}" destId="{EA205653-84B4-4684-B41D-B51C6423B6DB}" srcOrd="0" destOrd="0" presId="urn:microsoft.com/office/officeart/2005/8/layout/hProcess4"/>
    <dgm:cxn modelId="{FDD5B69F-9270-4377-8F7F-BCFF54793F48}" type="presOf" srcId="{52E2ADD5-542B-4AB9-95C0-392D08AC296A}" destId="{DDDAB9BF-FED3-478C-99DB-9A0E2E333B78}" srcOrd="1" destOrd="0" presId="urn:microsoft.com/office/officeart/2005/8/layout/hProcess4"/>
    <dgm:cxn modelId="{901D25CA-E0EB-42C6-A461-366203CCEF40}" type="presParOf" srcId="{EA205653-84B4-4684-B41D-B51C6423B6DB}" destId="{01B798A6-6A54-479D-8799-8CCFD7213EF4}" srcOrd="0" destOrd="0" presId="urn:microsoft.com/office/officeart/2005/8/layout/hProcess4"/>
    <dgm:cxn modelId="{EA995BD8-2FC6-4A11-8060-EDD84A8A6BA2}" type="presParOf" srcId="{EA205653-84B4-4684-B41D-B51C6423B6DB}" destId="{7D9355DC-90C4-41C5-907A-B419FFD86330}" srcOrd="1" destOrd="0" presId="urn:microsoft.com/office/officeart/2005/8/layout/hProcess4"/>
    <dgm:cxn modelId="{3D90298C-D48E-4CAE-BF85-2F2D72B345CD}" type="presParOf" srcId="{EA205653-84B4-4684-B41D-B51C6423B6DB}" destId="{7B6E8706-CC24-467D-B53F-4B3A9B5CA87F}" srcOrd="2" destOrd="0" presId="urn:microsoft.com/office/officeart/2005/8/layout/hProcess4"/>
    <dgm:cxn modelId="{731D667F-AF51-442B-BDDC-3D0F2B77E984}" type="presParOf" srcId="{7B6E8706-CC24-467D-B53F-4B3A9B5CA87F}" destId="{27DF6E33-4E5F-4587-88F4-6096070464CF}" srcOrd="0" destOrd="0" presId="urn:microsoft.com/office/officeart/2005/8/layout/hProcess4"/>
    <dgm:cxn modelId="{A41E8ECB-94F7-4DA5-B00B-B86DA31A7DDB}" type="presParOf" srcId="{27DF6E33-4E5F-4587-88F4-6096070464CF}" destId="{6E7FB0BF-6DF5-4B06-8359-5F196D59B98C}" srcOrd="0" destOrd="0" presId="urn:microsoft.com/office/officeart/2005/8/layout/hProcess4"/>
    <dgm:cxn modelId="{B48BD803-C05D-4962-ACFB-A9BB0E71CC99}" type="presParOf" srcId="{27DF6E33-4E5F-4587-88F4-6096070464CF}" destId="{9FB64322-BF71-4F9A-ACC1-D2A846AC0F2E}" srcOrd="1" destOrd="0" presId="urn:microsoft.com/office/officeart/2005/8/layout/hProcess4"/>
    <dgm:cxn modelId="{78946D00-2FBD-474B-960F-B8B33FA331F7}" type="presParOf" srcId="{27DF6E33-4E5F-4587-88F4-6096070464CF}" destId="{47D70C00-26FC-4EC5-8018-9F718B2C3034}" srcOrd="2" destOrd="0" presId="urn:microsoft.com/office/officeart/2005/8/layout/hProcess4"/>
    <dgm:cxn modelId="{A2C9BAB2-3699-44C2-BD72-D912A9792B8D}" type="presParOf" srcId="{27DF6E33-4E5F-4587-88F4-6096070464CF}" destId="{B907BC6D-11DA-4DD5-AB50-C1600A35F6C1}" srcOrd="3" destOrd="0" presId="urn:microsoft.com/office/officeart/2005/8/layout/hProcess4"/>
    <dgm:cxn modelId="{3B868414-4E4E-4049-8332-CA1B63D00523}" type="presParOf" srcId="{27DF6E33-4E5F-4587-88F4-6096070464CF}" destId="{4758BC1E-63C5-462B-8E73-9A1D11A3CCBB}" srcOrd="4" destOrd="0" presId="urn:microsoft.com/office/officeart/2005/8/layout/hProcess4"/>
    <dgm:cxn modelId="{62AA1E0B-71B2-49B5-97BF-4458462EA14C}" type="presParOf" srcId="{7B6E8706-CC24-467D-B53F-4B3A9B5CA87F}" destId="{98DF4EFB-F0AE-4CCA-9FF4-8D4307662D66}" srcOrd="1" destOrd="0" presId="urn:microsoft.com/office/officeart/2005/8/layout/hProcess4"/>
    <dgm:cxn modelId="{3DCC136C-E7CB-4047-9BE3-F14F0AECCC80}" type="presParOf" srcId="{7B6E8706-CC24-467D-B53F-4B3A9B5CA87F}" destId="{0DACF322-E50A-471F-9A98-26FB28EE5DC0}" srcOrd="2" destOrd="0" presId="urn:microsoft.com/office/officeart/2005/8/layout/hProcess4"/>
    <dgm:cxn modelId="{B56D8E5C-25E7-46CA-A8D8-CED79D5AF84A}" type="presParOf" srcId="{0DACF322-E50A-471F-9A98-26FB28EE5DC0}" destId="{E6C0C9EF-B90A-451D-97C4-74669C207484}" srcOrd="0" destOrd="0" presId="urn:microsoft.com/office/officeart/2005/8/layout/hProcess4"/>
    <dgm:cxn modelId="{0F70D32E-468E-4F3D-B779-0A0CD42EA4F8}" type="presParOf" srcId="{0DACF322-E50A-471F-9A98-26FB28EE5DC0}" destId="{52B1EF8A-49A5-4FB2-8255-E398D4E94476}" srcOrd="1" destOrd="0" presId="urn:microsoft.com/office/officeart/2005/8/layout/hProcess4"/>
    <dgm:cxn modelId="{0869BF80-AA5A-44ED-BB4F-78A7A7DFBE29}" type="presParOf" srcId="{0DACF322-E50A-471F-9A98-26FB28EE5DC0}" destId="{DDDAB9BF-FED3-478C-99DB-9A0E2E333B78}" srcOrd="2" destOrd="0" presId="urn:microsoft.com/office/officeart/2005/8/layout/hProcess4"/>
    <dgm:cxn modelId="{0DC04657-B3BA-43C0-BA58-36F72B41C55E}" type="presParOf" srcId="{0DACF322-E50A-471F-9A98-26FB28EE5DC0}" destId="{746A2341-2281-4378-B467-CE034A76F3DF}" srcOrd="3" destOrd="0" presId="urn:microsoft.com/office/officeart/2005/8/layout/hProcess4"/>
    <dgm:cxn modelId="{62C12A7E-3135-4387-98DA-95549549998A}" type="presParOf" srcId="{0DACF322-E50A-471F-9A98-26FB28EE5DC0}" destId="{C86E5D04-466C-471E-832C-4CD55D0DB890}" srcOrd="4" destOrd="0" presId="urn:microsoft.com/office/officeart/2005/8/layout/hProcess4"/>
    <dgm:cxn modelId="{EA89366A-1E71-4F70-A9F6-396CBC685DE9}" type="presParOf" srcId="{7B6E8706-CC24-467D-B53F-4B3A9B5CA87F}" destId="{BE3E1DC3-DA06-447B-B33A-E7B7CB8C9429}" srcOrd="3" destOrd="0" presId="urn:microsoft.com/office/officeart/2005/8/layout/hProcess4"/>
    <dgm:cxn modelId="{FE4FD2D6-8735-47EC-8C20-647A07A1552F}" type="presParOf" srcId="{7B6E8706-CC24-467D-B53F-4B3A9B5CA87F}" destId="{8FE6A63F-6FA3-4266-A8CF-45226669938D}" srcOrd="4" destOrd="0" presId="urn:microsoft.com/office/officeart/2005/8/layout/hProcess4"/>
    <dgm:cxn modelId="{5366F22B-FD0A-4322-A3AA-692B75D295C3}" type="presParOf" srcId="{8FE6A63F-6FA3-4266-A8CF-45226669938D}" destId="{B8D91C93-0E32-4D8F-AA77-6EAD7379B91D}" srcOrd="0" destOrd="0" presId="urn:microsoft.com/office/officeart/2005/8/layout/hProcess4"/>
    <dgm:cxn modelId="{5127C472-65F2-4FEF-8E3E-ED27CA3CA475}" type="presParOf" srcId="{8FE6A63F-6FA3-4266-A8CF-45226669938D}" destId="{6B9F04D2-8910-4D00-B2B8-35C74A38B844}" srcOrd="1" destOrd="0" presId="urn:microsoft.com/office/officeart/2005/8/layout/hProcess4"/>
    <dgm:cxn modelId="{253740ED-711F-404C-BB4E-F73E7791CB85}" type="presParOf" srcId="{8FE6A63F-6FA3-4266-A8CF-45226669938D}" destId="{FFFEAE12-623F-45D2-8E35-72067CD03ECB}" srcOrd="2" destOrd="0" presId="urn:microsoft.com/office/officeart/2005/8/layout/hProcess4"/>
    <dgm:cxn modelId="{1EBC6A86-9034-49F8-8A23-42D88DAADB63}" type="presParOf" srcId="{8FE6A63F-6FA3-4266-A8CF-45226669938D}" destId="{CA1001C2-3E44-4DD4-81C8-A0ABF34FF77D}" srcOrd="3" destOrd="0" presId="urn:microsoft.com/office/officeart/2005/8/layout/hProcess4"/>
    <dgm:cxn modelId="{DFDC633D-AD85-4553-B3A0-9E88F9B5F91E}" type="presParOf" srcId="{8FE6A63F-6FA3-4266-A8CF-45226669938D}" destId="{60EDCA70-E70D-44D8-8F07-4F1C6D63B8E2}" srcOrd="4" destOrd="0" presId="urn:microsoft.com/office/officeart/2005/8/layout/h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99EDB5-E249-411B-A8D0-E4374F56E37C}">
      <dsp:nvSpPr>
        <dsp:cNvPr id="0" name=""/>
        <dsp:cNvSpPr/>
      </dsp:nvSpPr>
      <dsp:spPr>
        <a:xfrm>
          <a:off x="836083" y="0"/>
          <a:ext cx="836083" cy="571500"/>
        </a:xfrm>
        <a:prstGeom prst="trapezoid">
          <a:avLst>
            <a:gd name="adj" fmla="val 7314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SAAS</a:t>
          </a:r>
        </a:p>
      </dsp:txBody>
      <dsp:txXfrm>
        <a:off x="836083" y="0"/>
        <a:ext cx="836083" cy="571500"/>
      </dsp:txXfrm>
    </dsp:sp>
    <dsp:sp modelId="{A5999372-758D-464D-968B-433ACB7B0E13}">
      <dsp:nvSpPr>
        <dsp:cNvPr id="0" name=""/>
        <dsp:cNvSpPr/>
      </dsp:nvSpPr>
      <dsp:spPr>
        <a:xfrm>
          <a:off x="418041" y="571500"/>
          <a:ext cx="1672166" cy="571500"/>
        </a:xfrm>
        <a:prstGeom prst="trapezoid">
          <a:avLst>
            <a:gd name="adj" fmla="val 7314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PAAS</a:t>
          </a:r>
        </a:p>
      </dsp:txBody>
      <dsp:txXfrm>
        <a:off x="710670" y="571500"/>
        <a:ext cx="1086908" cy="571500"/>
      </dsp:txXfrm>
    </dsp:sp>
    <dsp:sp modelId="{E940BF92-B3A8-493D-90C2-59FBD453E0BF}">
      <dsp:nvSpPr>
        <dsp:cNvPr id="0" name=""/>
        <dsp:cNvSpPr/>
      </dsp:nvSpPr>
      <dsp:spPr>
        <a:xfrm>
          <a:off x="0" y="1122528"/>
          <a:ext cx="2508250" cy="571500"/>
        </a:xfrm>
        <a:prstGeom prst="trapezoid">
          <a:avLst>
            <a:gd name="adj" fmla="val 7314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IAAS</a:t>
          </a:r>
        </a:p>
      </dsp:txBody>
      <dsp:txXfrm>
        <a:off x="438943" y="1122528"/>
        <a:ext cx="1630362" cy="571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B64322-BF71-4F9A-ACC1-D2A846AC0F2E}">
      <dsp:nvSpPr>
        <dsp:cNvPr id="0" name=""/>
        <dsp:cNvSpPr/>
      </dsp:nvSpPr>
      <dsp:spPr>
        <a:xfrm>
          <a:off x="528612" y="466344"/>
          <a:ext cx="1086471" cy="8961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Formalize Buisness Requirements</a:t>
          </a:r>
        </a:p>
      </dsp:txBody>
      <dsp:txXfrm>
        <a:off x="549234" y="486966"/>
        <a:ext cx="1045227" cy="662844"/>
      </dsp:txXfrm>
    </dsp:sp>
    <dsp:sp modelId="{98DF4EFB-F0AE-4CCA-9FF4-8D4307662D66}">
      <dsp:nvSpPr>
        <dsp:cNvPr id="0" name=""/>
        <dsp:cNvSpPr/>
      </dsp:nvSpPr>
      <dsp:spPr>
        <a:xfrm>
          <a:off x="1127007" y="611038"/>
          <a:ext cx="1338316" cy="1338316"/>
        </a:xfrm>
        <a:prstGeom prst="leftCircularArrow">
          <a:avLst>
            <a:gd name="adj1" fmla="val 4180"/>
            <a:gd name="adj2" fmla="val 527197"/>
            <a:gd name="adj3" fmla="val 2470854"/>
            <a:gd name="adj4" fmla="val 9192636"/>
            <a:gd name="adj5" fmla="val 487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907BC6D-11DA-4DD5-AB50-C1600A35F6C1}">
      <dsp:nvSpPr>
        <dsp:cNvPr id="0" name=""/>
        <dsp:cNvSpPr/>
      </dsp:nvSpPr>
      <dsp:spPr>
        <a:xfrm>
          <a:off x="770050" y="1170432"/>
          <a:ext cx="965752" cy="3840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t>technical project,techical task, Project plan</a:t>
          </a:r>
        </a:p>
      </dsp:txBody>
      <dsp:txXfrm>
        <a:off x="781298" y="1181680"/>
        <a:ext cx="943256" cy="361552"/>
      </dsp:txXfrm>
    </dsp:sp>
    <dsp:sp modelId="{52B1EF8A-49A5-4FB2-8255-E398D4E94476}">
      <dsp:nvSpPr>
        <dsp:cNvPr id="0" name=""/>
        <dsp:cNvSpPr/>
      </dsp:nvSpPr>
      <dsp:spPr>
        <a:xfrm>
          <a:off x="2002185" y="518089"/>
          <a:ext cx="1086471" cy="8961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ctr" defTabSz="488950">
            <a:lnSpc>
              <a:spcPct val="90000"/>
            </a:lnSpc>
            <a:spcBef>
              <a:spcPct val="0"/>
            </a:spcBef>
            <a:spcAft>
              <a:spcPct val="15000"/>
            </a:spcAft>
            <a:buChar char="••"/>
          </a:pPr>
          <a:r>
            <a:rPr lang="en-US" sz="1100" kern="1200"/>
            <a:t>Form independent buiseness scopes </a:t>
          </a:r>
        </a:p>
      </dsp:txBody>
      <dsp:txXfrm>
        <a:off x="2022807" y="730735"/>
        <a:ext cx="1045227" cy="662844"/>
      </dsp:txXfrm>
    </dsp:sp>
    <dsp:sp modelId="{BE3E1DC3-DA06-447B-B33A-E7B7CB8C9429}">
      <dsp:nvSpPr>
        <dsp:cNvPr id="0" name=""/>
        <dsp:cNvSpPr/>
      </dsp:nvSpPr>
      <dsp:spPr>
        <a:xfrm>
          <a:off x="2509068" y="-307499"/>
          <a:ext cx="1605593" cy="1605593"/>
        </a:xfrm>
        <a:prstGeom prst="circularArrow">
          <a:avLst>
            <a:gd name="adj1" fmla="val 3484"/>
            <a:gd name="adj2" fmla="val 432131"/>
            <a:gd name="adj3" fmla="val 20128576"/>
            <a:gd name="adj4" fmla="val 13311728"/>
            <a:gd name="adj5" fmla="val 406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46A2341-2281-4378-B467-CE034A76F3DF}">
      <dsp:nvSpPr>
        <dsp:cNvPr id="0" name=""/>
        <dsp:cNvSpPr/>
      </dsp:nvSpPr>
      <dsp:spPr>
        <a:xfrm>
          <a:off x="2160148" y="0"/>
          <a:ext cx="1197929" cy="5910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t>Survey report, uml diagrams, Microservices buisenss scope description</a:t>
          </a:r>
        </a:p>
      </dsp:txBody>
      <dsp:txXfrm>
        <a:off x="2177459" y="17311"/>
        <a:ext cx="1163307" cy="556408"/>
      </dsp:txXfrm>
    </dsp:sp>
    <dsp:sp modelId="{6B9F04D2-8910-4D00-B2B8-35C74A38B844}">
      <dsp:nvSpPr>
        <dsp:cNvPr id="0" name=""/>
        <dsp:cNvSpPr/>
      </dsp:nvSpPr>
      <dsp:spPr>
        <a:xfrm>
          <a:off x="3591847" y="466344"/>
          <a:ext cx="1086471" cy="8961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System design construction</a:t>
          </a:r>
        </a:p>
      </dsp:txBody>
      <dsp:txXfrm>
        <a:off x="3612469" y="486966"/>
        <a:ext cx="1045227" cy="662844"/>
      </dsp:txXfrm>
    </dsp:sp>
    <dsp:sp modelId="{CA1001C2-3E44-4DD4-81C8-A0ABF34FF77D}">
      <dsp:nvSpPr>
        <dsp:cNvPr id="0" name=""/>
        <dsp:cNvSpPr/>
      </dsp:nvSpPr>
      <dsp:spPr>
        <a:xfrm>
          <a:off x="3833285" y="1170432"/>
          <a:ext cx="965752" cy="3840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t> System design</a:t>
          </a:r>
        </a:p>
      </dsp:txBody>
      <dsp:txXfrm>
        <a:off x="3844533" y="1181680"/>
        <a:ext cx="943256" cy="361552"/>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{62530D55-0AB1-4502-B0CF-BC35B196D15A}</b:Guid>
    <b:Title>Monolithic system</b:Title>
    <b:Author>
      <b:Author>
        <b:NameList>
          <b:Person>
            <b:Last>Wikipedia</b:Last>
          </b:Person>
        </b:NameList>
      </b:Author>
    </b:Author>
    <b:InternetSiteTitle>Wikipedia</b:InternetSiteTitle>
    <b:URL>https://en.wikipedia.org/wiki/Monolithic_system</b:URL>
    <b:RefOrder>27</b:RefOrder>
  </b:Source>
  <b:Source>
    <b:Tag>MSD</b:Tag>
    <b:SourceType>InternetSite</b:SourceType>
    <b:Guid>{F2B7E346-E781-4896-9043-7D25A19AC478}</b:Guid>
    <b:Title>Chapter 1: Service Oriented Architecture (SOA)</b:Title>
    <b:Author>
      <b:Author>
        <b:Corporate>MSDN Microsoft</b:Corporate>
      </b:Author>
    </b:Author>
    <b:ProductionCompany>MSDN</b:ProductionCompany>
    <b:URL>https://msdn.microsoft.com/en-us/library/bb833022.aspx</b:URL>
    <b:RefOrder>3</b:RefOrder>
  </b:Source>
  <b:Source>
    <b:Tag>Jan</b:Tag>
    <b:SourceType>InternetSite</b:SourceType>
    <b:Guid>{668AD46C-F695-414F-8E0F-BE2166410F07}</b:Guid>
    <b:Author>
      <b:Author>
        <b:NameList>
          <b:Person>
            <b:Last>Rivera</b:Last>
            <b:First>Janessa</b:First>
          </b:Person>
        </b:NameList>
      </b:Author>
    </b:Author>
    <b:Title>Gartner Identifies the Top 10 Strategic Technology Trends for 2015</b:Title>
    <b:ProductionCompany>Gartner</b:ProductionCompany>
    <b:URL>http://www.gartner.com/newsroom/id/2867917</b:URL>
    <b:RefOrder>5</b:RefOrder>
  </b:Source>
  <b:Source>
    <b:Tag>Mar</b:Tag>
    <b:SourceType>InternetSite</b:SourceType>
    <b:Guid>{8F48D936-2831-4904-96A9-CC299F62CE0B}</b:Guid>
    <b:Author>
      <b:Author>
        <b:NameList>
          <b:Person>
            <b:Last>Fowler</b:Last>
            <b:First>Martin</b:First>
          </b:Person>
        </b:NameList>
      </b:Author>
    </b:Author>
    <b:Title>Microservices a definition of this new architectural term</b:Title>
    <b:URL>http://martinfowler.com/articles/microservices.html</b:URL>
    <b:RefOrder>6</b:RefOrder>
  </b:Source>
  <b:Source>
    <b:Tag>DrP15</b:Tag>
    <b:SourceType>InternetSite</b:SourceType>
    <b:Guid>{5690ADA8-697A-481D-BDCC-088F847F66C5}</b:Guid>
    <b:Author>
      <b:Author>
        <b:Corporate>Dr. Paul Chapman</b:Corporate>
      </b:Author>
    </b:Author>
    <b:Title>Microservices with Spring</b:Title>
    <b:ProductionCompany>Spring</b:ProductionCompany>
    <b:Year>2015</b:Year>
    <b:Month>07</b:Month>
    <b:Day>14</b:Day>
    <b:URL>https://spring.io/blog/2015/07/14/microservices-with-spring</b:URL>
    <b:RefOrder>7</b:RefOrder>
  </b:Source>
  <b:Source>
    <b:Tag>JON13</b:Tag>
    <b:SourceType>InternetSite</b:SourceType>
    <b:Guid>{47AD7238-5574-4E77-BF2B-31056D942153}</b:Guid>
    <b:Title>Reactor - a foundation for asynchronous applications on the JVM</b:Title>
    <b:Year>2013</b:Year>
    <b:Author>
      <b:Author>
        <b:Corporate> JON BRISBIN</b:Corporate>
      </b:Author>
    </b:Author>
    <b:ProductionCompany>Spring</b:ProductionCompany>
    <b:Month>may</b:Month>
    <b:Day>13</b:Day>
    <b:URL>http://spring.io/blog/2013/05/13/reactor-a-foundation-for-asynchronous-applications-on-the-jvm</b:URL>
    <b:RefOrder>12</b:RefOrder>
  </b:Source>
  <b:Source>
    <b:Tag>Rea</b:Tag>
    <b:SourceType>InternetSite</b:SourceType>
    <b:Guid>{69A2610C-478A-4389-8732-92BC2F665DB2}</b:Guid>
    <b:Author>
      <b:Author>
        <b:Corporate>ReactiveX</b:Corporate>
      </b:Author>
    </b:Author>
    <b:URL>http://reactivex.io</b:URL>
    <b:RefOrder>13</b:RefOrder>
  </b:Source>
  <b:Source>
    <b:Tag>Chr15</b:Tag>
    <b:SourceType>InternetSite</b:SourceType>
    <b:Guid>{84805E7B-4C5A-4110-B9F3-4101CCCE1DAA}</b:Guid>
    <b:Author>
      <b:Author>
        <b:Corporate>Chris Richardson</b:Corporate>
      </b:Author>
    </b:Author>
    <b:Title>Building Microservices: Using an API Gateway</b:Title>
    <b:Year>2015</b:Year>
    <b:Month>june</b:Month>
    <b:Day>05</b:Day>
    <b:URL>https://www.nginx.com/blog/building-microservices-using-an-api-gateway/</b:URL>
    <b:RefOrder>14</b:RefOrder>
  </b:Source>
  <b:Source>
    <b:Tag>Cra15</b:Tag>
    <b:SourceType>InternetSite</b:SourceType>
    <b:Guid>{449D63D6-4E6E-4067-A672-4D0333AC2010}</b:Guid>
    <b:Author>
      <b:Author>
        <b:Corporate>Craig Williams</b:Corporate>
      </b:Author>
    </b:Author>
    <b:Title>IS REST BEST IN A MICROSERVICES ARCHITECTURE?</b:Title>
    <b:ProductionCompany>Capgeminin</b:ProductionCompany>
    <b:Year>2015</b:Year>
    <b:Month>December</b:Month>
    <b:Day>18</b:Day>
    <b:URL>http://capgemini.github.io/architecture/is-rest-best-microservices/</b:URL>
    <b:RefOrder>16</b:RefOrder>
  </b:Source>
  <b:Source>
    <b:Tag>Chr</b:Tag>
    <b:SourceType>InternetSite</b:SourceType>
    <b:Guid>{3407A08E-19E6-4080-9611-8863C230CEAF}</b:Guid>
    <b:Author>
      <b:Author>
        <b:NameList>
          <b:Person>
            <b:Last>Richardson</b:Last>
            <b:First>Chris</b:First>
          </b:Person>
        </b:NameList>
      </b:Author>
    </b:Author>
    <b:Title>Pattern: Database per service</b:Title>
    <b:URL>http://microservices.io/patterns/data/database-per-service.html</b:URL>
    <b:RefOrder>17</b:RefOrder>
  </b:Source>
  <b:Source>
    <b:Tag>Chr1</b:Tag>
    <b:SourceType>InternetSite</b:SourceType>
    <b:Guid>{4DA7D405-7E44-4072-8A8F-306E8D27EDBB}</b:Guid>
    <b:Author>
      <b:Author>
        <b:NameList>
          <b:Person>
            <b:Last>Richardson</b:Last>
            <b:First>Chris</b:First>
          </b:Person>
        </b:NameList>
      </b:Author>
    </b:Author>
    <b:Title>Pattern: Event-driven architecture</b:Title>
    <b:URL>http://microservices.io/patterns/data/event-driven-architecture.html</b:URL>
    <b:RefOrder>18</b:RefOrder>
  </b:Source>
  <b:Source>
    <b:Tag>Chr3</b:Tag>
    <b:SourceType>InternetSite</b:SourceType>
    <b:Guid>{1287D352-3300-48DF-967B-8F4D04A8C198}</b:Guid>
    <b:Author>
      <b:Author>
        <b:NameList>
          <b:Person>
            <b:Last>Richardson</b:Last>
            <b:First>Chris</b:First>
          </b:Person>
        </b:NameList>
      </b:Author>
    </b:Author>
    <b:Title>Introduction to Event Sourcing and Command Query Responsibility Separation (CQRS)</b:Title>
    <b:URL>https://github.com/cer/event-sourcing-examples/wiki/WhyEventSourcing</b:URL>
    <b:RefOrder>19</b:RefOrder>
  </b:Source>
  <b:Source>
    <b:Tag>Jenht</b:Tag>
    <b:SourceType>InternetSite</b:SourceType>
    <b:Guid>{28C4814B-D11A-4A94-AAD7-84A70688105C}</b:Guid>
    <b:ProductionCompany>Jenkins</b:ProductionCompany>
    <b:URL>https://jenkins.io</b:URL>
    <b:RefOrder>10</b:RefOrder>
  </b:Source>
  <b:Source>
    <b:Tag>Bry</b:Tag>
    <b:SourceType>InternetSite</b:SourceType>
    <b:Guid>{A542AF0E-7CDD-481F-A573-A4358A24E4EE}</b:Guid>
    <b:Author>
      <b:Author>
        <b:NameList>
          <b:Person>
            <b:Last>Root</b:Last>
            <b:First>Bryon</b:First>
          </b:Person>
        </b:NameList>
      </b:Author>
    </b:Author>
    <b:Title>The difference between Continuous Integration and Continuous Delivery</b:Title>
    <b:URL>http://blog.nwcadence.com/continuousintegration-continuousdelivery/</b:URL>
    <b:RefOrder>9</b:RefOrder>
  </b:Source>
  <b:Source>
    <b:Tag>Bar</b:Tag>
    <b:SourceType>DocumentFromInternetSite</b:SourceType>
    <b:Guid>{8298D6DF-81EB-4642-8B21-95A9DFF5E154}</b:Guid>
    <b:Title>Enterprise Cloud Strategy</b:Title>
    <b:Author>
      <b:Author>
        <b:NameList>
          <b:Person>
            <b:Last>Barry Brigg</b:Last>
            <b:First>Eduardo</b:First>
            <b:Middle>Kassner</b:Middle>
          </b:Person>
        </b:NameList>
      </b:Author>
    </b:Author>
    <b:URL>microsoftpressstore.com</b:URL>
    <b:RefOrder>8</b:RefOrder>
  </b:Source>
  <b:Source>
    <b:Tag>Ngi</b:Tag>
    <b:SourceType>InternetSite</b:SourceType>
    <b:Guid>{70F9424C-06C1-41C3-911B-2E7D47535495}</b:Guid>
    <b:Author>
      <b:Author>
        <b:Corporate>Nginx</b:Corporate>
      </b:Author>
    </b:Author>
    <b:Title>NGINX LOAD BALANCING – HTTP LOAD BALANCER</b:Title>
    <b:URL>https://www.nginx.com/resources/admin-guide/load-balancer/</b:URL>
    <b:RefOrder>15</b:RefOrder>
  </b:Source>
  <b:Source>
    <b:Tag>Iva15</b:Tag>
    <b:SourceType>DocumentFromInternetSite</b:SourceType>
    <b:Guid>{10D652B8-E834-4505-AC49-EEFC9616EA82}</b:Guid>
    <b:Title>MICROSERVICES: Patterns for Building Modern Applications</b:Title>
    <b:Year>2015</b:Year>
    <b:URL>https://www.iron.io/resources/white-papers/microservices-patterns-for-building-modern-applications/</b:URL>
    <b:Author>
      <b:Author>
        <b:NameList>
          <b:Person>
            <b:Last>Dwyer</b:Last>
            <b:First>Ivan</b:First>
          </b:Person>
        </b:NameList>
      </b:Author>
    </b:Author>
    <b:RefOrder>4</b:RefOrder>
  </b:Source>
  <b:Source>
    <b:Tag>Her</b:Tag>
    <b:SourceType>JournalArticle</b:SourceType>
    <b:Guid>{E0BE80FE-6CDC-4950-A6DB-0E9432180351}</b:Guid>
    <b:Title>How to Define Your Devops Roadmap</b:Title>
    <b:Pages>12-13</b:Pages>
    <b:Author>
      <b:Author>
        <b:NameList>
          <b:Person>
            <b:Last>Hering</b:Last>
            <b:First>Micro</b:First>
          </b:Person>
        </b:NameList>
      </b:Author>
    </b:Author>
    <b:JournalName>The DZone Guid to Cintinious Delivery</b:JournalName>
    <b:Volume>3</b:Volume>
    <b:RefOrder>11</b:RefOrder>
  </b:Source>
  <b:Source>
    <b:Tag>Cha15</b:Tag>
    <b:SourceType>InternetSite</b:SourceType>
    <b:Guid>{3674172B-DABA-49C3-97A8-03032BC1304C}</b:Guid>
    <b:Author>
      <b:Author>
        <b:NameList>
          <b:Person>
            <b:Last>Botev</b:Last>
            <b:First>Chavdar</b:First>
          </b:Person>
        </b:NameList>
      </b:Author>
    </b:Author>
    <b:Title>Source-agnostic distributed change data capture system</b:Title>
    <b:Year>2015</b:Year>
    <b:Month>November</b:Month>
    <b:Day>15</b:Day>
    <b:URL>https://github.com/linkedin/databus</b:URL>
    <b:RefOrder>20</b:RefOrder>
  </b:Source>
  <b:Source>
    <b:Tag>Cap</b:Tag>
    <b:SourceType>InternetSite</b:SourceType>
    <b:Guid>{366E4537-3D3B-4413-AF72-E072D3502254}</b:Guid>
    <b:Title>Capturing Table Activity with DynamoDB Streams</b:Title>
    <b:ProductionCompany>Amazon</b:ProductionCompany>
    <b:URL>http://docs.aws.amazon.com/amazondynamodb/latest/developerguide/Streams.html</b:URL>
    <b:RefOrder>21</b:RefOrder>
  </b:Source>
  <b:Source>
    <b:Tag>Ste</b:Tag>
    <b:SourceType>Book</b:SourceType>
    <b:Guid>{0B9F0FBD-B654-4F9E-B107-26F02F57016C}</b:Guid>
    <b:Author>
      <b:Author>
        <b:NameList>
          <b:Person>
            <b:Last>Stephens</b:Last>
            <b:First>Rod</b:First>
          </b:Person>
        </b:NameList>
      </b:Author>
    </b:Author>
    <b:Title>Beginning Software Engineering</b:Title>
    <b:Publisher>John Wiley &amp; Sons</b:Publisher>
    <b:RefOrder>1</b:RefOrder>
  </b:Source>
  <b:Source>
    <b:Tag>Mar14</b:Tag>
    <b:SourceType>DocumentFromInternetSite</b:SourceType>
    <b:Guid>{C74650DD-3D44-4E16-9D58-AAFE7411381E}</b:Guid>
    <b:Title>Microservices</b:Title>
    <b:Year>2014</b:Year>
    <b:Author>
      <b:Author>
        <b:NameList>
          <b:Person>
            <b:Last>Fowler</b:Last>
            <b:First>Martin</b:First>
          </b:Person>
        </b:NameList>
      </b:Author>
    </b:Author>
    <b:Month>March</b:Month>
    <b:Day>25</b:Day>
    <b:YearAccessed>2017</b:YearAccessed>
    <b:MonthAccessed>11</b:MonthAccessed>
    <b:DayAccessed>07</b:DayAccessed>
    <b:URL>https://martinfowler.com/articles/microservices.html</b:URL>
    <b:RefOrder>2</b:RefOrder>
  </b:Source>
  <b:Source>
    <b:Tag>Mic17</b:Tag>
    <b:SourceType>DocumentFromInternetSite</b:SourceType>
    <b:Guid>{923AA690-86D2-4195-8241-968BBF245F7E}</b:Guid>
    <b:Author>
      <b:Author>
        <b:NameList>
          <b:Person>
            <b:Last>Microsoft</b:Last>
          </b:Person>
        </b:NameList>
      </b:Author>
    </b:Author>
    <b:Title>Free ebook: Containerized Docker Application Lifecycle with Microsoft Platform and Tools</b:Title>
    <b:Year>2017</b:Year>
    <b:URL>https://blogs.msdn.microsoft.com/microsoft_press/2016/12/07/free-ebook-containerized-docker-applications-lifecycle-with-microsoft-tools-and-platform/</b:URL>
    <b:RefOrder>26</b:RefOrder>
  </b:Source>
  <b:Source>
    <b:Tag>Eme</b:Tag>
    <b:SourceType>InternetSite</b:SourceType>
    <b:Guid>{50F04C1B-731F-426F-8733-559CAEAB65CD}</b:Guid>
    <b:Title>Emex</b:Title>
    <b:URL>http://emex.com</b:URL>
    <b:RefOrder>22</b:RefOrder>
  </b:Source>
  <b:Source>
    <b:Tag>Gui</b:Tag>
    <b:SourceType>InternetSite</b:SourceType>
    <b:Guid>{AFD475F1-6D1B-4208-B7CC-FED84105E74E}</b:Guid>
    <b:Title>Guide to AngularJS Documentation</b:Title>
    <b:ProductionCompany>AngularJS</b:ProductionCompany>
    <b:URL>https://docs.angularjs.org/guide</b:URL>
    <b:RefOrder>23</b:RefOrder>
  </b:Source>
  <b:Source>
    <b:Tag>Ent</b:Tag>
    <b:SourceType>InternetSite</b:SourceType>
    <b:Guid>{3736784B-59F1-45B3-9539-C8F7FC2C3147}</b:Guid>
    <b:Title>Entity Framework Database First</b:Title>
    <b:URL>https://msdn.microsoft.com/en-us/library/jj206878(v=vs.113).aspx</b:URL>
    <b:RefOrder>24</b:RefOrder>
  </b:Source>
  <b:Source>
    <b:Tag>Wha</b:Tag>
    <b:SourceType>InternetSite</b:SourceType>
    <b:Guid>{013D99BB-BFC7-4CB0-A3A6-3CEF305131A0}</b:Guid>
    <b:Title>What is SaaS?</b:Title>
    <b:ProductionCompany>Microsoft</b:ProductionCompany>
    <b:URL>https://azure.microsoft.com/en-us/overview/what-is-saas/</b:URL>
    <b:RefOrder>25</b:RefOrder>
  </b:Source>
</b:Sources>
</file>

<file path=customXml/itemProps1.xml><?xml version="1.0" encoding="utf-8"?>
<ds:datastoreItem xmlns:ds="http://schemas.openxmlformats.org/officeDocument/2006/customXml" ds:itemID="{CCDE31C2-88CC-4265-AAA3-C2FD7F1A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46</Pages>
  <Words>10446</Words>
  <Characters>59547</Characters>
  <Application>Microsoft Office Word</Application>
  <DocSecurity>0</DocSecurity>
  <Lines>496</Lines>
  <Paragraphs>139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Правительство Российской Федерации</vt:lpstr>
      <vt:lpstr>Правительство Российской Федерации</vt:lpstr>
    </vt:vector>
  </TitlesOfParts>
  <Company>*</Company>
  <LinksUpToDate>false</LinksUpToDate>
  <CharactersWithSpaces>69854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Правительство Российской Федерации</dc:title>
  <dc:subject/>
  <dc:creator>USER</dc:creator>
  <cp:keywords/>
  <dc:description/>
  <cp:lastModifiedBy>Мария Мамонтова</cp:lastModifiedBy>
  <cp:revision>10</cp:revision>
  <cp:lastPrinted>2013-05-13T09:29:00Z</cp:lastPrinted>
  <dcterms:created xsi:type="dcterms:W3CDTF">2017-11-11T15:02:00Z</dcterms:created>
  <dcterms:modified xsi:type="dcterms:W3CDTF">2017-11-21T21:00:00Z</dcterms:modified>
</cp:coreProperties>
</file>