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C7A" w:rsidRPr="00231C7A" w:rsidRDefault="00231C7A" w:rsidP="00231C7A">
      <w:pPr>
        <w:pBdr>
          <w:bottom w:val="single" w:sz="6" w:space="4" w:color="EAECEF"/>
        </w:pBdr>
        <w:shd w:val="clear" w:color="auto" w:fill="FFFFFF"/>
        <w:spacing w:after="240" w:line="240" w:lineRule="auto"/>
        <w:outlineLvl w:val="0"/>
        <w:rPr>
          <w:rFonts w:ascii="Segoe UI" w:eastAsia="Times New Roman" w:hAnsi="Segoe UI" w:cs="Segoe UI"/>
          <w:b/>
          <w:bCs/>
          <w:color w:val="212121"/>
          <w:kern w:val="36"/>
          <w:sz w:val="46"/>
          <w:szCs w:val="46"/>
          <w:lang w:eastAsia="ru-RU"/>
        </w:rPr>
      </w:pPr>
      <w:r w:rsidRPr="00231C7A">
        <w:rPr>
          <w:rFonts w:ascii="Segoe UI" w:eastAsia="Times New Roman" w:hAnsi="Segoe UI" w:cs="Segoe UI"/>
          <w:b/>
          <w:bCs/>
          <w:color w:val="212121"/>
          <w:kern w:val="36"/>
          <w:sz w:val="46"/>
          <w:szCs w:val="46"/>
          <w:lang w:eastAsia="ru-RU"/>
        </w:rPr>
        <w:t>Проект №11 — Финальный проект.</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Привет, участник Школы 21!</w:t>
      </w:r>
      <w:r w:rsidRPr="00231C7A">
        <w:rPr>
          <w:rFonts w:ascii="Segoe UI" w:eastAsia="Times New Roman" w:hAnsi="Segoe UI" w:cs="Segoe UI"/>
          <w:color w:val="212121"/>
          <w:sz w:val="23"/>
          <w:szCs w:val="23"/>
          <w:lang w:eastAsia="ru-RU"/>
        </w:rPr>
        <w:br/>
        <w:t>Вот он — финальный проект! В прошлых проектах ты уже изучил все основные моменты ручного тестирования, теперь мы объединим это всё вместе, поговорим про системное тестирование и составим тестовую стратегию.</w:t>
      </w:r>
    </w:p>
    <w:p w:rsidR="00231C7A" w:rsidRPr="00231C7A" w:rsidRDefault="00231C7A" w:rsidP="00231C7A">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r w:rsidRPr="00231C7A">
        <w:rPr>
          <w:rFonts w:ascii="Segoe UI" w:eastAsia="Times New Roman" w:hAnsi="Segoe UI" w:cs="Segoe UI"/>
          <w:b/>
          <w:bCs/>
          <w:color w:val="212121"/>
          <w:sz w:val="36"/>
          <w:szCs w:val="36"/>
          <w:lang w:eastAsia="ru-RU"/>
        </w:rPr>
        <w:t>Instructions</w:t>
      </w:r>
    </w:p>
    <w:p w:rsidR="00231C7A" w:rsidRPr="00231C7A" w:rsidRDefault="00231C7A" w:rsidP="00231C7A">
      <w:pPr>
        <w:shd w:val="clear" w:color="auto" w:fill="FFFFFF"/>
        <w:spacing w:after="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Напоминаем, что все отчёты по результатам выполнения заданий тебе нужно оформлять в файлах с расширением </w:t>
      </w:r>
      <w:r w:rsidRPr="00231C7A">
        <w:rPr>
          <w:rFonts w:ascii="Consolas" w:eastAsia="Times New Roman" w:hAnsi="Consolas" w:cs="Courier New"/>
          <w:color w:val="212121"/>
          <w:sz w:val="20"/>
          <w:szCs w:val="20"/>
          <w:lang w:eastAsia="ru-RU"/>
        </w:rPr>
        <w:t>.md</w:t>
      </w:r>
      <w:r w:rsidRPr="00231C7A">
        <w:rPr>
          <w:rFonts w:ascii="Segoe UI" w:eastAsia="Times New Roman" w:hAnsi="Segoe UI" w:cs="Segoe UI"/>
          <w:color w:val="212121"/>
          <w:sz w:val="23"/>
          <w:szCs w:val="23"/>
          <w:lang w:eastAsia="ru-RU"/>
        </w:rPr>
        <w:t>. Если они уже созданы, то пересоздавать или удалять их не нужно (просто отредактируй этот файл). Все созданные отчёты и файлы тебе нужно будет загрузить в папку </w:t>
      </w:r>
      <w:r w:rsidRPr="00231C7A">
        <w:rPr>
          <w:rFonts w:ascii="Consolas" w:eastAsia="Times New Roman" w:hAnsi="Consolas" w:cs="Courier New"/>
          <w:color w:val="212121"/>
          <w:sz w:val="20"/>
          <w:szCs w:val="20"/>
          <w:lang w:eastAsia="ru-RU"/>
        </w:rPr>
        <w:t>src/</w:t>
      </w:r>
      <w:r w:rsidRPr="00231C7A">
        <w:rPr>
          <w:rFonts w:ascii="Segoe UI" w:eastAsia="Times New Roman" w:hAnsi="Segoe UI" w:cs="Segoe UI"/>
          <w:color w:val="212121"/>
          <w:sz w:val="23"/>
          <w:szCs w:val="23"/>
          <w:lang w:eastAsia="ru-RU"/>
        </w:rPr>
        <w:t> в корне проекта (обязательно в ветку </w:t>
      </w:r>
      <w:r w:rsidRPr="00231C7A">
        <w:rPr>
          <w:rFonts w:ascii="Segoe UI" w:eastAsia="Times New Roman" w:hAnsi="Segoe UI" w:cs="Segoe UI"/>
          <w:i/>
          <w:iCs/>
          <w:color w:val="212121"/>
          <w:sz w:val="23"/>
          <w:szCs w:val="23"/>
          <w:lang w:eastAsia="ru-RU"/>
        </w:rPr>
        <w:t>develop</w:t>
      </w:r>
      <w:r w:rsidRPr="00231C7A">
        <w:rPr>
          <w:rFonts w:ascii="Segoe UI" w:eastAsia="Times New Roman" w:hAnsi="Segoe UI" w:cs="Segoe UI"/>
          <w:color w:val="212121"/>
          <w:sz w:val="23"/>
          <w:szCs w:val="23"/>
          <w:lang w:eastAsia="ru-RU"/>
        </w:rPr>
        <w:t>).</w:t>
      </w:r>
    </w:p>
    <w:p w:rsidR="00231C7A" w:rsidRPr="00231C7A" w:rsidRDefault="00231C7A" w:rsidP="00231C7A">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r w:rsidRPr="00231C7A">
        <w:rPr>
          <w:rFonts w:ascii="Segoe UI" w:eastAsia="Times New Roman" w:hAnsi="Segoe UI" w:cs="Segoe UI"/>
          <w:b/>
          <w:bCs/>
          <w:color w:val="212121"/>
          <w:sz w:val="36"/>
          <w:szCs w:val="36"/>
          <w:lang w:eastAsia="ru-RU"/>
        </w:rPr>
        <w:t>Contents</w:t>
      </w:r>
    </w:p>
    <w:p w:rsidR="00231C7A" w:rsidRPr="00231C7A" w:rsidRDefault="00231C7A" w:rsidP="00231C7A">
      <w:pPr>
        <w:numPr>
          <w:ilvl w:val="0"/>
          <w:numId w:val="1"/>
        </w:numPr>
        <w:shd w:val="clear" w:color="auto" w:fill="FFFFFF"/>
        <w:spacing w:after="100" w:afterAutospacing="1" w:line="240" w:lineRule="auto"/>
        <w:rPr>
          <w:rFonts w:ascii="Segoe UI" w:eastAsia="Times New Roman" w:hAnsi="Segoe UI" w:cs="Segoe UI"/>
          <w:color w:val="212121"/>
          <w:sz w:val="23"/>
          <w:szCs w:val="23"/>
          <w:lang w:eastAsia="ru-RU"/>
        </w:rPr>
      </w:pPr>
      <w:hyperlink r:id="rId5" w:anchor="chapter-i" w:history="1">
        <w:r w:rsidRPr="00231C7A">
          <w:rPr>
            <w:rFonts w:ascii="Segoe UI" w:eastAsia="Times New Roman" w:hAnsi="Segoe UI" w:cs="Segoe UI"/>
            <w:color w:val="0000FF"/>
            <w:sz w:val="23"/>
            <w:szCs w:val="23"/>
            <w:u w:val="single"/>
            <w:lang w:eastAsia="ru-RU"/>
          </w:rPr>
          <w:t>Chapter I</w:t>
        </w:r>
      </w:hyperlink>
      <w:r w:rsidRPr="00231C7A">
        <w:rPr>
          <w:rFonts w:ascii="Segoe UI" w:eastAsia="Times New Roman" w:hAnsi="Segoe UI" w:cs="Segoe UI"/>
          <w:color w:val="212121"/>
          <w:sz w:val="23"/>
          <w:szCs w:val="23"/>
          <w:lang w:eastAsia="ru-RU"/>
        </w:rPr>
        <w:br/>
        <w:t>1.1. </w:t>
      </w:r>
      <w:hyperlink r:id="rId6" w:anchor="%D0%BE%D0%B1%D1%89%D0%B0%D1%8F-%D0%B8%D0%BD%D1%81%D1%82%D1%80%D1%83%D0%BA%D1%86%D0%B8%D1%8F" w:history="1">
        <w:r w:rsidRPr="00231C7A">
          <w:rPr>
            <w:rFonts w:ascii="Segoe UI" w:eastAsia="Times New Roman" w:hAnsi="Segoe UI" w:cs="Segoe UI"/>
            <w:color w:val="0000FF"/>
            <w:sz w:val="23"/>
            <w:szCs w:val="23"/>
            <w:u w:val="single"/>
            <w:lang w:eastAsia="ru-RU"/>
          </w:rPr>
          <w:t>Общая инструкция</w:t>
        </w:r>
      </w:hyperlink>
    </w:p>
    <w:p w:rsidR="00231C7A" w:rsidRPr="00231C7A" w:rsidRDefault="00231C7A" w:rsidP="00231C7A">
      <w:pPr>
        <w:numPr>
          <w:ilvl w:val="0"/>
          <w:numId w:val="1"/>
        </w:numPr>
        <w:shd w:val="clear" w:color="auto" w:fill="FFFFFF"/>
        <w:spacing w:after="100" w:afterAutospacing="1" w:line="240" w:lineRule="auto"/>
        <w:rPr>
          <w:rFonts w:ascii="Segoe UI" w:eastAsia="Times New Roman" w:hAnsi="Segoe UI" w:cs="Segoe UI"/>
          <w:color w:val="212121"/>
          <w:sz w:val="23"/>
          <w:szCs w:val="23"/>
          <w:lang w:eastAsia="ru-RU"/>
        </w:rPr>
      </w:pPr>
      <w:hyperlink r:id="rId7" w:anchor="chapter-ii" w:history="1">
        <w:r w:rsidRPr="00231C7A">
          <w:rPr>
            <w:rFonts w:ascii="Segoe UI" w:eastAsia="Times New Roman" w:hAnsi="Segoe UI" w:cs="Segoe UI"/>
            <w:color w:val="0000FF"/>
            <w:sz w:val="23"/>
            <w:szCs w:val="23"/>
            <w:u w:val="single"/>
            <w:lang w:eastAsia="ru-RU"/>
          </w:rPr>
          <w:t>Chapter II</w:t>
        </w:r>
      </w:hyperlink>
      <w:r w:rsidRPr="00231C7A">
        <w:rPr>
          <w:rFonts w:ascii="Segoe UI" w:eastAsia="Times New Roman" w:hAnsi="Segoe UI" w:cs="Segoe UI"/>
          <w:color w:val="212121"/>
          <w:sz w:val="23"/>
          <w:szCs w:val="23"/>
          <w:lang w:eastAsia="ru-RU"/>
        </w:rPr>
        <w:br/>
        <w:t>1.1. </w:t>
      </w:r>
      <w:hyperlink r:id="rId8" w:anchor="%D1%81%D1%82%D1%80%D0%B0%D1%82%D0%B5%D0%B3%D0%B8%D1%8F-%D1%82%D0%B5%D1%81%D1%82%D0%B8%D1%80%D0%BE%D0%B2%D0%B0%D0%BD%D0%B8%D1%8F" w:history="1">
        <w:r w:rsidRPr="00231C7A">
          <w:rPr>
            <w:rFonts w:ascii="Segoe UI" w:eastAsia="Times New Roman" w:hAnsi="Segoe UI" w:cs="Segoe UI"/>
            <w:color w:val="0000FF"/>
            <w:sz w:val="23"/>
            <w:szCs w:val="23"/>
            <w:u w:val="single"/>
            <w:lang w:eastAsia="ru-RU"/>
          </w:rPr>
          <w:t>Стратегия тестирования</w:t>
        </w:r>
      </w:hyperlink>
      <w:r w:rsidRPr="00231C7A">
        <w:rPr>
          <w:rFonts w:ascii="Segoe UI" w:eastAsia="Times New Roman" w:hAnsi="Segoe UI" w:cs="Segoe UI"/>
          <w:color w:val="212121"/>
          <w:sz w:val="23"/>
          <w:szCs w:val="23"/>
          <w:lang w:eastAsia="ru-RU"/>
        </w:rPr>
        <w:br/>
        <w:t>1.2. </w:t>
      </w:r>
      <w:hyperlink r:id="rId9" w:anchor="%D0%B7%D0%B0%D0%B4%D0%B0%D0%BD%D0%B8%D0%B5-1-%D1%81%D0%BE%D1%81%D1%82%D0%B0%D0%B2%D0%BB%D0%B5%D0%BD%D0%B8%D0%B5-%D1%82%D0%B5%D1%81%D1%82%D0%BE%D0%B2%D0%BE%D0%B9-%D1%81%D1%82%D1%80%D0%B0%D1%82%D0%B5%D0%B3%D0%B8%D0%B8" w:history="1">
        <w:r w:rsidRPr="00231C7A">
          <w:rPr>
            <w:rFonts w:ascii="Segoe UI" w:eastAsia="Times New Roman" w:hAnsi="Segoe UI" w:cs="Segoe UI"/>
            <w:color w:val="0000FF"/>
            <w:sz w:val="23"/>
            <w:szCs w:val="23"/>
            <w:u w:val="single"/>
            <w:lang w:eastAsia="ru-RU"/>
          </w:rPr>
          <w:t>Задание №1</w:t>
        </w:r>
      </w:hyperlink>
    </w:p>
    <w:p w:rsidR="00231C7A" w:rsidRPr="00231C7A" w:rsidRDefault="00231C7A" w:rsidP="00231C7A">
      <w:pPr>
        <w:numPr>
          <w:ilvl w:val="0"/>
          <w:numId w:val="1"/>
        </w:numPr>
        <w:shd w:val="clear" w:color="auto" w:fill="FFFFFF"/>
        <w:spacing w:after="100" w:afterAutospacing="1" w:line="240" w:lineRule="auto"/>
        <w:rPr>
          <w:rFonts w:ascii="Segoe UI" w:eastAsia="Times New Roman" w:hAnsi="Segoe UI" w:cs="Segoe UI"/>
          <w:color w:val="212121"/>
          <w:sz w:val="23"/>
          <w:szCs w:val="23"/>
          <w:lang w:eastAsia="ru-RU"/>
        </w:rPr>
      </w:pPr>
      <w:hyperlink r:id="rId10" w:anchor="chapter-iii" w:history="1">
        <w:r w:rsidRPr="00231C7A">
          <w:rPr>
            <w:rFonts w:ascii="Segoe UI" w:eastAsia="Times New Roman" w:hAnsi="Segoe UI" w:cs="Segoe UI"/>
            <w:color w:val="0000FF"/>
            <w:sz w:val="23"/>
            <w:szCs w:val="23"/>
            <w:u w:val="single"/>
            <w:lang w:eastAsia="ru-RU"/>
          </w:rPr>
          <w:t>Chapter III</w:t>
        </w:r>
      </w:hyperlink>
      <w:r w:rsidRPr="00231C7A">
        <w:rPr>
          <w:rFonts w:ascii="Segoe UI" w:eastAsia="Times New Roman" w:hAnsi="Segoe UI" w:cs="Segoe UI"/>
          <w:color w:val="212121"/>
          <w:sz w:val="23"/>
          <w:szCs w:val="23"/>
          <w:lang w:eastAsia="ru-RU"/>
        </w:rPr>
        <w:br/>
        <w:t>2.1. </w:t>
      </w:r>
      <w:hyperlink r:id="rId11" w:anchor="%D1%81%D0%B8%D1%81%D1%82%D0%B5%D0%BC%D0%BD%D0%BE%D0%B5-%D1%82%D0%B5%D1%81%D1%82%D0%B8%D1%80%D0%BE%D0%B2%D0%B0%D0%BD%D0%B8%D0%B5" w:history="1">
        <w:r w:rsidRPr="00231C7A">
          <w:rPr>
            <w:rFonts w:ascii="Segoe UI" w:eastAsia="Times New Roman" w:hAnsi="Segoe UI" w:cs="Segoe UI"/>
            <w:color w:val="0000FF"/>
            <w:sz w:val="23"/>
            <w:szCs w:val="23"/>
            <w:u w:val="single"/>
            <w:lang w:eastAsia="ru-RU"/>
          </w:rPr>
          <w:t>Системное тестирование</w:t>
        </w:r>
      </w:hyperlink>
      <w:r w:rsidRPr="00231C7A">
        <w:rPr>
          <w:rFonts w:ascii="Segoe UI" w:eastAsia="Times New Roman" w:hAnsi="Segoe UI" w:cs="Segoe UI"/>
          <w:color w:val="212121"/>
          <w:sz w:val="23"/>
          <w:szCs w:val="23"/>
          <w:lang w:eastAsia="ru-RU"/>
        </w:rPr>
        <w:br/>
        <w:t>2.2. </w:t>
      </w:r>
      <w:hyperlink r:id="rId12" w:anchor="%D1%82%D0%B8%D0%BF%D1%8B-%D1%81%D0%B8%D1%81%D1%82%D0%B5%D0%BC%D0%BD%D0%BE%D0%B3%D0%BE-%D1%82%D0%B5%D1%81%D1%82%D0%B8%D1%80%D0%BE%D0%B2%D0%B0%D0%BD%D0%B8%D1%8F" w:history="1">
        <w:r w:rsidRPr="00231C7A">
          <w:rPr>
            <w:rFonts w:ascii="Segoe UI" w:eastAsia="Times New Roman" w:hAnsi="Segoe UI" w:cs="Segoe UI"/>
            <w:color w:val="0000FF"/>
            <w:sz w:val="23"/>
            <w:szCs w:val="23"/>
            <w:u w:val="single"/>
            <w:lang w:eastAsia="ru-RU"/>
          </w:rPr>
          <w:t>Типы системного тестирования</w:t>
        </w:r>
      </w:hyperlink>
      <w:r w:rsidRPr="00231C7A">
        <w:rPr>
          <w:rFonts w:ascii="Segoe UI" w:eastAsia="Times New Roman" w:hAnsi="Segoe UI" w:cs="Segoe UI"/>
          <w:color w:val="212121"/>
          <w:sz w:val="23"/>
          <w:szCs w:val="23"/>
          <w:lang w:eastAsia="ru-RU"/>
        </w:rPr>
        <w:br/>
        <w:t>2.3. </w:t>
      </w:r>
      <w:hyperlink r:id="rId13" w:anchor="%D1%83%D1%81%D0%BB%D0%BE%D0%B2%D0%B8%D1%8F-%D0%BD%D0%B0%D1%87%D0%B0%D0%BB%D0%B0-%D1%81%D0%B8%D1%81%D1%82%D0%B5%D0%BC%D0%BD%D0%BE%D0%B3%D0%BE-%D1%82%D0%B5%D1%81%D1%82%D0%B8%D1%80%D0%BE%D0%B2%D0%B0%D0%BD%D0%B8%D1%8F" w:history="1">
        <w:r w:rsidRPr="00231C7A">
          <w:rPr>
            <w:rFonts w:ascii="Segoe UI" w:eastAsia="Times New Roman" w:hAnsi="Segoe UI" w:cs="Segoe UI"/>
            <w:color w:val="0000FF"/>
            <w:sz w:val="23"/>
            <w:szCs w:val="23"/>
            <w:u w:val="single"/>
            <w:lang w:eastAsia="ru-RU"/>
          </w:rPr>
          <w:t>Условия начала системного тестирования</w:t>
        </w:r>
      </w:hyperlink>
      <w:r w:rsidRPr="00231C7A">
        <w:rPr>
          <w:rFonts w:ascii="Segoe UI" w:eastAsia="Times New Roman" w:hAnsi="Segoe UI" w:cs="Segoe UI"/>
          <w:color w:val="212121"/>
          <w:sz w:val="23"/>
          <w:szCs w:val="23"/>
          <w:lang w:eastAsia="ru-RU"/>
        </w:rPr>
        <w:br/>
        <w:t>2.4. </w:t>
      </w:r>
      <w:hyperlink r:id="rId14" w:anchor="%D0%BF%D0%BE%D0%B4%D1%85%D0%BE%D0%B4%D1%8B-%D0%BA-%D1%81%D0%B8%D1%81%D1%82%D0%B5%D0%BC%D0%BD%D0%BE%D0%BC%D1%83-%D1%82%D0%B5%D1%81%D1%82%D0%B8%D1%80%D0%BE%D0%B2%D0%B0%D0%BD%D0%B8%D1%8E" w:history="1">
        <w:r w:rsidRPr="00231C7A">
          <w:rPr>
            <w:rFonts w:ascii="Segoe UI" w:eastAsia="Times New Roman" w:hAnsi="Segoe UI" w:cs="Segoe UI"/>
            <w:color w:val="0000FF"/>
            <w:sz w:val="23"/>
            <w:szCs w:val="23"/>
            <w:u w:val="single"/>
            <w:lang w:eastAsia="ru-RU"/>
          </w:rPr>
          <w:t>Подходы к системному тестированию</w:t>
        </w:r>
      </w:hyperlink>
      <w:r w:rsidRPr="00231C7A">
        <w:rPr>
          <w:rFonts w:ascii="Segoe UI" w:eastAsia="Times New Roman" w:hAnsi="Segoe UI" w:cs="Segoe UI"/>
          <w:color w:val="212121"/>
          <w:sz w:val="23"/>
          <w:szCs w:val="23"/>
          <w:lang w:eastAsia="ru-RU"/>
        </w:rPr>
        <w:br/>
        <w:t>2.5. </w:t>
      </w:r>
      <w:hyperlink r:id="rId15" w:anchor="%D0%B7%D0%B0%D0%B4%D0%B0%D0%BD%D0%B8%D0%B5-2-%D0%BF%D1%80%D0%BE%D0%B2%D0%B5%D0%B4%D0%B5%D0%BD%D0%B8%D0%B5-%D1%81%D0%B8%D1%81%D1%82%D0%B5%D0%BC%D0%BD%D0%BE%D0%B3%D0%BE-%D1%82%D0%B5%D1%81%D1%82%D0%B8%D1%80%D0%BE%D0%B2%D0%B0%D0%BD%D0%B8%D1%8F" w:history="1">
        <w:r w:rsidRPr="00231C7A">
          <w:rPr>
            <w:rFonts w:ascii="Segoe UI" w:eastAsia="Times New Roman" w:hAnsi="Segoe UI" w:cs="Segoe UI"/>
            <w:color w:val="0000FF"/>
            <w:sz w:val="23"/>
            <w:szCs w:val="23"/>
            <w:u w:val="single"/>
            <w:lang w:eastAsia="ru-RU"/>
          </w:rPr>
          <w:t>Задание №2</w:t>
        </w:r>
      </w:hyperlink>
    </w:p>
    <w:p w:rsidR="00231C7A" w:rsidRPr="00231C7A" w:rsidRDefault="00231C7A" w:rsidP="00231C7A">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r w:rsidRPr="00231C7A">
        <w:rPr>
          <w:rFonts w:ascii="Segoe UI" w:eastAsia="Times New Roman" w:hAnsi="Segoe UI" w:cs="Segoe UI"/>
          <w:b/>
          <w:bCs/>
          <w:color w:val="212121"/>
          <w:sz w:val="36"/>
          <w:szCs w:val="36"/>
          <w:lang w:eastAsia="ru-RU"/>
        </w:rPr>
        <w:t>Chapter I</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Общая инструкция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Методология Школы 21 может быть не похожа на тот образовательный опыт, который случался с тобой ранее. Её отличает высокий уровень автономии: у тебя есть задача, ты должен её выполнить. По большей части тебе нужно будет самому добывать знания для её решения. Второй важный момент — это peer-to-peer обучение. В образовательном процессе нет менторов и экспертов, перед которыми ты защищаешь свой результат. Ты это делаешь перед таким же учащимися, как и ты сам. У них есть чек-лист, который поможет им качественно выполнить приемку вашей работы.</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Роль Школы 21 заключается в том, чтобы обеспечить через последовательность заданий и оптимальный уровень поддержки такую траекторию обучения, при которой ты не только освоишь hard skills, но и научишься самообучаться.</w:t>
      </w:r>
    </w:p>
    <w:p w:rsidR="00231C7A" w:rsidRPr="00231C7A" w:rsidRDefault="00231C7A" w:rsidP="00231C7A">
      <w:pPr>
        <w:numPr>
          <w:ilvl w:val="0"/>
          <w:numId w:val="2"/>
        </w:numPr>
        <w:shd w:val="clear" w:color="auto" w:fill="FFFFFF"/>
        <w:spacing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lastRenderedPageBreak/>
        <w:t>Не доверяй слухам и предположениям о том, как должно быть оформлено ваше решение. Этот документ является единственным источником, к которому стоит обращаться по большинству вопросов;</w:t>
      </w:r>
    </w:p>
    <w:p w:rsidR="00231C7A" w:rsidRPr="00231C7A" w:rsidRDefault="00231C7A" w:rsidP="00231C7A">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твое решение будет оцениваться другими учащимися;</w:t>
      </w:r>
    </w:p>
    <w:p w:rsidR="00231C7A" w:rsidRPr="00231C7A" w:rsidRDefault="00231C7A" w:rsidP="00231C7A">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подлежат оцениванию только те файлы, которые ты выложил в GIT (ветка develop, папка src);</w:t>
      </w:r>
    </w:p>
    <w:p w:rsidR="00231C7A" w:rsidRPr="00231C7A" w:rsidRDefault="00231C7A" w:rsidP="00231C7A">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в твоей папке не должно быть лишних файлов — только те, что были указаны в задании;</w:t>
      </w:r>
    </w:p>
    <w:p w:rsidR="00231C7A" w:rsidRPr="00231C7A" w:rsidRDefault="00231C7A" w:rsidP="00231C7A">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не забывай, что у вас есть доступ к интернету и поисковым системам;</w:t>
      </w:r>
    </w:p>
    <w:p w:rsidR="00231C7A" w:rsidRPr="00231C7A" w:rsidRDefault="00231C7A" w:rsidP="00231C7A">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обсуждение заданий можно вести и в Rocket.Chat;</w:t>
      </w:r>
    </w:p>
    <w:p w:rsidR="00231C7A" w:rsidRPr="00231C7A" w:rsidRDefault="00231C7A" w:rsidP="00231C7A">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будь внимателен к примерам, указанным в этом документе — они могут иметь важные детали, которые не были оговорены другим способом;</w:t>
      </w:r>
    </w:p>
    <w:p w:rsidR="00231C7A" w:rsidRPr="00231C7A" w:rsidRDefault="00231C7A" w:rsidP="00231C7A">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и да пребудет с тобой Сила!</w:t>
      </w:r>
    </w:p>
    <w:p w:rsidR="00231C7A" w:rsidRPr="00231C7A" w:rsidRDefault="00231C7A" w:rsidP="00231C7A">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r w:rsidRPr="00231C7A">
        <w:rPr>
          <w:rFonts w:ascii="Segoe UI" w:eastAsia="Times New Roman" w:hAnsi="Segoe UI" w:cs="Segoe UI"/>
          <w:b/>
          <w:bCs/>
          <w:color w:val="212121"/>
          <w:sz w:val="36"/>
          <w:szCs w:val="36"/>
          <w:lang w:eastAsia="ru-RU"/>
        </w:rPr>
        <w:t>Chapter II</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Стратегия тестирования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b/>
          <w:bCs/>
          <w:color w:val="212121"/>
          <w:sz w:val="23"/>
          <w:szCs w:val="23"/>
          <w:lang w:eastAsia="ru-RU"/>
        </w:rPr>
        <w:t>Стратегия тестирования (test strategy)</w:t>
      </w:r>
      <w:r w:rsidRPr="00231C7A">
        <w:rPr>
          <w:rFonts w:ascii="Segoe UI" w:eastAsia="Times New Roman" w:hAnsi="Segoe UI" w:cs="Segoe UI"/>
          <w:color w:val="212121"/>
          <w:sz w:val="23"/>
          <w:szCs w:val="23"/>
          <w:lang w:eastAsia="ru-RU"/>
        </w:rPr>
        <w:t> — описание общего подхода к тестированию и целей тестирования. Правильно составленная стратегия тестирования даёт четкое представление о том, что команда тестирования будет делать для всего проекта.</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Рассмотрим примерные шаги на пути ее формирования: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Шаг 1</w:t>
      </w:r>
      <w:r w:rsidRPr="00231C7A">
        <w:rPr>
          <w:rFonts w:ascii="Segoe UI" w:eastAsia="Times New Roman" w:hAnsi="Segoe UI" w:cs="Segoe UI"/>
          <w:color w:val="212121"/>
          <w:sz w:val="23"/>
          <w:szCs w:val="23"/>
          <w:lang w:eastAsia="ru-RU"/>
        </w:rPr>
        <w:t>: Определить какие типы тестирования буду применяться на проекте и почему. На всех ли уровнях будет проводиться тестирование? Необходимо ли будет многократно проводить регрессионное тестирование? Важно ли будет тестирование производительности или безопасности? На каких платформах надо проводить тестирование? На эти и прочие подобные им вопросы стоит ответить в самом начале формулировки тестовой стратегии.</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Шаг 2</w:t>
      </w:r>
      <w:r w:rsidRPr="00231C7A">
        <w:rPr>
          <w:rFonts w:ascii="Segoe UI" w:eastAsia="Times New Roman" w:hAnsi="Segoe UI" w:cs="Segoe UI"/>
          <w:color w:val="212121"/>
          <w:sz w:val="23"/>
          <w:szCs w:val="23"/>
          <w:lang w:eastAsia="ru-RU"/>
        </w:rPr>
        <w:t>: Определить приоритеты. Чаще всего у тестировщиков нет возможности спокойно и размеренно провести все возможные тесты, так что стоит сразу определиться с приоритетами. Какие тесты писать раньше, какие автоматизировать (и автоматизировать ли вообще), где критически важно обеспечить полное покрытие и где им можно пренебречь.</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Шаг 3</w:t>
      </w:r>
      <w:r w:rsidRPr="00231C7A">
        <w:rPr>
          <w:rFonts w:ascii="Segoe UI" w:eastAsia="Times New Roman" w:hAnsi="Segoe UI" w:cs="Segoe UI"/>
          <w:color w:val="212121"/>
          <w:sz w:val="23"/>
          <w:szCs w:val="23"/>
          <w:lang w:eastAsia="ru-RU"/>
        </w:rPr>
        <w:t>: Определиться с окружением для работы.</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Шаг 4</w:t>
      </w:r>
      <w:r w:rsidRPr="00231C7A">
        <w:rPr>
          <w:rFonts w:ascii="Segoe UI" w:eastAsia="Times New Roman" w:hAnsi="Segoe UI" w:cs="Segoe UI"/>
          <w:color w:val="212121"/>
          <w:sz w:val="23"/>
          <w:szCs w:val="23"/>
          <w:lang w:eastAsia="ru-RU"/>
        </w:rPr>
        <w:t>: Работа и обязанности тестировщика. На разных проектах требования к команде тестирования и ее работникам могут отличаться, так что стоит их уточнить. Например, деплой новых версий может попадать как под компетенцию тестеров, так и быть частью работы разработчиков. Стоит обсудить эти моменты, чтобы тестировщики четко понимали что от них требуется.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lastRenderedPageBreak/>
        <w:t>Шаг 5</w:t>
      </w:r>
      <w:r w:rsidRPr="00231C7A">
        <w:rPr>
          <w:rFonts w:ascii="Segoe UI" w:eastAsia="Times New Roman" w:hAnsi="Segoe UI" w:cs="Segoe UI"/>
          <w:color w:val="212121"/>
          <w:sz w:val="23"/>
          <w:szCs w:val="23"/>
          <w:lang w:eastAsia="ru-RU"/>
        </w:rPr>
        <w:t>: Тестовая документация на проекте. Аналогично прошлому шагу, формат тестовой документации может радикально отличаться от проекта к проекту, так что стоит обсудить и договориться что именно, когда, и в каком виде в нее включается.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Шаг 6</w:t>
      </w:r>
      <w:r w:rsidRPr="00231C7A">
        <w:rPr>
          <w:rFonts w:ascii="Segoe UI" w:eastAsia="Times New Roman" w:hAnsi="Segoe UI" w:cs="Segoe UI"/>
          <w:color w:val="212121"/>
          <w:sz w:val="23"/>
          <w:szCs w:val="23"/>
          <w:lang w:eastAsia="ru-RU"/>
        </w:rPr>
        <w:t>: Каким образом генерируются тестовые сценарии. Условия и сценарии использования ПО также стоит уточнить, так как от этого зависит, среди прочего, какими техниками тест-дизайна стоит пользоваться при написании тест-кейсов, а также с чей перспективы рассматривать ПО.</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Шаг 7</w:t>
      </w:r>
      <w:r w:rsidRPr="00231C7A">
        <w:rPr>
          <w:rFonts w:ascii="Segoe UI" w:eastAsia="Times New Roman" w:hAnsi="Segoe UI" w:cs="Segoe UI"/>
          <w:color w:val="212121"/>
          <w:sz w:val="23"/>
          <w:szCs w:val="23"/>
          <w:lang w:eastAsia="ru-RU"/>
        </w:rPr>
        <w:t>: Порядок работы с трекером. Существует целый ряд баг-трекеров, в каждом из которых реализовано великое множество функций. Очень редко все они на деле нужны при работе с проектом, так что стоит решить каким баг-трекером и в каком виде будет пользоваться команда.</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Шаг 8</w:t>
      </w:r>
      <w:r w:rsidRPr="00231C7A">
        <w:rPr>
          <w:rFonts w:ascii="Segoe UI" w:eastAsia="Times New Roman" w:hAnsi="Segoe UI" w:cs="Segoe UI"/>
          <w:color w:val="212121"/>
          <w:sz w:val="23"/>
          <w:szCs w:val="23"/>
          <w:lang w:eastAsia="ru-RU"/>
        </w:rPr>
        <w:t>: Критерии начала и окончания тестирования. Тестировщикам необходимо понимать, когда можно браться за задачу и когда стоит отметить ее как решенную и двигаться дальше.</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Шаг 9</w:t>
      </w:r>
      <w:r w:rsidRPr="00231C7A">
        <w:rPr>
          <w:rFonts w:ascii="Segoe UI" w:eastAsia="Times New Roman" w:hAnsi="Segoe UI" w:cs="Segoe UI"/>
          <w:color w:val="212121"/>
          <w:sz w:val="23"/>
          <w:szCs w:val="23"/>
          <w:lang w:eastAsia="ru-RU"/>
        </w:rPr>
        <w:t>: Оценка качества проекта и инструменты мониторинга. Для тестировщика важно понимать метрики для оценки качества ПО, так что стоит их обсудить.</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Как ты мог заметить, полноценная тестовая стратегия составляется не только одним тестировщиком. В её создании принимает участие менеджер проекта и остальная часть команды. Однако, чтобы упростить тебе задачу, мы решили дать задание на составление упрощённой версии тестовой стратегии.</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Задание №1. Составление тестовой стратегии</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Представь, что ты идёшь устраиваться на должность "Junior QA Engineer" в небольшую компанию, например, в "Acoola", но пока у них нет отдела контроля качества, потому ты можешь стать первым тестировщиком. Вычитав пару статей в интернете и проанализировав твоё резюме, HR просит тебя написать тестовую стратегию для веб-версии чата </w:t>
      </w:r>
      <w:hyperlink r:id="rId16" w:history="1">
        <w:r w:rsidRPr="00231C7A">
          <w:rPr>
            <w:rFonts w:ascii="Segoe UI" w:eastAsia="Times New Roman" w:hAnsi="Segoe UI" w:cs="Segoe UI"/>
            <w:color w:val="0000FF"/>
            <w:sz w:val="23"/>
            <w:szCs w:val="23"/>
            <w:u w:val="single"/>
            <w:lang w:eastAsia="ru-RU"/>
          </w:rPr>
          <w:t>Rocket.Chat</w:t>
        </w:r>
      </w:hyperlink>
      <w:r w:rsidRPr="00231C7A">
        <w:rPr>
          <w:rFonts w:ascii="Segoe UI" w:eastAsia="Times New Roman" w:hAnsi="Segoe UI" w:cs="Segoe UI"/>
          <w:color w:val="212121"/>
          <w:sz w:val="23"/>
          <w:szCs w:val="23"/>
          <w:lang w:eastAsia="ru-RU"/>
        </w:rPr>
        <w:t>. Также тебе дополнительно дают следующие сведения: приложение нужно протестировать полностью, это последняя версия.</w:t>
      </w:r>
    </w:p>
    <w:p w:rsidR="00231C7A" w:rsidRPr="00231C7A" w:rsidRDefault="00231C7A" w:rsidP="00231C7A">
      <w:pPr>
        <w:shd w:val="clear" w:color="auto" w:fill="FFFFFF"/>
        <w:spacing w:after="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В папке </w:t>
      </w:r>
      <w:r w:rsidRPr="00231C7A">
        <w:rPr>
          <w:rFonts w:ascii="Consolas" w:eastAsia="Times New Roman" w:hAnsi="Consolas" w:cs="Courier New"/>
          <w:color w:val="212121"/>
          <w:sz w:val="20"/>
          <w:szCs w:val="20"/>
          <w:lang w:eastAsia="ru-RU"/>
        </w:rPr>
        <w:t>src</w:t>
      </w:r>
      <w:r w:rsidRPr="00231C7A">
        <w:rPr>
          <w:rFonts w:ascii="Segoe UI" w:eastAsia="Times New Roman" w:hAnsi="Segoe UI" w:cs="Segoe UI"/>
          <w:color w:val="212121"/>
          <w:sz w:val="23"/>
          <w:szCs w:val="23"/>
          <w:lang w:eastAsia="ru-RU"/>
        </w:rPr>
        <w:t> мы уже подготовили для тебя шаблон тестовой стратегии (файл </w:t>
      </w:r>
      <w:r w:rsidRPr="00231C7A">
        <w:rPr>
          <w:rFonts w:ascii="Consolas" w:eastAsia="Times New Roman" w:hAnsi="Consolas" w:cs="Courier New"/>
          <w:color w:val="212121"/>
          <w:sz w:val="20"/>
          <w:szCs w:val="20"/>
          <w:lang w:eastAsia="ru-RU"/>
        </w:rPr>
        <w:t>exercise1.doc</w:t>
      </w:r>
      <w:r w:rsidRPr="00231C7A">
        <w:rPr>
          <w:rFonts w:ascii="Segoe UI" w:eastAsia="Times New Roman" w:hAnsi="Segoe UI" w:cs="Segoe UI"/>
          <w:color w:val="212121"/>
          <w:sz w:val="23"/>
          <w:szCs w:val="23"/>
          <w:lang w:eastAsia="ru-RU"/>
        </w:rPr>
        <w:t>). Осталось только лишь его заполнить! Внимательно составляй стратегию, так как она напрямую связана со следующим заданием.</w:t>
      </w:r>
    </w:p>
    <w:p w:rsidR="00231C7A" w:rsidRPr="00231C7A" w:rsidRDefault="00231C7A" w:rsidP="00231C7A">
      <w:pPr>
        <w:shd w:val="clear" w:color="auto" w:fill="FFFFFF"/>
        <w:spacing w:after="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P.S.: в файле </w:t>
      </w:r>
      <w:r w:rsidRPr="00231C7A">
        <w:rPr>
          <w:rFonts w:ascii="Consolas" w:eastAsia="Times New Roman" w:hAnsi="Consolas" w:cs="Courier New"/>
          <w:i/>
          <w:iCs/>
          <w:color w:val="212121"/>
          <w:sz w:val="20"/>
          <w:szCs w:val="20"/>
          <w:lang w:eastAsia="ru-RU"/>
        </w:rPr>
        <w:t>materials/instruction.md</w:t>
      </w:r>
      <w:r w:rsidRPr="00231C7A">
        <w:rPr>
          <w:rFonts w:ascii="Segoe UI" w:eastAsia="Times New Roman" w:hAnsi="Segoe UI" w:cs="Segoe UI"/>
          <w:i/>
          <w:iCs/>
          <w:color w:val="212121"/>
          <w:sz w:val="23"/>
          <w:szCs w:val="23"/>
          <w:lang w:eastAsia="ru-RU"/>
        </w:rPr>
        <w:t> мы подготовили для тебя инструкцию, которая поможет получить персональную облачную версию чата.</w:t>
      </w:r>
    </w:p>
    <w:p w:rsidR="00231C7A" w:rsidRPr="00231C7A" w:rsidRDefault="00231C7A" w:rsidP="00231C7A">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r w:rsidRPr="00231C7A">
        <w:rPr>
          <w:rFonts w:ascii="Segoe UI" w:eastAsia="Times New Roman" w:hAnsi="Segoe UI" w:cs="Segoe UI"/>
          <w:b/>
          <w:bCs/>
          <w:color w:val="212121"/>
          <w:sz w:val="36"/>
          <w:szCs w:val="36"/>
          <w:lang w:eastAsia="ru-RU"/>
        </w:rPr>
        <w:t>Chapter III</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Системное тестирование</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b/>
          <w:bCs/>
          <w:color w:val="212121"/>
          <w:sz w:val="23"/>
          <w:szCs w:val="23"/>
          <w:lang w:eastAsia="ru-RU"/>
        </w:rPr>
        <w:t>Системное тестирование ПО</w:t>
      </w:r>
      <w:r w:rsidRPr="00231C7A">
        <w:rPr>
          <w:rFonts w:ascii="Segoe UI" w:eastAsia="Times New Roman" w:hAnsi="Segoe UI" w:cs="Segoe UI"/>
          <w:color w:val="212121"/>
          <w:sz w:val="23"/>
          <w:szCs w:val="23"/>
          <w:lang w:eastAsia="ru-RU"/>
        </w:rPr>
        <w:t> — это тестирование программного обеспечения, выполняемое на полной, интегрированной системе, с целью проверки соответствия системы исходным требованиям. Системное тестирование проводится методом чёрного ящика, и, следовательно, не требует знаний о внутреннем устройстве системы.</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lastRenderedPageBreak/>
        <w:t>На уровень системного тестирования приходится сравнительно небольшой процент от общего количества проводимых тестов. Однако не стоит думать, что это делает его проще или менее важным! Тестирование системы требует крайней осторожности, а любая ошибка в его проведении особенно критична, так как её нахождение и исправление в среднем займет больше времени, чем в любом другом уровне тестирования.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Основная задача системного тестирования — в выявлении дефектов, связанных с работой системы в целом, таких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в применении и тому подобное.</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Теперь давай остановимся на типах системного тестирования!🤗</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Типы системного тестирования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Категории тестов системного тестирования:</w:t>
      </w:r>
    </w:p>
    <w:p w:rsidR="00231C7A" w:rsidRPr="00231C7A" w:rsidRDefault="00231C7A" w:rsidP="00231C7A">
      <w:pPr>
        <w:numPr>
          <w:ilvl w:val="0"/>
          <w:numId w:val="3"/>
        </w:numPr>
        <w:shd w:val="clear" w:color="auto" w:fill="FFFFFF"/>
        <w:spacing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функциональное тестирование;</w:t>
      </w:r>
    </w:p>
    <w:p w:rsidR="00231C7A" w:rsidRPr="00231C7A" w:rsidRDefault="00231C7A" w:rsidP="00231C7A">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тестирование производительности;</w:t>
      </w:r>
    </w:p>
    <w:p w:rsidR="00231C7A" w:rsidRPr="00231C7A" w:rsidRDefault="00231C7A" w:rsidP="00231C7A">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нагрузочное или стрессовое тестирование;</w:t>
      </w:r>
    </w:p>
    <w:p w:rsidR="00231C7A" w:rsidRPr="00231C7A" w:rsidRDefault="00231C7A" w:rsidP="00231C7A">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тестирование конфигурации;</w:t>
      </w:r>
    </w:p>
    <w:p w:rsidR="00231C7A" w:rsidRPr="00231C7A" w:rsidRDefault="00231C7A" w:rsidP="00231C7A">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тестирование безопасности;</w:t>
      </w:r>
    </w:p>
    <w:p w:rsidR="00231C7A" w:rsidRPr="00231C7A" w:rsidRDefault="00231C7A" w:rsidP="00231C7A">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тестирование надежности и восстановления после сбоев;</w:t>
      </w:r>
    </w:p>
    <w:p w:rsidR="00231C7A" w:rsidRPr="00231C7A" w:rsidRDefault="00231C7A" w:rsidP="00231C7A">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тестирование удобства использования.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Отметим, что в ходе системного тестирования проводятся чаще всего далеко не все из перечисленных видов тестирования — конкретный их набор зависит от тестируемой системы.</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Поскольку системное тестирование проводится на пользовательских интерфейсах, может показаться, что построение системы автоматизации тестирования не всегда необходимо. На самом же деле объемы данных на этом уровне таковы, что зачастую более эффективным подходом является полная или частичная автоматизация тестирования.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Стоит понимать, что перед тем, как приступить к системному тестированию, необходимо выполнить ряд условий. Давай рассмотрим их подробнее.</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Условия начала системного тестирования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Системное тестирование проводится при следующих условиях:</w:t>
      </w:r>
    </w:p>
    <w:p w:rsidR="00231C7A" w:rsidRPr="00231C7A" w:rsidRDefault="00231C7A" w:rsidP="00231C7A">
      <w:pPr>
        <w:numPr>
          <w:ilvl w:val="0"/>
          <w:numId w:val="4"/>
        </w:numPr>
        <w:shd w:val="clear" w:color="auto" w:fill="FFFFFF"/>
        <w:spacing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модульное и интеграционное тестирование успешно завершено;</w:t>
      </w:r>
    </w:p>
    <w:p w:rsidR="00231C7A" w:rsidRPr="00231C7A" w:rsidRDefault="00231C7A" w:rsidP="00231C7A">
      <w:pPr>
        <w:numPr>
          <w:ilvl w:val="0"/>
          <w:numId w:val="4"/>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разработка ПО в соответствии с требованиями спецификации завершена;</w:t>
      </w:r>
    </w:p>
    <w:p w:rsidR="00231C7A" w:rsidRPr="00231C7A" w:rsidRDefault="00231C7A" w:rsidP="00231C7A">
      <w:pPr>
        <w:numPr>
          <w:ilvl w:val="0"/>
          <w:numId w:val="4"/>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lastRenderedPageBreak/>
        <w:t>создана соответствующая тестовая среда для проведения системного тестирования.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При этом существуют 2 основых подхода к системному тестированию, давай разберемся, в чем же они состоят.</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Подходы к системному тестированию</w:t>
      </w:r>
    </w:p>
    <w:p w:rsidR="00231C7A" w:rsidRPr="00231C7A" w:rsidRDefault="00231C7A" w:rsidP="00231C7A">
      <w:pPr>
        <w:numPr>
          <w:ilvl w:val="0"/>
          <w:numId w:val="5"/>
        </w:num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На базе требований (requirements based)</w:t>
      </w:r>
      <w:r w:rsidRPr="00231C7A">
        <w:rPr>
          <w:rFonts w:ascii="Segoe UI" w:eastAsia="Times New Roman" w:hAnsi="Segoe UI" w:cs="Segoe UI"/>
          <w:color w:val="212121"/>
          <w:sz w:val="23"/>
          <w:szCs w:val="23"/>
          <w:lang w:eastAsia="ru-RU"/>
        </w:rPr>
        <w:t>. Для каждого требования пишутся тест-кейсы, проверяющие выполнение данного требования.</w:t>
      </w:r>
    </w:p>
    <w:p w:rsidR="00231C7A" w:rsidRPr="00231C7A" w:rsidRDefault="00231C7A" w:rsidP="00231C7A">
      <w:pPr>
        <w:numPr>
          <w:ilvl w:val="0"/>
          <w:numId w:val="5"/>
        </w:num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На базе случаев использования (use case based)</w:t>
      </w:r>
      <w:r w:rsidRPr="00231C7A">
        <w:rPr>
          <w:rFonts w:ascii="Segoe UI" w:eastAsia="Times New Roman" w:hAnsi="Segoe UI" w:cs="Segoe UI"/>
          <w:color w:val="212121"/>
          <w:sz w:val="23"/>
          <w:szCs w:val="23"/>
          <w:lang w:eastAsia="ru-RU"/>
        </w:rPr>
        <w:t>. На основе представления о способах использования продукта создаются случаи использования системы (Use Cases). По конкретному случаю использования можно определить один или более сценариев. На проверку каждого сценария пишутся тест-кейсы, которые должны быть протестированы.</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Задание №2. Проведение системного тестирования</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Системное тестирование требует навыков, которые ты уже освоил в ходе прохождения этого курса! Всё то же функциональное тестирование, только строить мы его будем на основе случаев использования (use case based). Так как приложение находится на стадии эксплуатации, то все предыдущие уровни тестирования уже пройдены.</w:t>
      </w:r>
    </w:p>
    <w:p w:rsidR="00231C7A" w:rsidRPr="00231C7A" w:rsidRDefault="00231C7A" w:rsidP="00231C7A">
      <w:pPr>
        <w:shd w:val="clear" w:color="auto" w:fill="FFFFFF"/>
        <w:spacing w:after="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В файле </w:t>
      </w:r>
      <w:r w:rsidRPr="00231C7A">
        <w:rPr>
          <w:rFonts w:ascii="Consolas" w:eastAsia="Times New Roman" w:hAnsi="Consolas" w:cs="Courier New"/>
          <w:color w:val="212121"/>
          <w:sz w:val="20"/>
          <w:szCs w:val="20"/>
          <w:lang w:eastAsia="ru-RU"/>
        </w:rPr>
        <w:t>exercise2.usecases.md</w:t>
      </w:r>
      <w:r w:rsidRPr="00231C7A">
        <w:rPr>
          <w:rFonts w:ascii="Segoe UI" w:eastAsia="Times New Roman" w:hAnsi="Segoe UI" w:cs="Segoe UI"/>
          <w:color w:val="212121"/>
          <w:sz w:val="23"/>
          <w:szCs w:val="23"/>
          <w:lang w:eastAsia="ru-RU"/>
        </w:rPr>
        <w:t> опиши случаи использования веб-версии рокетчата (структуру Use Case можно подглядеть в предыдущих проектах). На основе сценариев использования составь тест-кейсы и заведи их в TestIT, выгрузи получившийся список тест-кейсов и назови файл </w:t>
      </w:r>
      <w:r w:rsidRPr="00231C7A">
        <w:rPr>
          <w:rFonts w:ascii="Consolas" w:eastAsia="Times New Roman" w:hAnsi="Consolas" w:cs="Courier New"/>
          <w:color w:val="212121"/>
          <w:sz w:val="20"/>
          <w:szCs w:val="20"/>
          <w:lang w:eastAsia="ru-RU"/>
        </w:rPr>
        <w:t>exercise2.testcases.xlsx</w:t>
      </w:r>
      <w:r w:rsidRPr="00231C7A">
        <w:rPr>
          <w:rFonts w:ascii="Segoe UI" w:eastAsia="Times New Roman" w:hAnsi="Segoe UI" w:cs="Segoe UI"/>
          <w:color w:val="212121"/>
          <w:sz w:val="23"/>
          <w:szCs w:val="23"/>
          <w:lang w:eastAsia="ru-RU"/>
        </w:rPr>
        <w:t>.</w:t>
      </w:r>
    </w:p>
    <w:p w:rsidR="00231C7A" w:rsidRPr="00231C7A" w:rsidRDefault="00231C7A" w:rsidP="00231C7A">
      <w:pPr>
        <w:shd w:val="clear" w:color="auto" w:fill="FFFFFF"/>
        <w:spacing w:after="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В TestIT создай тест-план и проведи функциональное системное тестирование. Результаты тестирования (результаты прогона тестов) выгрузи в формате xlsx и назови файл </w:t>
      </w:r>
      <w:r w:rsidRPr="00231C7A">
        <w:rPr>
          <w:rFonts w:ascii="Consolas" w:eastAsia="Times New Roman" w:hAnsi="Consolas" w:cs="Courier New"/>
          <w:color w:val="212121"/>
          <w:sz w:val="20"/>
          <w:szCs w:val="20"/>
          <w:lang w:eastAsia="ru-RU"/>
        </w:rPr>
        <w:t>exercise2.results.xlsx</w:t>
      </w:r>
      <w:r w:rsidRPr="00231C7A">
        <w:rPr>
          <w:rFonts w:ascii="Segoe UI" w:eastAsia="Times New Roman" w:hAnsi="Segoe UI" w:cs="Segoe UI"/>
          <w:color w:val="212121"/>
          <w:sz w:val="23"/>
          <w:szCs w:val="23"/>
          <w:lang w:eastAsia="ru-RU"/>
        </w:rPr>
        <w:t>.</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i/>
          <w:iCs/>
          <w:color w:val="212121"/>
          <w:sz w:val="23"/>
          <w:szCs w:val="23"/>
          <w:lang w:eastAsia="ru-RU"/>
        </w:rPr>
        <w:t>P.S.: не забудь, что части системы и техники тест-дизайна, которые используются для составления тест-кейсов, обязательно должны быть описаны в тестовой стратегии.</w:t>
      </w:r>
    </w:p>
    <w:p w:rsidR="00231C7A" w:rsidRPr="00231C7A" w:rsidRDefault="00231C7A" w:rsidP="00231C7A">
      <w:pPr>
        <w:shd w:val="clear" w:color="auto" w:fill="FFFFFF"/>
        <w:spacing w:after="240" w:line="240" w:lineRule="auto"/>
        <w:outlineLvl w:val="2"/>
        <w:rPr>
          <w:rFonts w:ascii="Segoe UI" w:eastAsia="Times New Roman" w:hAnsi="Segoe UI" w:cs="Segoe UI"/>
          <w:b/>
          <w:bCs/>
          <w:color w:val="212121"/>
          <w:sz w:val="31"/>
          <w:szCs w:val="31"/>
          <w:lang w:eastAsia="ru-RU"/>
        </w:rPr>
      </w:pPr>
      <w:r w:rsidRPr="00231C7A">
        <w:rPr>
          <w:rFonts w:ascii="Segoe UI" w:eastAsia="Times New Roman" w:hAnsi="Segoe UI" w:cs="Segoe UI"/>
          <w:b/>
          <w:bCs/>
          <w:color w:val="212121"/>
          <w:sz w:val="31"/>
          <w:szCs w:val="31"/>
          <w:lang w:eastAsia="ru-RU"/>
        </w:rPr>
        <w:t>Double-check</w:t>
      </w:r>
    </w:p>
    <w:p w:rsidR="00231C7A" w:rsidRPr="00231C7A" w:rsidRDefault="00231C7A" w:rsidP="00231C7A">
      <w:pPr>
        <w:shd w:val="clear" w:color="auto" w:fill="FFFFFF"/>
        <w:spacing w:after="240" w:line="240" w:lineRule="auto"/>
        <w:rPr>
          <w:rFonts w:ascii="Segoe UI" w:eastAsia="Times New Roman" w:hAnsi="Segoe UI" w:cs="Segoe UI"/>
          <w:color w:val="212121"/>
          <w:sz w:val="23"/>
          <w:szCs w:val="23"/>
          <w:lang w:eastAsia="ru-RU"/>
        </w:rPr>
      </w:pPr>
      <w:r w:rsidRPr="00231C7A">
        <w:rPr>
          <w:rFonts w:ascii="Segoe UI" w:eastAsia="Times New Roman" w:hAnsi="Segoe UI" w:cs="Segoe UI"/>
          <w:color w:val="212121"/>
          <w:sz w:val="23"/>
          <w:szCs w:val="23"/>
          <w:lang w:eastAsia="ru-RU"/>
        </w:rPr>
        <w:t>Перед загрузкой выполненного проекта в репозиторий перепроверь наличие всех необходимых файлов, которые требовалось создать во время его выполнения:</w:t>
      </w:r>
    </w:p>
    <w:p w:rsidR="00231C7A" w:rsidRPr="00231C7A" w:rsidRDefault="00231C7A" w:rsidP="00231C7A">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231C7A">
        <w:rPr>
          <w:rFonts w:ascii="Consolas" w:eastAsia="Times New Roman" w:hAnsi="Consolas" w:cs="Courier New"/>
          <w:color w:val="303030"/>
          <w:sz w:val="20"/>
          <w:szCs w:val="20"/>
          <w:bdr w:val="none" w:sz="0" w:space="0" w:color="auto" w:frame="1"/>
          <w:lang w:eastAsia="ru-RU"/>
        </w:rPr>
        <w:t>exercise1.doc</w:t>
      </w:r>
    </w:p>
    <w:p w:rsidR="00231C7A" w:rsidRPr="00231C7A" w:rsidRDefault="00231C7A" w:rsidP="00231C7A">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231C7A">
        <w:rPr>
          <w:rFonts w:ascii="Consolas" w:eastAsia="Times New Roman" w:hAnsi="Consolas" w:cs="Courier New"/>
          <w:color w:val="303030"/>
          <w:sz w:val="20"/>
          <w:szCs w:val="20"/>
          <w:bdr w:val="none" w:sz="0" w:space="0" w:color="auto" w:frame="1"/>
          <w:lang w:eastAsia="ru-RU"/>
        </w:rPr>
        <w:t>exercise2.usecases.md</w:t>
      </w:r>
    </w:p>
    <w:p w:rsidR="00231C7A" w:rsidRPr="00231C7A" w:rsidRDefault="00231C7A" w:rsidP="00231C7A">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231C7A">
        <w:rPr>
          <w:rFonts w:ascii="Consolas" w:eastAsia="Times New Roman" w:hAnsi="Consolas" w:cs="Courier New"/>
          <w:color w:val="303030"/>
          <w:sz w:val="20"/>
          <w:szCs w:val="20"/>
          <w:bdr w:val="none" w:sz="0" w:space="0" w:color="auto" w:frame="1"/>
          <w:lang w:eastAsia="ru-RU"/>
        </w:rPr>
        <w:t>exercise2.testcases.xlsx</w:t>
      </w:r>
    </w:p>
    <w:p w:rsidR="00231C7A" w:rsidRPr="00231C7A" w:rsidRDefault="00231C7A" w:rsidP="00231C7A">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nsolas" w:eastAsia="Times New Roman" w:hAnsi="Consolas" w:cs="Courier New"/>
          <w:color w:val="212121"/>
          <w:sz w:val="20"/>
          <w:szCs w:val="20"/>
          <w:lang w:eastAsia="ru-RU"/>
        </w:rPr>
      </w:pPr>
      <w:r w:rsidRPr="00231C7A">
        <w:rPr>
          <w:rFonts w:ascii="Consolas" w:eastAsia="Times New Roman" w:hAnsi="Consolas" w:cs="Courier New"/>
          <w:color w:val="303030"/>
          <w:sz w:val="20"/>
          <w:szCs w:val="20"/>
          <w:bdr w:val="none" w:sz="0" w:space="0" w:color="auto" w:frame="1"/>
          <w:lang w:eastAsia="ru-RU"/>
        </w:rPr>
        <w:t>exercise2.results.xlsx</w:t>
      </w:r>
    </w:p>
    <w:p w:rsidR="00365AEA" w:rsidRDefault="00365AEA">
      <w:bookmarkStart w:id="0" w:name="_GoBack"/>
      <w:bookmarkEnd w:id="0"/>
    </w:p>
    <w:sectPr w:rsidR="00365A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409ED"/>
    <w:multiLevelType w:val="multilevel"/>
    <w:tmpl w:val="F07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772A6"/>
    <w:multiLevelType w:val="multilevel"/>
    <w:tmpl w:val="33B8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F0206"/>
    <w:multiLevelType w:val="multilevel"/>
    <w:tmpl w:val="A8E0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A23B2"/>
    <w:multiLevelType w:val="multilevel"/>
    <w:tmpl w:val="26A0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62CE9"/>
    <w:multiLevelType w:val="multilevel"/>
    <w:tmpl w:val="467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EA"/>
    <w:rsid w:val="00231C7A"/>
    <w:rsid w:val="00365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4B4FC-4178-4ED8-A484-02B93443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31C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31C7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31C7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1C7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31C7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31C7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31C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31C7A"/>
    <w:rPr>
      <w:color w:val="0000FF"/>
      <w:u w:val="single"/>
    </w:rPr>
  </w:style>
  <w:style w:type="character" w:styleId="HTML">
    <w:name w:val="HTML Code"/>
    <w:basedOn w:val="a0"/>
    <w:uiPriority w:val="99"/>
    <w:semiHidden/>
    <w:unhideWhenUsed/>
    <w:rsid w:val="00231C7A"/>
    <w:rPr>
      <w:rFonts w:ascii="Courier New" w:eastAsia="Times New Roman" w:hAnsi="Courier New" w:cs="Courier New"/>
      <w:sz w:val="20"/>
      <w:szCs w:val="20"/>
    </w:rPr>
  </w:style>
  <w:style w:type="character" w:styleId="a5">
    <w:name w:val="Emphasis"/>
    <w:basedOn w:val="a0"/>
    <w:uiPriority w:val="20"/>
    <w:qFormat/>
    <w:rsid w:val="00231C7A"/>
    <w:rPr>
      <w:i/>
      <w:iCs/>
    </w:rPr>
  </w:style>
  <w:style w:type="character" w:styleId="a6">
    <w:name w:val="Strong"/>
    <w:basedOn w:val="a0"/>
    <w:uiPriority w:val="22"/>
    <w:qFormat/>
    <w:rsid w:val="00231C7A"/>
    <w:rPr>
      <w:b/>
      <w:bCs/>
    </w:rPr>
  </w:style>
  <w:style w:type="paragraph" w:styleId="HTML0">
    <w:name w:val="HTML Preformatted"/>
    <w:basedOn w:val="a"/>
    <w:link w:val="HTML1"/>
    <w:uiPriority w:val="99"/>
    <w:semiHidden/>
    <w:unhideWhenUsed/>
    <w:rsid w:val="00231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31C7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14533">
      <w:bodyDiv w:val="1"/>
      <w:marLeft w:val="0"/>
      <w:marRight w:val="0"/>
      <w:marTop w:val="0"/>
      <w:marBottom w:val="0"/>
      <w:divBdr>
        <w:top w:val="none" w:sz="0" w:space="0" w:color="auto"/>
        <w:left w:val="none" w:sz="0" w:space="0" w:color="auto"/>
        <w:bottom w:val="none" w:sz="0" w:space="0" w:color="auto"/>
        <w:right w:val="none" w:sz="0" w:space="0" w:color="auto"/>
      </w:divBdr>
      <w:divsChild>
        <w:div w:id="192946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21-school.ru/project/64096/task" TargetMode="External"/><Relationship Id="rId13" Type="http://schemas.openxmlformats.org/officeDocument/2006/relationships/hyperlink" Target="https://edu.21-school.ru/project/64096/tas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21-school.ru/project/64096/task" TargetMode="External"/><Relationship Id="rId12" Type="http://schemas.openxmlformats.org/officeDocument/2006/relationships/hyperlink" Target="https://edu.21-school.ru/project/64096/tas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ocket.chat/" TargetMode="External"/><Relationship Id="rId1" Type="http://schemas.openxmlformats.org/officeDocument/2006/relationships/numbering" Target="numbering.xml"/><Relationship Id="rId6" Type="http://schemas.openxmlformats.org/officeDocument/2006/relationships/hyperlink" Target="https://edu.21-school.ru/project/64096/task" TargetMode="External"/><Relationship Id="rId11" Type="http://schemas.openxmlformats.org/officeDocument/2006/relationships/hyperlink" Target="https://edu.21-school.ru/project/64096/task" TargetMode="External"/><Relationship Id="rId5" Type="http://schemas.openxmlformats.org/officeDocument/2006/relationships/hyperlink" Target="https://edu.21-school.ru/project/64096/task" TargetMode="External"/><Relationship Id="rId15" Type="http://schemas.openxmlformats.org/officeDocument/2006/relationships/hyperlink" Target="https://edu.21-school.ru/project/64096/task" TargetMode="External"/><Relationship Id="rId10" Type="http://schemas.openxmlformats.org/officeDocument/2006/relationships/hyperlink" Target="https://edu.21-school.ru/project/64096/task" TargetMode="External"/><Relationship Id="rId4" Type="http://schemas.openxmlformats.org/officeDocument/2006/relationships/webSettings" Target="webSettings.xml"/><Relationship Id="rId9" Type="http://schemas.openxmlformats.org/officeDocument/2006/relationships/hyperlink" Target="https://edu.21-school.ru/project/64096/task" TargetMode="External"/><Relationship Id="rId14" Type="http://schemas.openxmlformats.org/officeDocument/2006/relationships/hyperlink" Target="https://edu.21-school.ru/project/64096/tas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1857</Words>
  <Characters>10590</Characters>
  <Application>Microsoft Office Word</Application>
  <DocSecurity>0</DocSecurity>
  <Lines>88</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Меркулов</dc:creator>
  <cp:keywords/>
  <dc:description/>
  <cp:lastModifiedBy>Александр Меркулов</cp:lastModifiedBy>
  <cp:revision>2</cp:revision>
  <dcterms:created xsi:type="dcterms:W3CDTF">2023-06-14T10:36:00Z</dcterms:created>
  <dcterms:modified xsi:type="dcterms:W3CDTF">2023-06-14T10:36:00Z</dcterms:modified>
</cp:coreProperties>
</file>