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208" w:rsidRPr="005C1582" w:rsidRDefault="005C1582" w:rsidP="005C1582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5C1582">
        <w:rPr>
          <w:rFonts w:ascii="Times New Roman" w:hAnsi="Times New Roman" w:cs="Times New Roman"/>
          <w:sz w:val="32"/>
          <w:szCs w:val="32"/>
          <w:lang w:val="uk-UA"/>
        </w:rPr>
        <w:t>Розділові знаки у складносурядному реченні</w:t>
      </w:r>
    </w:p>
    <w:p w:rsidR="005C1582" w:rsidRDefault="005C1582" w:rsidP="005C158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ССР кома ставиться між частинами, що виражають одночасність подій, послідовність подій,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причиново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-наслідкові події.</w:t>
      </w:r>
    </w:p>
    <w:p w:rsidR="005C1582" w:rsidRPr="005C1582" w:rsidRDefault="005C1582" w:rsidP="005C1582">
      <w:pPr>
        <w:pStyle w:val="a3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C1582">
        <w:rPr>
          <w:rFonts w:ascii="Times New Roman" w:hAnsi="Times New Roman" w:cs="Times New Roman"/>
          <w:i/>
          <w:sz w:val="28"/>
          <w:szCs w:val="28"/>
          <w:lang w:val="uk-UA"/>
        </w:rPr>
        <w:t xml:space="preserve">Наприклад: І сад цвіте, і горличка </w:t>
      </w:r>
      <w:proofErr w:type="spellStart"/>
      <w:r w:rsidRPr="005C1582">
        <w:rPr>
          <w:rFonts w:ascii="Times New Roman" w:hAnsi="Times New Roman" w:cs="Times New Roman"/>
          <w:i/>
          <w:sz w:val="28"/>
          <w:szCs w:val="28"/>
          <w:lang w:val="uk-UA"/>
        </w:rPr>
        <w:t>туркоче</w:t>
      </w:r>
      <w:proofErr w:type="spellEnd"/>
      <w:r w:rsidRPr="005C1582">
        <w:rPr>
          <w:rFonts w:ascii="Times New Roman" w:hAnsi="Times New Roman" w:cs="Times New Roman"/>
          <w:i/>
          <w:sz w:val="28"/>
          <w:szCs w:val="28"/>
          <w:lang w:val="uk-UA"/>
        </w:rPr>
        <w:t>, і тихій промінь спить.</w:t>
      </w:r>
    </w:p>
    <w:p w:rsidR="005C1582" w:rsidRDefault="005C1582" w:rsidP="005C158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ССР кома ставиться між частинами</w:t>
      </w:r>
      <w:r>
        <w:rPr>
          <w:rFonts w:ascii="Times New Roman" w:hAnsi="Times New Roman" w:cs="Times New Roman"/>
          <w:sz w:val="28"/>
          <w:szCs w:val="28"/>
          <w:lang w:val="uk-UA"/>
        </w:rPr>
        <w:t>, які з</w:t>
      </w:r>
      <w:r w:rsidRPr="005C1582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єднані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протиставними сполучниками.</w:t>
      </w:r>
    </w:p>
    <w:p w:rsidR="005C1582" w:rsidRPr="005C1582" w:rsidRDefault="005C1582" w:rsidP="005C1582">
      <w:pPr>
        <w:pStyle w:val="a3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C1582">
        <w:rPr>
          <w:rFonts w:ascii="Times New Roman" w:hAnsi="Times New Roman" w:cs="Times New Roman"/>
          <w:i/>
          <w:sz w:val="28"/>
          <w:szCs w:val="28"/>
          <w:lang w:val="uk-UA"/>
        </w:rPr>
        <w:t>Наприклад: Лиш визрів ранок, а вже зріс вечір.</w:t>
      </w:r>
    </w:p>
    <w:p w:rsidR="005C1582" w:rsidRDefault="005C1582" w:rsidP="005C158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ССР кома ставиться між частинами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які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пов</w:t>
      </w:r>
      <w:proofErr w:type="spellEnd"/>
      <w:r w:rsidRPr="005C1582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язані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розділовими сполучниками.</w:t>
      </w:r>
    </w:p>
    <w:p w:rsidR="005C1582" w:rsidRPr="005C1582" w:rsidRDefault="005C1582" w:rsidP="005C1582">
      <w:pPr>
        <w:pStyle w:val="a3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C1582">
        <w:rPr>
          <w:rFonts w:ascii="Times New Roman" w:hAnsi="Times New Roman" w:cs="Times New Roman"/>
          <w:i/>
          <w:sz w:val="28"/>
          <w:szCs w:val="28"/>
          <w:lang w:val="uk-UA"/>
        </w:rPr>
        <w:t>Наприклад: То шурхне щось збоку, то захитається береза.</w:t>
      </w:r>
    </w:p>
    <w:p w:rsidR="005C1582" w:rsidRDefault="005C1582" w:rsidP="005C158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Кома не ставиться, якщо частини ССР мають спільний член речення, що належить і першій частині, і другій частині речення.</w:t>
      </w:r>
    </w:p>
    <w:p w:rsidR="005C1582" w:rsidRPr="005C1582" w:rsidRDefault="005C1582" w:rsidP="005C1582">
      <w:pPr>
        <w:pStyle w:val="a3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C1582">
        <w:rPr>
          <w:rFonts w:ascii="Times New Roman" w:hAnsi="Times New Roman" w:cs="Times New Roman"/>
          <w:i/>
          <w:sz w:val="28"/>
          <w:szCs w:val="28"/>
          <w:lang w:val="uk-UA"/>
        </w:rPr>
        <w:t xml:space="preserve">Наприклад: Десь коні ржуть і глухо грають сурми. </w:t>
      </w:r>
    </w:p>
    <w:p w:rsidR="005C1582" w:rsidRPr="005C1582" w:rsidRDefault="005C1582" w:rsidP="005C1582">
      <w:pPr>
        <w:pStyle w:val="a3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C1582">
        <w:rPr>
          <w:rFonts w:ascii="Times New Roman" w:hAnsi="Times New Roman" w:cs="Times New Roman"/>
          <w:i/>
          <w:sz w:val="28"/>
          <w:szCs w:val="28"/>
          <w:lang w:val="uk-UA"/>
        </w:rPr>
        <w:t xml:space="preserve">Там трава голуба в </w:t>
      </w:r>
      <w:proofErr w:type="spellStart"/>
      <w:r w:rsidRPr="005C1582">
        <w:rPr>
          <w:rFonts w:ascii="Times New Roman" w:hAnsi="Times New Roman" w:cs="Times New Roman"/>
          <w:i/>
          <w:sz w:val="28"/>
          <w:szCs w:val="28"/>
          <w:lang w:val="uk-UA"/>
        </w:rPr>
        <w:t>золотючій</w:t>
      </w:r>
      <w:proofErr w:type="spellEnd"/>
      <w:r w:rsidRPr="005C1582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росі і дівчата усі – </w:t>
      </w:r>
      <w:proofErr w:type="spellStart"/>
      <w:r w:rsidRPr="005C1582">
        <w:rPr>
          <w:rFonts w:ascii="Times New Roman" w:hAnsi="Times New Roman" w:cs="Times New Roman"/>
          <w:i/>
          <w:sz w:val="28"/>
          <w:szCs w:val="28"/>
          <w:lang w:val="uk-UA"/>
        </w:rPr>
        <w:t>афродіти</w:t>
      </w:r>
      <w:proofErr w:type="spellEnd"/>
      <w:r w:rsidRPr="005C1582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</w:p>
    <w:p w:rsidR="005C1582" w:rsidRDefault="005C1582" w:rsidP="005C1582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цих речення спільний член «десь» та «там». Вони належать обом частинам.</w:t>
      </w:r>
    </w:p>
    <w:p w:rsidR="005C1582" w:rsidRDefault="005C1582" w:rsidP="005C158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Крапка з комою ставиться, якщо частини ССР поширені, мають свої розділові знаки або автор хоче підкреслити їх самостійність.</w:t>
      </w:r>
    </w:p>
    <w:p w:rsidR="005C1582" w:rsidRDefault="005C1582" w:rsidP="005C1582">
      <w:pPr>
        <w:pStyle w:val="a3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C1582">
        <w:rPr>
          <w:rFonts w:ascii="Times New Roman" w:hAnsi="Times New Roman" w:cs="Times New Roman"/>
          <w:i/>
          <w:sz w:val="28"/>
          <w:szCs w:val="28"/>
          <w:lang w:val="uk-UA"/>
        </w:rPr>
        <w:t>Наприклад: Встала весна, чорну мокру землю розбудила, уквітчала її рястом, барвінком укрила; і на полі жайворонок, соловейко в гаї землю, убрану весною, радо зустрічають.</w:t>
      </w:r>
    </w:p>
    <w:p w:rsidR="005C1582" w:rsidRDefault="005C1582" w:rsidP="005C158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Тире </w:t>
      </w:r>
      <w:r w:rsidR="000F34E4">
        <w:rPr>
          <w:rFonts w:ascii="Times New Roman" w:hAnsi="Times New Roman" w:cs="Times New Roman"/>
          <w:sz w:val="28"/>
          <w:szCs w:val="28"/>
          <w:lang w:val="uk-UA"/>
        </w:rPr>
        <w:t>ставиться, якщо в другій частині ССР виражена швидка зміна подій, протиставлення або виражається наслідок, або висновок із того, про що йшлося в першій.</w:t>
      </w:r>
    </w:p>
    <w:p w:rsidR="000F34E4" w:rsidRPr="000F34E4" w:rsidRDefault="000F34E4" w:rsidP="000F34E4">
      <w:pPr>
        <w:pStyle w:val="a3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F34E4">
        <w:rPr>
          <w:rFonts w:ascii="Times New Roman" w:hAnsi="Times New Roman" w:cs="Times New Roman"/>
          <w:i/>
          <w:sz w:val="28"/>
          <w:szCs w:val="28"/>
          <w:lang w:val="uk-UA"/>
        </w:rPr>
        <w:t>Наприклад: Ударив грім – і зразу шкереберть пішло життя.</w:t>
      </w:r>
    </w:p>
    <w:p w:rsidR="005C1582" w:rsidRPr="000F34E4" w:rsidRDefault="000F34E4" w:rsidP="000F34E4">
      <w:pPr>
        <w:pStyle w:val="a3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F34E4">
        <w:rPr>
          <w:rFonts w:ascii="Times New Roman" w:hAnsi="Times New Roman" w:cs="Times New Roman"/>
          <w:i/>
          <w:sz w:val="28"/>
          <w:szCs w:val="28"/>
          <w:lang w:val="uk-UA"/>
        </w:rPr>
        <w:t>Дай людині владу – і вона себе покаже.</w:t>
      </w:r>
    </w:p>
    <w:p w:rsidR="005C1582" w:rsidRPr="005C1582" w:rsidRDefault="005C1582" w:rsidP="005C1582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5C1582" w:rsidRPr="005C1582" w:rsidRDefault="005C1582">
      <w:pPr>
        <w:rPr>
          <w:lang w:val="uk-UA"/>
        </w:rPr>
      </w:pPr>
    </w:p>
    <w:sectPr w:rsidR="005C1582" w:rsidRPr="005C15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2309A"/>
    <w:multiLevelType w:val="hybridMultilevel"/>
    <w:tmpl w:val="280223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6BF"/>
    <w:rsid w:val="000F34E4"/>
    <w:rsid w:val="00207B11"/>
    <w:rsid w:val="005C1582"/>
    <w:rsid w:val="00785E36"/>
    <w:rsid w:val="0089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15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1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2</cp:revision>
  <dcterms:created xsi:type="dcterms:W3CDTF">2020-03-31T11:22:00Z</dcterms:created>
  <dcterms:modified xsi:type="dcterms:W3CDTF">2020-03-31T11:34:00Z</dcterms:modified>
</cp:coreProperties>
</file>