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387C9" w14:textId="77777777" w:rsidR="00BD0BD0" w:rsidRPr="00324EFC" w:rsidRDefault="00324EFC">
      <w:pPr>
        <w:rPr>
          <w:rFonts w:eastAsia="Batang" w:cstheme="minorHAnsi"/>
          <w:sz w:val="28"/>
          <w:szCs w:val="28"/>
        </w:rPr>
      </w:pPr>
      <w:r w:rsidRPr="00324EFC">
        <w:rPr>
          <w:rFonts w:eastAsia="Batang" w:cstheme="minorHAnsi"/>
          <w:sz w:val="28"/>
          <w:szCs w:val="28"/>
        </w:rPr>
        <w:t xml:space="preserve">What is </w:t>
      </w:r>
      <w:proofErr w:type="spellStart"/>
      <w:proofErr w:type="gramStart"/>
      <w:r w:rsidRPr="00324EFC">
        <w:rPr>
          <w:rFonts w:eastAsia="Batang" w:cstheme="minorHAnsi"/>
          <w:sz w:val="28"/>
          <w:szCs w:val="28"/>
        </w:rPr>
        <w:t>Psychoinformatics</w:t>
      </w:r>
      <w:proofErr w:type="spellEnd"/>
      <w:r>
        <w:rPr>
          <w:rFonts w:eastAsia="Batang" w:cstheme="minorHAnsi"/>
          <w:sz w:val="28"/>
          <w:szCs w:val="28"/>
        </w:rPr>
        <w:t xml:space="preserve"> </w:t>
      </w:r>
      <w:r w:rsidRPr="00324EFC">
        <w:rPr>
          <w:rFonts w:eastAsia="Batang" w:cstheme="minorHAnsi"/>
          <w:sz w:val="28"/>
          <w:szCs w:val="28"/>
        </w:rPr>
        <w:t>?</w:t>
      </w:r>
      <w:proofErr w:type="gramEnd"/>
    </w:p>
    <w:p w14:paraId="643D03B5" w14:textId="3F21E45E" w:rsidR="00324EFC" w:rsidRPr="00324EFC" w:rsidRDefault="00324EFC" w:rsidP="00324EFC">
      <w:pPr>
        <w:rPr>
          <w:sz w:val="27"/>
          <w:szCs w:val="27"/>
        </w:rPr>
      </w:pPr>
      <w:proofErr w:type="spellStart"/>
      <w:r w:rsidRPr="00324EFC">
        <w:rPr>
          <w:sz w:val="28"/>
          <w:szCs w:val="28"/>
        </w:rPr>
        <w:t>Psychoinformatics</w:t>
      </w:r>
      <w:proofErr w:type="spellEnd"/>
      <w:r w:rsidRPr="00324EFC">
        <w:rPr>
          <w:sz w:val="28"/>
          <w:szCs w:val="28"/>
        </w:rPr>
        <w:t xml:space="preserve"> is an emerging subject that uses tools and techniques from the computer and information sciences to improve the acquisition, organization, synthesis of the human psychological data. </w:t>
      </w:r>
      <w:r w:rsidRPr="00324EFC">
        <w:rPr>
          <w:sz w:val="27"/>
          <w:szCs w:val="27"/>
        </w:rPr>
        <w:t xml:space="preserve">Once a large volume of data is analyzed and mapped with human psychology and behavior there will be possibilities of prediction of human mood, behavior, emotions, actions and also can be used to treat the psychological disorders of people. </w:t>
      </w:r>
      <w:proofErr w:type="spellStart"/>
      <w:r w:rsidRPr="00324EFC">
        <w:rPr>
          <w:sz w:val="27"/>
          <w:szCs w:val="27"/>
        </w:rPr>
        <w:t>Psychoinformatcis</w:t>
      </w:r>
      <w:proofErr w:type="spellEnd"/>
      <w:r w:rsidRPr="00324EFC">
        <w:rPr>
          <w:sz w:val="27"/>
          <w:szCs w:val="27"/>
        </w:rPr>
        <w:t xml:space="preserve"> can create numerous possibilities for systematic study in human psychology. Data derived from heavily used devices such as smart phones, online social networking sites etc. That provide information about</w:t>
      </w:r>
      <w:r w:rsidR="00C6303D">
        <w:rPr>
          <w:sz w:val="27"/>
          <w:szCs w:val="27"/>
        </w:rPr>
        <w:t xml:space="preserve"> </w:t>
      </w:r>
      <w:r w:rsidRPr="00324EFC">
        <w:rPr>
          <w:sz w:val="27"/>
          <w:szCs w:val="27"/>
        </w:rPr>
        <w:t>psychological traits including personality and mood.</w:t>
      </w:r>
    </w:p>
    <w:p w14:paraId="13C420DB" w14:textId="77777777" w:rsidR="00324EFC" w:rsidRDefault="00324EFC" w:rsidP="00324EFC">
      <w:pPr>
        <w:rPr>
          <w:sz w:val="27"/>
          <w:szCs w:val="27"/>
        </w:rPr>
      </w:pPr>
    </w:p>
    <w:p w14:paraId="662D2CD3" w14:textId="77777777" w:rsidR="00324EFC" w:rsidRPr="00324EFC" w:rsidRDefault="00324EFC" w:rsidP="00324EFC">
      <w:pPr>
        <w:rPr>
          <w:sz w:val="28"/>
          <w:szCs w:val="28"/>
        </w:rPr>
      </w:pPr>
      <w:r>
        <w:rPr>
          <w:sz w:val="27"/>
          <w:szCs w:val="27"/>
        </w:rPr>
        <w:t xml:space="preserve">What is Health </w:t>
      </w:r>
      <w:proofErr w:type="gramStart"/>
      <w:r>
        <w:rPr>
          <w:sz w:val="27"/>
          <w:szCs w:val="27"/>
        </w:rPr>
        <w:t>informatics ?</w:t>
      </w:r>
      <w:proofErr w:type="gramEnd"/>
    </w:p>
    <w:p w14:paraId="6E1D8E7D" w14:textId="77777777" w:rsidR="00324EFC" w:rsidRPr="00324EFC" w:rsidRDefault="00324EFC" w:rsidP="00324E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120" w:afterAutospacing="0" w:line="336" w:lineRule="atLeast"/>
        <w:rPr>
          <w:rFonts w:asciiTheme="minorHAnsi" w:hAnsiTheme="minorHAnsi" w:cstheme="minorHAnsi"/>
          <w:color w:val="333333"/>
          <w:sz w:val="28"/>
          <w:szCs w:val="28"/>
        </w:rPr>
      </w:pPr>
      <w:r w:rsidRPr="00324EFC">
        <w:rPr>
          <w:rStyle w:val="Strong"/>
          <w:rFonts w:asciiTheme="minorHAnsi" w:hAnsiTheme="minorHAnsi" w:cstheme="minorHAnsi"/>
          <w:color w:val="111111"/>
          <w:sz w:val="28"/>
          <w:szCs w:val="28"/>
        </w:rPr>
        <w:t>Medical (health) informatics</w:t>
      </w:r>
      <w:r w:rsidRPr="00324EFC">
        <w:rPr>
          <w:rFonts w:asciiTheme="minorHAnsi" w:hAnsiTheme="minorHAnsi" w:cstheme="minorHAnsi"/>
          <w:color w:val="111111"/>
          <w:sz w:val="28"/>
          <w:szCs w:val="28"/>
        </w:rPr>
        <w:t> is the intersection of information science, computer science, and health care. This field deals with the resources, devices, and methods required to optimize the acquisition, storage, retrieval, and use of information in health and biomedicine.</w:t>
      </w:r>
      <w:r>
        <w:rPr>
          <w:rFonts w:cstheme="minorHAnsi"/>
          <w:color w:val="111111"/>
          <w:sz w:val="28"/>
          <w:szCs w:val="28"/>
        </w:rPr>
        <w:t xml:space="preserve"> Health informatics </w:t>
      </w:r>
      <w:r w:rsidRPr="00324EFC">
        <w:rPr>
          <w:rFonts w:asciiTheme="minorHAnsi" w:hAnsiTheme="minorHAnsi" w:cstheme="minorHAnsi"/>
          <w:color w:val="333333"/>
          <w:sz w:val="28"/>
          <w:szCs w:val="28"/>
          <w:shd w:val="clear" w:color="auto" w:fill="FFFFFF"/>
        </w:rPr>
        <w:t>uses information technology to organize and analyze health records to improve healthcare outcomes.</w:t>
      </w:r>
      <w:r>
        <w:rPr>
          <w:rFonts w:cstheme="minorHAnsi"/>
          <w:color w:val="333333"/>
          <w:sz w:val="28"/>
          <w:szCs w:val="28"/>
          <w:shd w:val="clear" w:color="auto" w:fill="FFFFFF"/>
        </w:rPr>
        <w:t xml:space="preserve"> </w:t>
      </w:r>
      <w:r w:rsidRPr="00324EFC">
        <w:rPr>
          <w:rFonts w:asciiTheme="minorHAnsi" w:hAnsiTheme="minorHAnsi" w:cstheme="minorHAnsi"/>
          <w:color w:val="333333"/>
          <w:sz w:val="28"/>
          <w:szCs w:val="28"/>
          <w:bdr w:val="single" w:sz="2" w:space="0" w:color="E3E3E3" w:frame="1"/>
        </w:rPr>
        <w:t>Healthcare informatics work provides electronic access to medical records for patients, doctors, nurses, hospital administrators, insurance companies, and health information technicians. </w:t>
      </w:r>
    </w:p>
    <w:p w14:paraId="7EF04A91" w14:textId="77777777" w:rsidR="00324EFC" w:rsidRDefault="00324EFC" w:rsidP="00324EFC">
      <w:pPr>
        <w:rPr>
          <w:rFonts w:cstheme="minorHAnsi"/>
          <w:color w:val="111111"/>
          <w:sz w:val="28"/>
          <w:szCs w:val="28"/>
        </w:rPr>
      </w:pPr>
    </w:p>
    <w:p w14:paraId="636991F0" w14:textId="77777777" w:rsidR="00324EFC" w:rsidRPr="00324EFC" w:rsidRDefault="00324EFC" w:rsidP="00324EFC">
      <w:pPr>
        <w:rPr>
          <w:rFonts w:cstheme="minorHAnsi"/>
          <w:color w:val="111111"/>
          <w:sz w:val="28"/>
          <w:szCs w:val="28"/>
        </w:rPr>
      </w:pPr>
    </w:p>
    <w:p w14:paraId="6410885D" w14:textId="77777777" w:rsidR="00324EFC" w:rsidRPr="00324EFC" w:rsidRDefault="00324EFC" w:rsidP="00324EFC">
      <w:pPr>
        <w:rPr>
          <w:sz w:val="27"/>
          <w:szCs w:val="27"/>
        </w:rPr>
      </w:pPr>
    </w:p>
    <w:p w14:paraId="694C525E" w14:textId="77777777" w:rsidR="00324EFC" w:rsidRPr="00324EFC" w:rsidRDefault="00324EFC" w:rsidP="00324EFC">
      <w:pPr>
        <w:rPr>
          <w:sz w:val="28"/>
          <w:szCs w:val="28"/>
        </w:rPr>
      </w:pPr>
    </w:p>
    <w:p w14:paraId="3000C048" w14:textId="77777777" w:rsidR="00324EFC" w:rsidRPr="00324EFC" w:rsidRDefault="00324EFC">
      <w:pPr>
        <w:rPr>
          <w:rFonts w:eastAsia="Batang" w:cstheme="minorHAnsi"/>
          <w:sz w:val="28"/>
          <w:szCs w:val="28"/>
        </w:rPr>
      </w:pPr>
    </w:p>
    <w:sectPr w:rsidR="00324EFC" w:rsidRPr="00324EFC" w:rsidSect="00BD0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E6C7B"/>
    <w:multiLevelType w:val="hybridMultilevel"/>
    <w:tmpl w:val="220A3C68"/>
    <w:lvl w:ilvl="0" w:tplc="AE9E8B6E">
      <w:start w:val="1"/>
      <w:numFmt w:val="bullet"/>
      <w:lvlText w:val=""/>
      <w:lvlJc w:val="left"/>
      <w:pPr>
        <w:ind w:left="720" w:hanging="360"/>
      </w:pPr>
      <w:rPr>
        <w:rFonts w:ascii="Symbol" w:hAnsi="Symbol" w:hint="default"/>
      </w:rPr>
    </w:lvl>
    <w:lvl w:ilvl="1" w:tplc="898E80A0">
      <w:numFmt w:val="none"/>
      <w:lvlText w:val=""/>
      <w:lvlJc w:val="left"/>
      <w:pPr>
        <w:tabs>
          <w:tab w:val="num" w:pos="360"/>
        </w:tabs>
      </w:pPr>
    </w:lvl>
    <w:lvl w:ilvl="2" w:tplc="195E958C">
      <w:numFmt w:val="none"/>
      <w:lvlText w:val=""/>
      <w:lvlJc w:val="left"/>
      <w:pPr>
        <w:tabs>
          <w:tab w:val="num" w:pos="360"/>
        </w:tabs>
      </w:pPr>
    </w:lvl>
    <w:lvl w:ilvl="3" w:tplc="B1302A24">
      <w:numFmt w:val="none"/>
      <w:lvlText w:val=""/>
      <w:lvlJc w:val="left"/>
      <w:pPr>
        <w:tabs>
          <w:tab w:val="num" w:pos="360"/>
        </w:tabs>
      </w:pPr>
    </w:lvl>
    <w:lvl w:ilvl="4" w:tplc="1B5AA2EA">
      <w:numFmt w:val="none"/>
      <w:lvlText w:val=""/>
      <w:lvlJc w:val="left"/>
      <w:pPr>
        <w:tabs>
          <w:tab w:val="num" w:pos="360"/>
        </w:tabs>
      </w:pPr>
    </w:lvl>
    <w:lvl w:ilvl="5" w:tplc="791C84B6">
      <w:numFmt w:val="none"/>
      <w:lvlText w:val=""/>
      <w:lvlJc w:val="left"/>
      <w:pPr>
        <w:tabs>
          <w:tab w:val="num" w:pos="360"/>
        </w:tabs>
      </w:pPr>
    </w:lvl>
    <w:lvl w:ilvl="6" w:tplc="9F5AB73E">
      <w:numFmt w:val="none"/>
      <w:lvlText w:val=""/>
      <w:lvlJc w:val="left"/>
      <w:pPr>
        <w:tabs>
          <w:tab w:val="num" w:pos="360"/>
        </w:tabs>
      </w:pPr>
    </w:lvl>
    <w:lvl w:ilvl="7" w:tplc="6BB0D914">
      <w:numFmt w:val="none"/>
      <w:lvlText w:val=""/>
      <w:lvlJc w:val="left"/>
      <w:pPr>
        <w:tabs>
          <w:tab w:val="num" w:pos="360"/>
        </w:tabs>
      </w:pPr>
    </w:lvl>
    <w:lvl w:ilvl="8" w:tplc="8BACC526">
      <w:numFmt w:val="none"/>
      <w:lvlText w:val=""/>
      <w:lvlJc w:val="left"/>
      <w:pPr>
        <w:tabs>
          <w:tab w:val="num" w:pos="36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4EFC"/>
    <w:rsid w:val="00324EFC"/>
    <w:rsid w:val="00610CED"/>
    <w:rsid w:val="00BD0BD0"/>
    <w:rsid w:val="00C6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1C55"/>
  <w15:docId w15:val="{7C2952BF-A8F7-554F-9543-221D6121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FC"/>
    <w:pPr>
      <w:spacing w:after="160" w:line="259" w:lineRule="auto"/>
      <w:ind w:left="720"/>
      <w:contextualSpacing/>
    </w:pPr>
    <w:rPr>
      <w:lang w:val="en-GB"/>
    </w:rPr>
  </w:style>
  <w:style w:type="character" w:styleId="Strong">
    <w:name w:val="Strong"/>
    <w:basedOn w:val="DefaultParagraphFont"/>
    <w:uiPriority w:val="22"/>
    <w:qFormat/>
    <w:rsid w:val="00324EFC"/>
    <w:rPr>
      <w:b/>
      <w:bCs/>
    </w:rPr>
  </w:style>
  <w:style w:type="paragraph" w:styleId="NormalWeb">
    <w:name w:val="Normal (Web)"/>
    <w:basedOn w:val="Normal"/>
    <w:uiPriority w:val="99"/>
    <w:semiHidden/>
    <w:unhideWhenUsed/>
    <w:rsid w:val="0032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maria Orlina</cp:lastModifiedBy>
  <cp:revision>3</cp:revision>
  <dcterms:created xsi:type="dcterms:W3CDTF">2022-04-16T17:16:00Z</dcterms:created>
  <dcterms:modified xsi:type="dcterms:W3CDTF">2022-04-18T04:00:00Z</dcterms:modified>
</cp:coreProperties>
</file>