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Deadlines: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all Groups: October 18 2021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Grading system: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- 1 problem  - 6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- 2 problems - 7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- 3 problems - 8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- 4 problems - 9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- 5 problems and bonus– 10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6"/>
          <w:szCs w:val="36"/>
          <w:highlight w:val="white"/>
          <w:rtl w:val="0"/>
        </w:rPr>
        <w:t xml:space="preserve">Subsets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Given an integer </w:t>
      </w:r>
      <w:r w:rsidDel="00000000" w:rsidR="00000000" w:rsidRPr="00000000">
        <w:rPr>
          <w:color w:val="263238"/>
          <w:rtl w:val="0"/>
        </w:rPr>
        <w:t xml:space="preserve">array set of</w:t>
      </w:r>
      <w:r w:rsidDel="00000000" w:rsidR="00000000" w:rsidRPr="00000000">
        <w:rPr>
          <w:color w:val="263238"/>
          <w:rtl w:val="0"/>
        </w:rPr>
        <w:t xml:space="preserve"> </w:t>
      </w:r>
      <w:r w:rsidDel="00000000" w:rsidR="00000000" w:rsidRPr="00000000">
        <w:rPr>
          <w:b w:val="1"/>
          <w:color w:val="263238"/>
          <w:rtl w:val="0"/>
        </w:rPr>
        <w:t xml:space="preserve">unique</w:t>
      </w:r>
      <w:r w:rsidDel="00000000" w:rsidR="00000000" w:rsidRPr="00000000">
        <w:rPr>
          <w:color w:val="263238"/>
          <w:rtl w:val="0"/>
        </w:rPr>
        <w:t xml:space="preserve"> elements, return </w:t>
      </w:r>
      <w:r w:rsidDel="00000000" w:rsidR="00000000" w:rsidRPr="00000000">
        <w:rPr>
          <w:i w:val="1"/>
          <w:color w:val="263238"/>
          <w:rtl w:val="0"/>
        </w:rPr>
        <w:t xml:space="preserve">all possible subsets (the power set)</w:t>
      </w:r>
      <w:r w:rsidDel="00000000" w:rsidR="00000000" w:rsidRPr="00000000">
        <w:rPr>
          <w:color w:val="26323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Return the solution in </w:t>
      </w:r>
      <w:r w:rsidDel="00000000" w:rsidR="00000000" w:rsidRPr="00000000">
        <w:rPr>
          <w:b w:val="1"/>
          <w:color w:val="263238"/>
          <w:rtl w:val="0"/>
        </w:rPr>
        <w:t xml:space="preserve">any order</w:t>
      </w:r>
      <w:r w:rsidDel="00000000" w:rsidR="00000000" w:rsidRPr="00000000">
        <w:rPr>
          <w:color w:val="26323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b w:val="1"/>
          <w:color w:val="263238"/>
          <w:sz w:val="21"/>
          <w:szCs w:val="21"/>
        </w:rPr>
      </w:pPr>
      <w:r w:rsidDel="00000000" w:rsidR="00000000" w:rsidRPr="00000000">
        <w:rPr>
          <w:b w:val="1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F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set = [1,2,3]</w:t>
      </w:r>
    </w:p>
    <w:p w:rsidR="00000000" w:rsidDel="00000000" w:rsidP="00000000" w:rsidRDefault="00000000" w:rsidRPr="00000000" w14:paraId="00000010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Output: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[[],[1],[2],[1,2],[3],[1,3],[2,3],[1,2,3]]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b w:val="1"/>
          <w:color w:val="263238"/>
          <w:sz w:val="21"/>
          <w:szCs w:val="21"/>
        </w:rPr>
      </w:pPr>
      <w:r w:rsidDel="00000000" w:rsidR="00000000" w:rsidRPr="00000000">
        <w:rPr>
          <w:b w:val="1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12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set = [0]</w:t>
      </w:r>
    </w:p>
    <w:p w:rsidR="00000000" w:rsidDel="00000000" w:rsidP="00000000" w:rsidRDefault="00000000" w:rsidRPr="00000000" w14:paraId="00000013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Output: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[[],[0]]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XNOR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program that would ask for two boolean values (true or false, 0 or 1) and would output the result for the XNOR operation performed on them.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allowed to use only `and`, `or` and `not` operations.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6"/>
          <w:szCs w:val="36"/>
          <w:highlight w:val="white"/>
          <w:rtl w:val="0"/>
        </w:rPr>
        <w:t xml:space="preserve">Regular Expression Matching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Given an input string </w:t>
      </w:r>
      <w:r w:rsidDel="00000000" w:rsidR="00000000" w:rsidRPr="00000000">
        <w:rPr>
          <w:b w:val="1"/>
          <w:color w:val="263238"/>
          <w:rtl w:val="0"/>
        </w:rPr>
        <w:t xml:space="preserve">string </w:t>
      </w:r>
      <w:r w:rsidDel="00000000" w:rsidR="00000000" w:rsidRPr="00000000">
        <w:rPr>
          <w:color w:val="263238"/>
          <w:rtl w:val="0"/>
        </w:rPr>
        <w:t xml:space="preserve">and a pattern </w:t>
      </w:r>
      <w:r w:rsidDel="00000000" w:rsidR="00000000" w:rsidRPr="00000000">
        <w:rPr>
          <w:b w:val="1"/>
          <w:color w:val="263238"/>
          <w:rtl w:val="0"/>
        </w:rPr>
        <w:t xml:space="preserve">pattern</w:t>
      </w:r>
      <w:r w:rsidDel="00000000" w:rsidR="00000000" w:rsidRPr="00000000">
        <w:rPr>
          <w:color w:val="263238"/>
          <w:rtl w:val="0"/>
        </w:rPr>
        <w:t xml:space="preserve">, implement regular expression matching with support for</w:t>
      </w:r>
      <w:r w:rsidDel="00000000" w:rsidR="00000000" w:rsidRPr="00000000">
        <w:rPr>
          <w:b w:val="1"/>
          <w:color w:val="263238"/>
          <w:rtl w:val="0"/>
        </w:rPr>
        <w:t xml:space="preserve"> ’ . ’</w:t>
      </w:r>
      <w:r w:rsidDel="00000000" w:rsidR="00000000" w:rsidRPr="00000000">
        <w:rPr>
          <w:color w:val="263238"/>
          <w:rtl w:val="0"/>
        </w:rPr>
        <w:t xml:space="preserve"> and </w:t>
      </w:r>
      <w:r w:rsidDel="00000000" w:rsidR="00000000" w:rsidRPr="00000000">
        <w:rPr>
          <w:b w:val="1"/>
          <w:color w:val="263238"/>
          <w:rtl w:val="0"/>
        </w:rPr>
        <w:t xml:space="preserve">’ * ’</w:t>
      </w:r>
      <w:r w:rsidDel="00000000" w:rsidR="00000000" w:rsidRPr="00000000">
        <w:rPr>
          <w:color w:val="263238"/>
          <w:rtl w:val="0"/>
        </w:rPr>
        <w:t xml:space="preserve"> where: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263238"/>
        </w:rPr>
      </w:pPr>
      <w:r w:rsidDel="00000000" w:rsidR="00000000" w:rsidRPr="00000000">
        <w:rPr>
          <w:b w:val="1"/>
          <w:color w:val="263238"/>
          <w:rtl w:val="0"/>
        </w:rPr>
        <w:t xml:space="preserve">‘ - ‘</w:t>
      </w:r>
      <w:r w:rsidDel="00000000" w:rsidR="00000000" w:rsidRPr="00000000">
        <w:rPr>
          <w:color w:val="263238"/>
          <w:rtl w:val="0"/>
        </w:rPr>
        <w:t xml:space="preserve"> Matches any single character.​​​​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63238"/>
        </w:rPr>
      </w:pPr>
      <w:r w:rsidDel="00000000" w:rsidR="00000000" w:rsidRPr="00000000">
        <w:rPr>
          <w:b w:val="1"/>
          <w:color w:val="263238"/>
          <w:rtl w:val="0"/>
        </w:rPr>
        <w:t xml:space="preserve">‘ * ‘</w:t>
      </w:r>
      <w:r w:rsidDel="00000000" w:rsidR="00000000" w:rsidRPr="00000000">
        <w:rPr>
          <w:color w:val="263238"/>
          <w:rtl w:val="0"/>
        </w:rPr>
        <w:t xml:space="preserve"> Matches zero or more of the preceding element.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The matching should cover the </w:t>
      </w:r>
      <w:r w:rsidDel="00000000" w:rsidR="00000000" w:rsidRPr="00000000">
        <w:rPr>
          <w:b w:val="1"/>
          <w:color w:val="263238"/>
          <w:rtl w:val="0"/>
        </w:rPr>
        <w:t xml:space="preserve">entire</w:t>
      </w:r>
      <w:r w:rsidDel="00000000" w:rsidR="00000000" w:rsidRPr="00000000">
        <w:rPr>
          <w:color w:val="263238"/>
          <w:rtl w:val="0"/>
        </w:rPr>
        <w:t xml:space="preserve"> input string (not partial).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b w:val="1"/>
          <w:color w:val="263238"/>
          <w:sz w:val="21"/>
          <w:szCs w:val="21"/>
        </w:rPr>
      </w:pPr>
      <w:r w:rsidDel="00000000" w:rsidR="00000000" w:rsidRPr="00000000">
        <w:rPr>
          <w:b w:val="1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1F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string = "aa", pattern = "a"</w:t>
      </w:r>
    </w:p>
    <w:p w:rsidR="00000000" w:rsidDel="00000000" w:rsidP="00000000" w:rsidRDefault="00000000" w:rsidRPr="00000000" w14:paraId="00000020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Output: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21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Explanation: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"a" does not match the entire string "aa".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b w:val="1"/>
          <w:color w:val="263238"/>
          <w:sz w:val="21"/>
          <w:szCs w:val="21"/>
        </w:rPr>
      </w:pPr>
      <w:r w:rsidDel="00000000" w:rsidR="00000000" w:rsidRPr="00000000">
        <w:rPr>
          <w:b w:val="1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23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string = "aa", pattern = "a*"</w:t>
      </w:r>
    </w:p>
    <w:p w:rsidR="00000000" w:rsidDel="00000000" w:rsidP="00000000" w:rsidRDefault="00000000" w:rsidRPr="00000000" w14:paraId="00000024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Output: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25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Explanation: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'*' means zero or more of the preceding element, 'a'. Therefore, by repeating 'a' once, it becomes "aa".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b w:val="1"/>
          <w:color w:val="263238"/>
          <w:sz w:val="21"/>
          <w:szCs w:val="21"/>
        </w:rPr>
      </w:pPr>
      <w:r w:rsidDel="00000000" w:rsidR="00000000" w:rsidRPr="00000000">
        <w:rPr>
          <w:b w:val="1"/>
          <w:color w:val="263238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27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string = "ab", pattern = ".*"</w:t>
      </w:r>
    </w:p>
    <w:p w:rsidR="00000000" w:rsidDel="00000000" w:rsidP="00000000" w:rsidRDefault="00000000" w:rsidRPr="00000000" w14:paraId="00000028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Output: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29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Explanation: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".*" means "zero or more (*) of any character (.)".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b w:val="1"/>
          <w:color w:val="263238"/>
          <w:sz w:val="21"/>
          <w:szCs w:val="21"/>
        </w:rPr>
      </w:pPr>
      <w:r w:rsidDel="00000000" w:rsidR="00000000" w:rsidRPr="00000000">
        <w:rPr>
          <w:b w:val="1"/>
          <w:color w:val="263238"/>
          <w:sz w:val="21"/>
          <w:szCs w:val="21"/>
          <w:rtl w:val="0"/>
        </w:rPr>
        <w:t xml:space="preserve">Example 4:</w:t>
      </w:r>
    </w:p>
    <w:p w:rsidR="00000000" w:rsidDel="00000000" w:rsidP="00000000" w:rsidRDefault="00000000" w:rsidRPr="00000000" w14:paraId="0000002B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string = "aab", pattern = "c*a*b"</w:t>
      </w:r>
    </w:p>
    <w:p w:rsidR="00000000" w:rsidDel="00000000" w:rsidP="00000000" w:rsidRDefault="00000000" w:rsidRPr="00000000" w14:paraId="0000002C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Output: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2D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Explanation: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c can be repeated 0 times, a can be repeated 1 time. Therefore, it matches "aab".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b w:val="1"/>
          <w:color w:val="263238"/>
          <w:sz w:val="21"/>
          <w:szCs w:val="21"/>
        </w:rPr>
      </w:pPr>
      <w:r w:rsidDel="00000000" w:rsidR="00000000" w:rsidRPr="00000000">
        <w:rPr>
          <w:b w:val="1"/>
          <w:color w:val="263238"/>
          <w:sz w:val="21"/>
          <w:szCs w:val="21"/>
          <w:rtl w:val="0"/>
        </w:rPr>
        <w:t xml:space="preserve">Example 5:</w:t>
      </w:r>
    </w:p>
    <w:p w:rsidR="00000000" w:rsidDel="00000000" w:rsidP="00000000" w:rsidRDefault="00000000" w:rsidRPr="00000000" w14:paraId="0000002F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string = "mississippi", pattern = "mis*is*p*."</w:t>
      </w:r>
    </w:p>
    <w:p w:rsidR="00000000" w:rsidDel="00000000" w:rsidP="00000000" w:rsidRDefault="00000000" w:rsidRPr="00000000" w14:paraId="00000030">
      <w:pPr>
        <w:shd w:fill="f7f9fa" w:val="clear"/>
        <w:spacing w:after="240" w:before="240" w:lineRule="auto"/>
        <w:rPr>
          <w:color w:val="263238"/>
          <w:sz w:val="20"/>
          <w:szCs w:val="20"/>
        </w:rPr>
      </w:pPr>
      <w:r w:rsidDel="00000000" w:rsidR="00000000" w:rsidRPr="00000000">
        <w:rPr>
          <w:b w:val="1"/>
          <w:color w:val="263238"/>
          <w:sz w:val="20"/>
          <w:szCs w:val="20"/>
          <w:rtl w:val="0"/>
        </w:rPr>
        <w:t xml:space="preserve">Output: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Truth table solver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to write a program that computes the truth table for various expressions. The set of expressions are limited to: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`and` operation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`or` operation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`not` operation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supports parenthesis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example of your program input is `(!x + y) * z + (!z * y * k)` and it should print out: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examples of input that your program should support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+ y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!x * y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(!x + y) * x + y * !k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strongly recommend </w:t>
      </w:r>
      <w:r w:rsidDel="00000000" w:rsidR="00000000" w:rsidRPr="00000000">
        <w:rPr>
          <w:rtl w:val="0"/>
        </w:rPr>
        <w:t xml:space="preserve">to use</w:t>
      </w:r>
      <w:r w:rsidDel="00000000" w:rsidR="00000000" w:rsidRPr="00000000">
        <w:rPr>
          <w:rtl w:val="0"/>
        </w:rPr>
        <w:t xml:space="preserve"> the python </w:t>
      </w:r>
      <w:r w:rsidDel="00000000" w:rsidR="00000000" w:rsidRPr="00000000">
        <w:rPr>
          <w:b w:val="1"/>
          <w:rtl w:val="0"/>
        </w:rPr>
        <w:t xml:space="preserve">`eval`</w:t>
      </w:r>
      <w:r w:rsidDel="00000000" w:rsidR="00000000" w:rsidRPr="00000000">
        <w:rPr>
          <w:rtl w:val="0"/>
        </w:rPr>
        <w:t xml:space="preserve"> function. Inventing math operations and their execution priority is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the aim of this exercise.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Leibniz harmonic triangle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prints the harmonic triangle for the depth `n`, where `n` is an input value.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using Python you might look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`fractions`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40" w:before="240" w:lineRule="auto"/>
        <w:rPr/>
      </w:pPr>
      <w:bookmarkStart w:colFirst="0" w:colLast="0" w:name="_jwcnz7z82ex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Bonus: A game of life foreplay</w:t>
      </w:r>
      <w:r w:rsidDel="00000000" w:rsidR="00000000" w:rsidRPr="00000000">
        <w:rPr>
          <w:rtl w:val="0"/>
        </w:rPr>
        <w:t xml:space="preserve"> (aka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[Elementary cellular automaton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 this problem we're going to take a look at elementary cellular </w:t>
      </w:r>
      <w:r w:rsidDel="00000000" w:rsidR="00000000" w:rsidRPr="00000000">
        <w:rPr>
          <w:rtl w:val="0"/>
        </w:rPr>
        <w:t xml:space="preserve">automaton</w:t>
      </w:r>
      <w:r w:rsidDel="00000000" w:rsidR="00000000" w:rsidRPr="00000000">
        <w:rPr>
          <w:rtl w:val="0"/>
        </w:rPr>
        <w:t xml:space="preserve">. Every cell is like a small micro organism with a few primitive rules. When combining with other cells they form interesting patterns. There also is an interesting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ted talk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given by Stephen Wolfram that touches on this topic.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randomly generate a list (let's say of length 200, it's up to you in the end, just make sure to be long enough) containing only the numbers `0` and `1`. Then you start iterating over the list in order to compute the *next generation*. The rules that apply for the next generation are the following.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instance if the cells `1`, `2` and `3` have the value `1 1 0` the 2nd cell of the next generation will be  `1`.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 Tip: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READ THIS LINK: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https://natureofcode.com/book/chapter-7-cellular-automata/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6"/>
        <w:spacing w:after="240" w:before="240" w:lineRule="auto"/>
        <w:rPr>
          <w:b w:val="1"/>
          <w:color w:val="000000"/>
        </w:rPr>
      </w:pPr>
      <w:bookmarkStart w:colFirst="0" w:colLast="0" w:name="_yqu57j11fd7" w:id="1"/>
      <w:bookmarkEnd w:id="1"/>
      <w:r w:rsidDel="00000000" w:rsidR="00000000" w:rsidRPr="00000000">
        <w:rPr>
          <w:b w:val="1"/>
          <w:color w:val="000000"/>
          <w:rtl w:val="0"/>
        </w:rPr>
        <w:t xml:space="preserve">Note: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computing the first and the last cell you can consider the missing parent to be `0`.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have to compute the next 100 generations and print the resulting matrix with color for value `1` and with white for value `1`. Once You've done that try to change the first generation from randomly generated numbers to all values to be `0` and the last element is `1`. Observe the result.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rule applied above is called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rule 110</w:t>
        </w:r>
      </w:hyperlink>
      <w:r w:rsidDel="00000000" w:rsidR="00000000" w:rsidRPr="00000000">
        <w:rPr>
          <w:rtl w:val="0"/>
        </w:rPr>
        <w:t xml:space="preserve">, there is actually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list of rules</w:t>
        </w:r>
      </w:hyperlink>
      <w:r w:rsidDel="00000000" w:rsidR="00000000" w:rsidRPr="00000000">
        <w:rPr>
          <w:rtl w:val="0"/>
        </w:rPr>
        <w:t xml:space="preserve"> that renders quite interesting patterns.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arbitrary the</w:t>
      </w:r>
      <w:r w:rsidDel="00000000" w:rsidR="00000000" w:rsidRPr="00000000">
        <w:rPr>
          <w:rtl w:val="0"/>
        </w:rPr>
        <w:t xml:space="preserve"> initial </w:t>
      </w:r>
      <w:r w:rsidDel="00000000" w:rsidR="00000000" w:rsidRPr="00000000">
        <w:rPr>
          <w:rtl w:val="0"/>
        </w:rPr>
        <w:t xml:space="preserve">rule and</w:t>
      </w:r>
      <w:r w:rsidDel="00000000" w:rsidR="00000000" w:rsidRPr="00000000">
        <w:rPr>
          <w:rtl w:val="0"/>
        </w:rPr>
        <w:t xml:space="preserve"> observe the differences.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Maybe you can find a new interesting pattern for Bunica's covor.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6"/>
        <w:spacing w:after="240" w:before="240" w:lineRule="auto"/>
        <w:rPr>
          <w:b w:val="1"/>
          <w:color w:val="000000"/>
        </w:rPr>
      </w:pPr>
      <w:bookmarkStart w:colFirst="0" w:colLast="0" w:name="_qibi2sifg73c" w:id="2"/>
      <w:bookmarkEnd w:id="2"/>
      <w:r w:rsidDel="00000000" w:rsidR="00000000" w:rsidRPr="00000000">
        <w:rPr>
          <w:b w:val="1"/>
          <w:color w:val="000000"/>
          <w:rtl w:val="0"/>
        </w:rPr>
        <w:t xml:space="preserve">Bonus task: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your program in a way that it would be easy to change the number of pixels rendered for every cell. For instance my cell is 1 x 1 pixels. And by changing one or two variables my cell would change to 5 x 5 pixels.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Rule_110" TargetMode="External"/><Relationship Id="rId10" Type="http://schemas.openxmlformats.org/officeDocument/2006/relationships/hyperlink" Target="https://natureofcode.com/book/chapter-7-cellular-automata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en.wikipedia.org/wiki/Elementary_cellular_automat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tureofcode.com/book/chapter-7-cellular-automata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Elementary_cellular_automaton" TargetMode="External"/><Relationship Id="rId8" Type="http://schemas.openxmlformats.org/officeDocument/2006/relationships/hyperlink" Target="https://www.youtube.com/watch?v=60P7717-X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