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EE36" w14:textId="77777777" w:rsidR="00B14161" w:rsidRDefault="00B14161" w:rsidP="00B1416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History of computer</w:t>
      </w:r>
    </w:p>
    <w:p w14:paraId="6E0B7E02" w14:textId="77777777" w:rsidR="00B14161" w:rsidRDefault="00B14161" w:rsidP="00B1416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Vacuum Tubes (1950s) - one bit on the size of a thumb;</w:t>
      </w:r>
    </w:p>
    <w:p w14:paraId="49EDFE40" w14:textId="77777777" w:rsidR="00B14161" w:rsidRDefault="00B14161" w:rsidP="00B1416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Transistors (1950s and 1960s) - one bit on the size of a fingernail;</w:t>
      </w:r>
    </w:p>
    <w:p w14:paraId="4A3FA9E7" w14:textId="77777777" w:rsidR="00B14161" w:rsidRDefault="00B14161" w:rsidP="00B1416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Integrated Circuits (1960s and 70s) - thousands of bits on the size of a hand</w:t>
      </w:r>
    </w:p>
    <w:p w14:paraId="0765D5CB" w14:textId="77777777" w:rsidR="00B14161" w:rsidRDefault="00B14161" w:rsidP="00B1416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Silicon computer chips (1970s and on) - millions of bits on the size of a finger nail.</w:t>
      </w:r>
    </w:p>
    <w:p w14:paraId="68C77C2C" w14:textId="77777777" w:rsidR="00B14161" w:rsidRDefault="00B14161" w:rsidP="00B1416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7F3A35D" w14:textId="77777777" w:rsidR="00B14161" w:rsidRDefault="00B14161" w:rsidP="00B1416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The progression of the ease of use of computers:</w:t>
      </w:r>
    </w:p>
    <w:p w14:paraId="68CEF888" w14:textId="77777777" w:rsidR="00B14161" w:rsidRDefault="00B14161" w:rsidP="00B1416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Almost impossible to use except by very patient geniuses (1950s);</w:t>
      </w:r>
    </w:p>
    <w:p w14:paraId="672159C3" w14:textId="77777777" w:rsidR="00B14161" w:rsidRDefault="00B14161" w:rsidP="00B1416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Programmable by highly trained people only (1960s and 1970s);</w:t>
      </w:r>
    </w:p>
    <w:p w14:paraId="057D7E50" w14:textId="77777777" w:rsidR="00B14161" w:rsidRDefault="00B14161" w:rsidP="00B1416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Useable by just about anyone (1980s and on).</w:t>
      </w:r>
    </w:p>
    <w:p w14:paraId="3A6368D4" w14:textId="77777777" w:rsidR="00B14161" w:rsidRDefault="00B14161" w:rsidP="00B1416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Machine:</w:t>
      </w:r>
    </w:p>
    <w:p w14:paraId="12B95579" w14:textId="77777777" w:rsidR="00B14161" w:rsidRDefault="00B14161" w:rsidP="00B1416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computer is a programmable machine. The two principal characteristics of a computer are: It responds to a specific set of instructions in a well-defined manner and it can execute a prerecorded list of instructions (a program).</w:t>
      </w:r>
    </w:p>
    <w:p w14:paraId="6B10CF3B" w14:textId="77777777" w:rsidR="00B14161" w:rsidRDefault="00B14161" w:rsidP="00B1416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Modern Computers Defined</w:t>
      </w:r>
    </w:p>
    <w:p w14:paraId="7EEB0730" w14:textId="1A3A7F3A" w:rsidR="00B14161" w:rsidRDefault="001770B0" w:rsidP="00B1416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Modern</w:t>
      </w:r>
      <w:bookmarkStart w:id="0" w:name="_GoBack"/>
      <w:bookmarkEnd w:id="0"/>
      <w:r w:rsidR="00B14161">
        <w:rPr>
          <w:rFonts w:ascii="Times New Roman" w:hAnsi="Times New Roman" w:cs="Times New Roman"/>
          <w:sz w:val="24"/>
          <w:szCs w:val="24"/>
          <w:lang w:val="en"/>
        </w:rPr>
        <w:t xml:space="preserve"> computers are electronic and digital. The actual machinery — wires, transistors, and circuits — is called hardware; the instructions and data are called software</w:t>
      </w:r>
    </w:p>
    <w:p w14:paraId="197FA6EA" w14:textId="77777777" w:rsidR="00B14161" w:rsidRDefault="00B14161" w:rsidP="00B14161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B3E81" wp14:editId="1DD98E91">
            <wp:extent cx="34290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316D4" w14:textId="77777777" w:rsidR="00543BD1" w:rsidRDefault="00543BD1">
      <w:pPr>
        <w:rPr>
          <w:rFonts w:ascii="Times New Roman" w:hAnsi="Times New Roman" w:cs="Times New Roman"/>
          <w:sz w:val="24"/>
        </w:rPr>
      </w:pPr>
    </w:p>
    <w:p w14:paraId="2FFFA938" w14:textId="77777777" w:rsidR="00F17954" w:rsidRPr="00F17954" w:rsidRDefault="00F17954" w:rsidP="00F17954">
      <w:pPr>
        <w:shd w:val="clear" w:color="auto" w:fill="FFFFFF"/>
        <w:spacing w:before="150" w:after="1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F1795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>Computer Classification: By Size and Power</w:t>
      </w:r>
    </w:p>
    <w:p w14:paraId="7E0B99E3" w14:textId="77777777" w:rsidR="00F17954" w:rsidRPr="00F17954" w:rsidRDefault="00F17954" w:rsidP="00F17954">
      <w:pPr>
        <w:shd w:val="clear" w:color="auto" w:fill="FFFFFF"/>
        <w:spacing w:before="150" w:after="1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F179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" w:history="1">
        <w:r w:rsidRPr="00F17954">
          <w:rPr>
            <w:rFonts w:ascii="Times New Roman" w:eastAsia="Times New Roman" w:hAnsi="Times New Roman" w:cs="Times New Roman"/>
            <w:b/>
            <w:bCs/>
            <w:color w:val="CC3300"/>
            <w:sz w:val="24"/>
            <w:szCs w:val="24"/>
            <w:bdr w:val="none" w:sz="0" w:space="0" w:color="auto" w:frame="1"/>
          </w:rPr>
          <w:t>Personal computer</w:t>
        </w:r>
      </w:hyperlink>
      <w:r w:rsidRPr="00F1795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Pr="00F17954">
        <w:rPr>
          <w:rFonts w:ascii="Times New Roman" w:eastAsia="Times New Roman" w:hAnsi="Times New Roman" w:cs="Times New Roman"/>
          <w:sz w:val="24"/>
          <w:szCs w:val="24"/>
        </w:rPr>
        <w:t> a small, single-user computer based on a microprocessor. In addition to   the microprocessor, a personal computer has a keyboard for entering data, a monitor for displaying information, and a storage device for saving data.</w:t>
      </w:r>
    </w:p>
    <w:p w14:paraId="1E1BA3C9" w14:textId="77777777" w:rsidR="00F17954" w:rsidRPr="00F17954" w:rsidRDefault="00F17954" w:rsidP="00F17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9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6" w:history="1">
        <w:r w:rsidRPr="00F17954">
          <w:rPr>
            <w:rFonts w:ascii="Times New Roman" w:eastAsia="Times New Roman" w:hAnsi="Times New Roman" w:cs="Times New Roman"/>
            <w:b/>
            <w:bCs/>
            <w:color w:val="CC3300"/>
            <w:sz w:val="24"/>
            <w:szCs w:val="24"/>
            <w:bdr w:val="none" w:sz="0" w:space="0" w:color="auto" w:frame="1"/>
          </w:rPr>
          <w:t>Workstation</w:t>
        </w:r>
      </w:hyperlink>
      <w:r w:rsidRPr="00F1795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Pr="00F17954">
        <w:rPr>
          <w:rFonts w:ascii="Times New Roman" w:eastAsia="Times New Roman" w:hAnsi="Times New Roman" w:cs="Times New Roman"/>
          <w:sz w:val="24"/>
          <w:szCs w:val="24"/>
        </w:rPr>
        <w:t> a powerful, single-user computer. A workstation is like a personal computer, but it has a more powerful microprocessor and a higher-quality monitor.</w:t>
      </w:r>
    </w:p>
    <w:p w14:paraId="2567157C" w14:textId="77777777" w:rsidR="00F17954" w:rsidRPr="00F17954" w:rsidRDefault="00F17954" w:rsidP="00F17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9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7" w:history="1">
        <w:r w:rsidRPr="00F17954">
          <w:rPr>
            <w:rFonts w:ascii="Times New Roman" w:eastAsia="Times New Roman" w:hAnsi="Times New Roman" w:cs="Times New Roman"/>
            <w:b/>
            <w:bCs/>
            <w:color w:val="CC3300"/>
            <w:sz w:val="24"/>
            <w:szCs w:val="24"/>
            <w:bdr w:val="none" w:sz="0" w:space="0" w:color="auto" w:frame="1"/>
          </w:rPr>
          <w:t>Minicomputer</w:t>
        </w:r>
      </w:hyperlink>
      <w:r w:rsidRPr="00F1795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Pr="00F17954">
        <w:rPr>
          <w:rFonts w:ascii="Times New Roman" w:eastAsia="Times New Roman" w:hAnsi="Times New Roman" w:cs="Times New Roman"/>
          <w:sz w:val="24"/>
          <w:szCs w:val="24"/>
        </w:rPr>
        <w:t> a multi-user computer capable of supporting from 10 to hundreds of users simultaneously.</w:t>
      </w:r>
    </w:p>
    <w:p w14:paraId="7EB00A1D" w14:textId="77777777" w:rsidR="00F17954" w:rsidRPr="00F17954" w:rsidRDefault="00F17954" w:rsidP="00F17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9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8" w:history="1">
        <w:r w:rsidRPr="00F17954">
          <w:rPr>
            <w:rFonts w:ascii="Times New Roman" w:eastAsia="Times New Roman" w:hAnsi="Times New Roman" w:cs="Times New Roman"/>
            <w:b/>
            <w:bCs/>
            <w:color w:val="CC3300"/>
            <w:sz w:val="24"/>
            <w:szCs w:val="24"/>
            <w:bdr w:val="none" w:sz="0" w:space="0" w:color="auto" w:frame="1"/>
          </w:rPr>
          <w:t>Mainframe</w:t>
        </w:r>
      </w:hyperlink>
      <w:r w:rsidRPr="00F1795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Pr="00F17954">
        <w:rPr>
          <w:rFonts w:ascii="Times New Roman" w:eastAsia="Times New Roman" w:hAnsi="Times New Roman" w:cs="Times New Roman"/>
          <w:sz w:val="24"/>
          <w:szCs w:val="24"/>
        </w:rPr>
        <w:t> a powerful multi-user computer capable of supporting many hundreds or thousands of users simultaneously.</w:t>
      </w:r>
    </w:p>
    <w:p w14:paraId="4280F318" w14:textId="73A16844" w:rsidR="00B14161" w:rsidRDefault="00F17954" w:rsidP="00F17954">
      <w:pPr>
        <w:rPr>
          <w:rFonts w:ascii="Times New Roman" w:eastAsia="Times New Roman" w:hAnsi="Times New Roman" w:cs="Times New Roman"/>
          <w:sz w:val="24"/>
          <w:szCs w:val="24"/>
        </w:rPr>
      </w:pPr>
      <w:r w:rsidRPr="00F179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9" w:history="1">
        <w:r w:rsidRPr="00F17954">
          <w:rPr>
            <w:rFonts w:ascii="Times New Roman" w:eastAsia="Times New Roman" w:hAnsi="Times New Roman" w:cs="Times New Roman"/>
            <w:b/>
            <w:bCs/>
            <w:color w:val="CC3300"/>
            <w:sz w:val="24"/>
            <w:szCs w:val="24"/>
            <w:bdr w:val="none" w:sz="0" w:space="0" w:color="auto" w:frame="1"/>
          </w:rPr>
          <w:t>Supercomputer</w:t>
        </w:r>
      </w:hyperlink>
      <w:r w:rsidRPr="00F1795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Pr="00F17954">
        <w:rPr>
          <w:rFonts w:ascii="Times New Roman" w:eastAsia="Times New Roman" w:hAnsi="Times New Roman" w:cs="Times New Roman"/>
          <w:sz w:val="24"/>
          <w:szCs w:val="24"/>
        </w:rPr>
        <w:t> an extremely fast computer that can perform hundreds of millions of instructions per </w:t>
      </w:r>
    </w:p>
    <w:p w14:paraId="1A2EA34B" w14:textId="5A7C0254" w:rsidR="00C61EA1" w:rsidRDefault="00D3224A" w:rsidP="00F179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722E8D" w14:textId="1D25C249" w:rsidR="00D3224A" w:rsidRDefault="00D3224A" w:rsidP="00F1795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3224A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proofErr w:type="gramEnd"/>
      <w:r w:rsidRPr="00D322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robots/Machines could replace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D3224A">
        <w:rPr>
          <w:rFonts w:ascii="Times New Roman" w:eastAsia="Times New Roman" w:hAnsi="Times New Roman" w:cs="Times New Roman"/>
          <w:b/>
          <w:bCs/>
          <w:sz w:val="24"/>
          <w:szCs w:val="24"/>
        </w:rPr>
        <w:t>umans?</w:t>
      </w:r>
    </w:p>
    <w:p w14:paraId="2E6E4A2F" w14:textId="3646DE26" w:rsidR="00D3224A" w:rsidRDefault="00D3224A" w:rsidP="00F17954">
      <w:pPr>
        <w:rPr>
          <w:rFonts w:ascii="Times New Roman" w:eastAsia="Times New Roman" w:hAnsi="Times New Roman" w:cs="Times New Roman"/>
          <w:sz w:val="24"/>
          <w:szCs w:val="24"/>
        </w:rPr>
      </w:pPr>
      <w:r w:rsidRPr="00D3224A">
        <w:rPr>
          <w:rFonts w:ascii="Times New Roman" w:eastAsia="Times New Roman" w:hAnsi="Times New Roman" w:cs="Times New Roman"/>
          <w:sz w:val="24"/>
          <w:szCs w:val="24"/>
        </w:rPr>
        <w:t xml:space="preserve">Robots </w:t>
      </w:r>
      <w:r>
        <w:rPr>
          <w:rFonts w:ascii="Times New Roman" w:eastAsia="Times New Roman" w:hAnsi="Times New Roman" w:cs="Times New Roman"/>
          <w:sz w:val="24"/>
          <w:szCs w:val="24"/>
        </w:rPr>
        <w:t>could replace humans in a quarter of us jobs by 2030, about 30Millions jobs could be at risk of automation, according to a new report.</w:t>
      </w:r>
    </w:p>
    <w:p w14:paraId="57C51CBD" w14:textId="50ADEB4E" w:rsidR="00D3224A" w:rsidRDefault="00D3224A" w:rsidP="00F179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Robots will replace doctors by 2035 and replace human teachers.</w:t>
      </w:r>
    </w:p>
    <w:p w14:paraId="3B28DDC9" w14:textId="1030CB17" w:rsidR="00D3224A" w:rsidRPr="00D3224A" w:rsidRDefault="00D3224A" w:rsidP="00F179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AI takeover is a hypothetical scenario in which AI become to the dominant form of intelligence on earth with computers and robots effectively taking the control of the planet away from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humans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species but still machines are not accurate enough</w:t>
      </w:r>
      <w:r w:rsidR="00166B94">
        <w:rPr>
          <w:rFonts w:ascii="Times New Roman" w:eastAsia="Times New Roman" w:hAnsi="Times New Roman" w:cs="Times New Roman"/>
          <w:sz w:val="24"/>
          <w:szCs w:val="24"/>
        </w:rPr>
        <w:t xml:space="preserve"> and always need humans to operate.</w:t>
      </w:r>
    </w:p>
    <w:p w14:paraId="7E439E3D" w14:textId="77777777" w:rsidR="00D3224A" w:rsidRPr="00F17954" w:rsidRDefault="00D3224A" w:rsidP="00F17954">
      <w:pPr>
        <w:rPr>
          <w:rFonts w:ascii="Times New Roman" w:hAnsi="Times New Roman" w:cs="Times New Roman"/>
          <w:sz w:val="24"/>
          <w:szCs w:val="24"/>
        </w:rPr>
      </w:pPr>
    </w:p>
    <w:sectPr w:rsidR="00D3224A" w:rsidRPr="00F17954" w:rsidSect="00421C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161"/>
    <w:rsid w:val="00012AB2"/>
    <w:rsid w:val="00166B94"/>
    <w:rsid w:val="001770B0"/>
    <w:rsid w:val="00543BD1"/>
    <w:rsid w:val="00B14161"/>
    <w:rsid w:val="00B8091C"/>
    <w:rsid w:val="00C61EA1"/>
    <w:rsid w:val="00D3224A"/>
    <w:rsid w:val="00F1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C7DB"/>
  <w15:chartTrackingRefBased/>
  <w15:docId w15:val="{CC1017E2-F516-42A5-88FC-EC697230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7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795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795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TERM/M/mainfram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ebopedia.com/TERM/M/minicomput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bopedia.com/TERM/W/worksta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ebopedia.com/TERM/P/personal_computer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webopedia.com/TERM/S/supercompu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4</cp:revision>
  <dcterms:created xsi:type="dcterms:W3CDTF">2020-03-09T13:59:00Z</dcterms:created>
  <dcterms:modified xsi:type="dcterms:W3CDTF">2020-03-10T06:38:00Z</dcterms:modified>
</cp:coreProperties>
</file>