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  <w:highlight w:val="yellow"/>
        </w:rPr>
        <w:t>tengo dos applications y el manager no puede cambiar el estado de una de ellas, no sé por qué;</w:t>
      </w:r>
      <w:r>
        <w:rPr>
          <w:rFonts w:cs="Courier New" w:ascii="Courier New" w:hAnsi="Courier New"/>
          <w:sz w:val="28"/>
        </w:rPr>
        <w:t xml:space="preserve"> </w:t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Manager1 crea las 2 trips</w:t>
      </w:r>
    </w:p>
    <w:p>
      <w:pPr>
        <w:pStyle w:val="PlainText"/>
        <w:rPr>
          <w:rFonts w:ascii="Courier New" w:hAnsi="Courier New" w:cs="Courier New"/>
          <w:sz w:val="28"/>
        </w:rPr>
      </w:pPr>
      <w:r>
        <w:rPr/>
        <w:drawing>
          <wp:inline distT="0" distB="0" distL="0" distR="635">
            <wp:extent cx="5390515" cy="170116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Explorer1 las listas para solicitarlas y las solicita las 2.</w:t>
      </w:r>
    </w:p>
    <w:p>
      <w:pPr>
        <w:pStyle w:val="PlainText"/>
        <w:rPr>
          <w:rFonts w:ascii="Courier New" w:hAnsi="Courier New" w:cs="Courier New"/>
          <w:sz w:val="28"/>
        </w:rPr>
      </w:pPr>
      <w:r>
        <w:rPr/>
        <w:drawing>
          <wp:inline distT="0" distB="6985" distL="0" distR="635">
            <wp:extent cx="5390515" cy="166941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El manager lista sus solicitudes</w:t>
      </w:r>
    </w:p>
    <w:p>
      <w:pPr>
        <w:pStyle w:val="PlainText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PlainText"/>
        <w:rPr>
          <w:rFonts w:ascii="Courier New" w:hAnsi="Courier New" w:cs="Courier New"/>
          <w:sz w:val="28"/>
        </w:rPr>
      </w:pPr>
      <w:r>
        <w:rPr/>
        <w:drawing>
          <wp:inline distT="0" distB="0" distL="0" distR="635">
            <wp:extent cx="5390515" cy="249872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manager1 cambia el estado de ambas trips, una la pone a rejected y otra a due.</w:t>
      </w:r>
    </w:p>
    <w:p>
      <w:pPr>
        <w:pStyle w:val="Normal"/>
        <w:rPr/>
      </w:pPr>
      <w:r>
        <w:rPr/>
        <w:drawing>
          <wp:inline distT="0" distB="8890" distL="0" distR="8890">
            <wp:extent cx="5401310" cy="220091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el administrador no es el encargada de asociar los textos legales a los trips, son los managers cuando crean sus trips los que lo hacen;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Esto se hace en el administrador porque en el seguimiento en ningún momento se nos dijo que fuese el manager quien asociara el texto legal. 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en display curriculum se ven los profiles pero no se ve nombre completo, foto, email, tlf, enlace linked in, que son los datos que se piden en el formulario;</w:t>
      </w:r>
    </w:p>
    <w:p>
      <w:pPr>
        <w:pStyle w:val="Normal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</w:r>
    </w:p>
    <w:p>
      <w:pPr>
        <w:pStyle w:val="Normal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Este error, se nos ha puesto sin embargo aquí adjuntamos un pantallazo donde se ve una tabla con esos datos:</w:t>
      </w:r>
    </w:p>
    <w:p>
      <w:pPr>
        <w:pStyle w:val="Normal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</w:r>
    </w:p>
    <w:p>
      <w:pPr>
        <w:pStyle w:val="Normal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10147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832fb7"/>
    <w:rPr>
      <w:rFonts w:ascii="Consolas" w:hAnsi="Consolas"/>
      <w:sz w:val="21"/>
      <w:szCs w:val="2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PlainText">
    <w:name w:val="Plain Text"/>
    <w:basedOn w:val="Normal"/>
    <w:link w:val="TextosinformatoCar"/>
    <w:uiPriority w:val="99"/>
    <w:unhideWhenUsed/>
    <w:qFormat/>
    <w:rsid w:val="00832fb7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LibreOffice/5.0.4.2$MacOSX_X86_64 LibreOffice_project/2b9802c1994aa0b7dc6079e128979269cf95bc78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2018-03-06T11:34:00Z</dcterms:created>
  <dc:creator>José Joaquín Rodríguez Pérez</dc:creator>
  <dc:language>es-ES</dc:language>
  <cp:lastModifiedBy>Maria Ruiz</cp:lastModifiedBy>
  <dcterms:modified xsi:type="dcterms:W3CDTF">2018-03-06T12:58:30Z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