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028700"/>
            <wp:effectExtent b="0" l="0" r="0" t="0"/>
            <wp:docPr id="1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Natural Language Processing</w:t>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Text Classification &amp;</w:t>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POS Tagging with RNNs</w:t>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Dec 2025</w:t>
      </w:r>
    </w:p>
    <w:p w:rsidR="00000000" w:rsidDel="00000000" w:rsidP="00000000" w:rsidRDefault="00000000" w:rsidRPr="00000000" w14:paraId="0000000F">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Maria Schoinaki</w:t>
      </w:r>
    </w:p>
    <w:p w:rsidR="00000000" w:rsidDel="00000000" w:rsidP="00000000" w:rsidRDefault="00000000" w:rsidRPr="00000000" w14:paraId="00000015">
      <w:pPr>
        <w:spacing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Electra Papadopoulou</w:t>
      </w:r>
    </w:p>
    <w:p w:rsidR="00000000" w:rsidDel="00000000" w:rsidP="00000000" w:rsidRDefault="00000000" w:rsidRPr="00000000" w14:paraId="00000016">
      <w:pPr>
        <w:spacing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Leonidas Kontogiannis</w:t>
      </w:r>
    </w:p>
    <w:p w:rsidR="00000000" w:rsidDel="00000000" w:rsidP="00000000" w:rsidRDefault="00000000" w:rsidRPr="00000000" w14:paraId="0000001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view the full code implementation for the </w:t>
      </w:r>
      <w:r w:rsidDel="00000000" w:rsidR="00000000" w:rsidRPr="00000000">
        <w:rPr>
          <w:rFonts w:ascii="Times New Roman" w:cs="Times New Roman" w:eastAsia="Times New Roman" w:hAnsi="Times New Roman"/>
          <w:b w:val="1"/>
          <w:bCs w:val="1"/>
          <w:sz w:val="24"/>
          <w:szCs w:val="24"/>
          <w:rtl w:val="0"/>
        </w:rPr>
        <w:t xml:space="preserve">text classification</w:t>
      </w:r>
      <w:r w:rsidDel="00000000" w:rsidR="00000000" w:rsidRPr="00000000">
        <w:rPr>
          <w:rFonts w:ascii="Times New Roman" w:cs="Times New Roman" w:eastAsia="Times New Roman" w:hAnsi="Times New Roman"/>
          <w:sz w:val="24"/>
          <w:szCs w:val="24"/>
          <w:rtl w:val="0"/>
        </w:rPr>
        <w:t xml:space="preserve"> in the following link: </w:t>
      </w:r>
    </w:p>
    <w:p w:rsidR="00000000" w:rsidDel="00000000" w:rsidP="00000000" w:rsidRDefault="00000000" w:rsidRPr="00000000" w14:paraId="0000001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ind w:left="2160" w:firstLine="720"/>
        <w:jc w:val="both"/>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6"/>
            <w:szCs w:val="26"/>
            <w:u w:val="single"/>
          </w:rPr>
          <w:drawing>
            <wp:inline distB="114300" distT="114300" distL="114300" distR="114300">
              <wp:extent cx="2676525" cy="470943"/>
              <wp:effectExtent b="0" l="0" r="0" t="0"/>
              <wp:docPr id="14" name="image3.png"/>
              <a:graphic>
                <a:graphicData uri="http://schemas.openxmlformats.org/drawingml/2006/picture">
                  <pic:pic>
                    <pic:nvPicPr>
                      <pic:cNvPr id="0" name="image3.png"/>
                      <pic:cNvPicPr preferRelativeResize="0"/>
                    </pic:nvPicPr>
                    <pic:blipFill>
                      <a:blip r:embed="rId8"/>
                      <a:srcRect b="0" l="0" r="0" t="7850"/>
                      <a:stretch>
                        <a:fillRect/>
                      </a:stretch>
                    </pic:blipFill>
                    <pic:spPr>
                      <a:xfrm>
                        <a:off x="0" y="0"/>
                        <a:ext cx="2676525" cy="47094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A">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ind w:left="21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view the full code implementation for the </w:t>
      </w:r>
      <w:r w:rsidDel="00000000" w:rsidR="00000000" w:rsidRPr="00000000">
        <w:rPr>
          <w:rFonts w:ascii="Times New Roman" w:cs="Times New Roman" w:eastAsia="Times New Roman" w:hAnsi="Times New Roman"/>
          <w:b w:val="1"/>
          <w:bCs w:val="1"/>
          <w:sz w:val="24"/>
          <w:szCs w:val="24"/>
          <w:rtl w:val="0"/>
        </w:rPr>
        <w:t xml:space="preserve">POS tagger</w:t>
      </w:r>
      <w:r w:rsidDel="00000000" w:rsidR="00000000" w:rsidRPr="00000000">
        <w:rPr>
          <w:rFonts w:ascii="Times New Roman" w:cs="Times New Roman" w:eastAsia="Times New Roman" w:hAnsi="Times New Roman"/>
          <w:sz w:val="24"/>
          <w:szCs w:val="24"/>
          <w:rtl w:val="0"/>
        </w:rPr>
        <w:t xml:space="preserve"> in the following link: </w:t>
      </w:r>
    </w:p>
    <w:p w:rsidR="00000000" w:rsidDel="00000000" w:rsidP="00000000" w:rsidRDefault="00000000" w:rsidRPr="00000000" w14:paraId="0000001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ind w:left="2160" w:firstLine="720"/>
        <w:jc w:val="both"/>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6"/>
            <w:szCs w:val="26"/>
            <w:u w:val="single"/>
          </w:rPr>
          <w:drawing>
            <wp:inline distB="114300" distT="114300" distL="114300" distR="114300">
              <wp:extent cx="2676525" cy="470943"/>
              <wp:effectExtent b="0" l="0" r="0" t="0"/>
              <wp:docPr id="11" name="image3.png"/>
              <a:graphic>
                <a:graphicData uri="http://schemas.openxmlformats.org/drawingml/2006/picture">
                  <pic:pic>
                    <pic:nvPicPr>
                      <pic:cNvPr id="0" name="image3.png"/>
                      <pic:cNvPicPr preferRelativeResize="0"/>
                    </pic:nvPicPr>
                    <pic:blipFill>
                      <a:blip r:embed="rId8"/>
                      <a:srcRect b="0" l="0" r="0" t="7850"/>
                      <a:stretch>
                        <a:fillRect/>
                      </a:stretch>
                    </pic:blipFill>
                    <pic:spPr>
                      <a:xfrm>
                        <a:off x="0" y="0"/>
                        <a:ext cx="2676525" cy="47094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F">
      <w:pPr>
        <w:spacing w:line="360" w:lineRule="auto"/>
        <w:ind w:left="21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members have contributed equally in all tasks, markdown and report writing, synchronously throughout the assignment.</w:t>
      </w:r>
    </w:p>
    <w:p w:rsidR="00000000" w:rsidDel="00000000" w:rsidP="00000000" w:rsidRDefault="00000000" w:rsidRPr="00000000" w14:paraId="00000021">
      <w:pPr>
        <w:pStyle w:val="Heading1"/>
        <w:spacing w:line="360" w:lineRule="auto"/>
        <w:jc w:val="center"/>
        <w:rPr>
          <w:rFonts w:ascii="Times New Roman" w:cs="Times New Roman" w:eastAsia="Times New Roman" w:hAnsi="Times New Roman"/>
          <w:b w:val="1"/>
          <w:bCs w:val="1"/>
          <w:sz w:val="36"/>
          <w:szCs w:val="36"/>
          <w:u w:val="single"/>
        </w:rPr>
      </w:pPr>
      <w:bookmarkStart w:colFirst="0" w:colLast="0" w:name="_le3ysyt4aiof" w:id="0"/>
      <w:bookmarkEnd w:id="0"/>
      <w:r w:rsidDel="00000000" w:rsidR="00000000" w:rsidRPr="00000000">
        <w:rPr>
          <w:rFonts w:ascii="Times New Roman" w:cs="Times New Roman" w:eastAsia="Times New Roman" w:hAnsi="Times New Roman"/>
          <w:b w:val="1"/>
          <w:bCs w:val="1"/>
          <w:sz w:val="36"/>
          <w:szCs w:val="36"/>
          <w:u w:val="single"/>
          <w:rtl w:val="0"/>
        </w:rPr>
        <w:t xml:space="preserve">Tweet Sentiment Classification with RNNs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this assignment we used</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rtl w:val="0"/>
        </w:rPr>
        <w:t xml:space="preserve">the </w:t>
      </w:r>
      <w:hyperlink r:id="rId10">
        <w:r w:rsidDel="00000000" w:rsidR="00000000" w:rsidRPr="00000000">
          <w:rPr>
            <w:rFonts w:ascii="Times New Roman" w:cs="Times New Roman" w:eastAsia="Times New Roman" w:hAnsi="Times New Roman"/>
            <w:u w:val="single"/>
            <w:rtl w:val="0"/>
          </w:rPr>
          <w:t xml:space="preserve">Twitter Sentiment Analysis</w:t>
        </w:r>
      </w:hyperlink>
      <w:r w:rsidDel="00000000" w:rsidR="00000000" w:rsidRPr="00000000">
        <w:rPr>
          <w:rFonts w:ascii="Times New Roman" w:cs="Times New Roman" w:eastAsia="Times New Roman" w:hAnsi="Times New Roman"/>
          <w:rtl w:val="0"/>
        </w:rPr>
        <w:t xml:space="preserve"> dataset from Kaggle. This dataset consists of ~100.000 tweets (sentiment texts), the id of each tweet, and the sentiment (0 or 1), and it was used as the basis for training (70%), development (15%), and testing (15%) of the sentiment classifiers. The same dataset had been used for </w:t>
      </w:r>
      <w:r w:rsidDel="00000000" w:rsidR="00000000" w:rsidRPr="00000000">
        <w:rPr>
          <w:rFonts w:ascii="Times New Roman" w:cs="Times New Roman" w:eastAsia="Times New Roman" w:hAnsi="Times New Roman"/>
          <w:rtl w:val="0"/>
        </w:rPr>
        <w:t xml:space="preserve">previous assignments</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thus we will be brief in summarizing the preprocess and stage. For more details, you can read the report </w:t>
      </w:r>
      <w:hyperlink r:id="rId11">
        <w:r w:rsidDel="00000000" w:rsidR="00000000" w:rsidRPr="00000000">
          <w:rPr>
            <w:rFonts w:ascii="Times New Roman" w:cs="Times New Roman" w:eastAsia="Times New Roman" w:hAnsi="Times New Roman"/>
            <w:color w:val="1155cc"/>
            <w:u w:val="single"/>
            <w:rtl w:val="0"/>
          </w:rPr>
          <w:t xml:space="preserve">here</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4">
      <w:pPr>
        <w:pStyle w:val="Heading2"/>
        <w:spacing w:line="360" w:lineRule="auto"/>
        <w:jc w:val="both"/>
        <w:rPr>
          <w:rFonts w:ascii="Times New Roman" w:cs="Times New Roman" w:eastAsia="Times New Roman" w:hAnsi="Times New Roman"/>
          <w:b w:val="1"/>
          <w:bCs w:val="1"/>
          <w:sz w:val="28"/>
          <w:szCs w:val="28"/>
          <w:u w:val="single"/>
        </w:rPr>
      </w:pPr>
      <w:bookmarkStart w:colFirst="0" w:colLast="0" w:name="_snpioowe1825" w:id="1"/>
      <w:bookmarkEnd w:id="1"/>
      <w:r w:rsidDel="00000000" w:rsidR="00000000" w:rsidRPr="00000000">
        <w:rPr>
          <w:rFonts w:ascii="Times New Roman" w:cs="Times New Roman" w:eastAsia="Times New Roman" w:hAnsi="Times New Roman"/>
          <w:b w:val="1"/>
          <w:bCs w:val="1"/>
          <w:sz w:val="28"/>
          <w:szCs w:val="28"/>
          <w:u w:val="single"/>
          <w:rtl w:val="0"/>
        </w:rPr>
        <w:t xml:space="preserve">Data Preprocessing/ Cleaning</w:t>
      </w:r>
    </w:p>
    <w:p w:rsidR="00000000" w:rsidDel="00000000" w:rsidP="00000000" w:rsidRDefault="00000000" w:rsidRPr="00000000" w14:paraId="00000025">
      <w:pPr>
        <w:spacing w:line="360" w:lineRule="auto"/>
        <w:jc w:val="both"/>
        <w:rPr>
          <w:rFonts w:ascii="Times New Roman" w:cs="Times New Roman" w:eastAsia="Times New Roman" w:hAnsi="Times New Roman"/>
          <w:b w:val="1"/>
          <w:bCs w:val="1"/>
          <w:sz w:val="28"/>
          <w:szCs w:val="28"/>
          <w:u w:val="single"/>
        </w:rPr>
      </w:pPr>
      <w:r w:rsidDel="00000000" w:rsidR="00000000" w:rsidRPr="00000000">
        <w:rPr>
          <w:rFonts w:ascii="Gungsuh" w:cs="Gungsuh" w:eastAsia="Gungsuh" w:hAnsi="Gungsuh"/>
          <w:rtl w:val="0"/>
        </w:rPr>
        <w:t xml:space="preserve">As shown previously, the dataset is roughly balanced (≈43.5% negative, ≈56.5% positive), and the tweets are short (mean ≈ 13 words), which is typical for Twitter.</w:t>
      </w: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preprocess the dataset, we implement </w:t>
      </w:r>
      <w:r w:rsidDel="00000000" w:rsidR="00000000" w:rsidRPr="00000000">
        <w:rPr>
          <w:rFonts w:ascii="Times New Roman" w:cs="Times New Roman" w:eastAsia="Times New Roman" w:hAnsi="Times New Roman"/>
          <w:b w:val="1"/>
          <w:bCs w:val="1"/>
          <w:rtl w:val="0"/>
        </w:rPr>
        <w:t xml:space="preserve">spaCy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b w:val="1"/>
          <w:bCs w:val="1"/>
          <w:rtl w:val="0"/>
        </w:rPr>
        <w:t xml:space="preserve">regular expressions. </w:t>
      </w:r>
      <w:r w:rsidDel="00000000" w:rsidR="00000000" w:rsidRPr="00000000">
        <w:rPr>
          <w:rtl w:val="0"/>
        </w:rPr>
      </w:r>
    </w:p>
    <w:p w:rsidR="00000000" w:rsidDel="00000000" w:rsidP="00000000" w:rsidRDefault="00000000" w:rsidRPr="00000000" w14:paraId="00000027">
      <w:pPr>
        <w:numPr>
          <w:ilvl w:val="0"/>
          <w:numId w:val="18"/>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Text Cleaning:</w:t>
      </w:r>
    </w:p>
    <w:p w:rsidR="00000000" w:rsidDel="00000000" w:rsidP="00000000" w:rsidRDefault="00000000" w:rsidRPr="00000000" w14:paraId="00000028">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dataset full of tweets, it is important to scrap the information that is not useful for sentiment classification, such as </w:t>
      </w:r>
      <w:r w:rsidDel="00000000" w:rsidR="00000000" w:rsidRPr="00000000">
        <w:rPr>
          <w:rFonts w:ascii="Times New Roman" w:cs="Times New Roman" w:eastAsia="Times New Roman" w:hAnsi="Times New Roman"/>
          <w:b w:val="1"/>
          <w:bCs w:val="1"/>
          <w:rtl w:val="0"/>
        </w:rPr>
        <w:t xml:space="preserve">symbol-prefixed words</w:t>
      </w:r>
      <w:r w:rsidDel="00000000" w:rsidR="00000000" w:rsidRPr="00000000">
        <w:rPr>
          <w:rFonts w:ascii="Times New Roman" w:cs="Times New Roman" w:eastAsia="Times New Roman" w:hAnsi="Times New Roman"/>
          <w:rtl w:val="0"/>
        </w:rPr>
        <w:t xml:space="preserve">; we eliminate mentions, tagging, quoting, HTML entities and URLs.. Non-word characters and extra spaces are also removed and  lowercasing is applied to ensure there’s case consistency across tokens.</w:t>
      </w:r>
    </w:p>
    <w:p w:rsidR="00000000" w:rsidDel="00000000" w:rsidP="00000000" w:rsidRDefault="00000000" w:rsidRPr="00000000" w14:paraId="00000029">
      <w:pPr>
        <w:numPr>
          <w:ilvl w:val="0"/>
          <w:numId w:val="18"/>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Linguistic Normalization:</w:t>
      </w:r>
    </w:p>
    <w:p w:rsidR="00000000" w:rsidDel="00000000" w:rsidP="00000000" w:rsidRDefault="00000000" w:rsidRPr="00000000" w14:paraId="0000002A">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preprocess each tweet, we will utilize</w:t>
      </w:r>
      <w:r w:rsidDel="00000000" w:rsidR="00000000" w:rsidRPr="00000000">
        <w:rPr>
          <w:rFonts w:ascii="Times New Roman" w:cs="Times New Roman" w:eastAsia="Times New Roman" w:hAnsi="Times New Roman"/>
          <w:b w:val="1"/>
          <w:bCs w:val="1"/>
          <w:rtl w:val="0"/>
        </w:rPr>
        <w:t xml:space="preserve"> Part-Of-Speech (POS)</w:t>
      </w:r>
      <w:r w:rsidDel="00000000" w:rsidR="00000000" w:rsidRPr="00000000">
        <w:rPr>
          <w:rFonts w:ascii="Times New Roman" w:cs="Times New Roman" w:eastAsia="Times New Roman" w:hAnsi="Times New Roman"/>
          <w:rtl w:val="0"/>
        </w:rPr>
        <w:t xml:space="preserve"> tagging, specifically spaCy’s </w:t>
      </w:r>
      <w:r w:rsidDel="00000000" w:rsidR="00000000" w:rsidRPr="00000000">
        <w:rPr>
          <w:rFonts w:ascii="Times New Roman" w:cs="Times New Roman" w:eastAsia="Times New Roman" w:hAnsi="Times New Roman"/>
          <w:b w:val="1"/>
          <w:bCs w:val="1"/>
          <w:rtl w:val="0"/>
        </w:rPr>
        <w:t xml:space="preserve">English language model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en_core_web_sm</w:t>
      </w:r>
      <w:r w:rsidDel="00000000" w:rsidR="00000000" w:rsidRPr="00000000">
        <w:rPr>
          <w:rFonts w:ascii="Times New Roman" w:cs="Times New Roman" w:eastAsia="Times New Roman" w:hAnsi="Times New Roman"/>
          <w:rtl w:val="0"/>
        </w:rPr>
        <w:t xml:space="preserve">). Only </w:t>
      </w:r>
      <w:r w:rsidDel="00000000" w:rsidR="00000000" w:rsidRPr="00000000">
        <w:rPr>
          <w:rFonts w:ascii="Times New Roman" w:cs="Times New Roman" w:eastAsia="Times New Roman" w:hAnsi="Times New Roman"/>
          <w:b w:val="1"/>
          <w:bCs w:val="1"/>
          <w:rtl w:val="0"/>
        </w:rPr>
        <w:t xml:space="preserve">tokenization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b w:val="1"/>
          <w:bCs w:val="1"/>
          <w:rtl w:val="0"/>
        </w:rPr>
        <w:t xml:space="preserve">lemmatization </w:t>
      </w:r>
      <w:r w:rsidDel="00000000" w:rsidR="00000000" w:rsidRPr="00000000">
        <w:rPr>
          <w:rFonts w:ascii="Times New Roman" w:cs="Times New Roman" w:eastAsia="Times New Roman" w:hAnsi="Times New Roman"/>
          <w:rtl w:val="0"/>
        </w:rPr>
        <w:t xml:space="preserve">were required. </w:t>
      </w:r>
    </w:p>
    <w:p w:rsidR="00000000" w:rsidDel="00000000" w:rsidP="00000000" w:rsidRDefault="00000000" w:rsidRPr="00000000" w14:paraId="0000002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 of the process is a list of tweets. Here are some examples of the results:</w:t>
      </w:r>
    </w:p>
    <w:p w:rsidR="00000000" w:rsidDel="00000000" w:rsidP="00000000" w:rsidRDefault="00000000" w:rsidRPr="00000000" w14:paraId="0000002C">
      <w:pPr>
        <w:spacing w:line="360" w:lineRule="auto"/>
        <w:jc w:val="both"/>
        <w:rPr>
          <w:rFonts w:ascii="Times New Roman" w:cs="Times New Roman" w:eastAsia="Times New Roman" w:hAnsi="Times New Roman"/>
          <w:sz w:val="21"/>
          <w:szCs w:val="21"/>
          <w:highlight w:val="whit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4076700</wp:posOffset>
            </wp:positionH>
            <wp:positionV relativeFrom="paragraph">
              <wp:posOffset>272872</wp:posOffset>
            </wp:positionV>
            <wp:extent cx="1870623" cy="1239659"/>
            <wp:effectExtent b="0" l="0" r="0" t="0"/>
            <wp:wrapNone/>
            <wp:docPr id="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1870623" cy="1239659"/>
                    </a:xfrm>
                    <a:prstGeom prst="rect"/>
                    <a:ln/>
                  </pic:spPr>
                </pic:pic>
              </a:graphicData>
            </a:graphic>
          </wp:anchor>
        </w:drawing>
      </w:r>
    </w:p>
    <w:p w:rsidR="00000000" w:rsidDel="00000000" w:rsidP="00000000" w:rsidRDefault="00000000" w:rsidRPr="00000000" w14:paraId="0000002D">
      <w:pPr>
        <w:spacing w:line="360" w:lineRule="auto"/>
        <w:jc w:val="both"/>
        <w:rPr>
          <w:rFonts w:ascii="Times New Roman" w:cs="Times New Roman" w:eastAsia="Times New Roman" w:hAnsi="Times New Roman"/>
          <w:sz w:val="21"/>
          <w:szCs w:val="21"/>
          <w:highlight w:val="whit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-371474</wp:posOffset>
            </wp:positionH>
            <wp:positionV relativeFrom="paragraph">
              <wp:posOffset>114300</wp:posOffset>
            </wp:positionV>
            <wp:extent cx="2909888" cy="1099984"/>
            <wp:effectExtent b="0" l="0" r="0" t="0"/>
            <wp:wrapNone/>
            <wp:docPr id="9"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2909888" cy="1099984"/>
                    </a:xfrm>
                    <a:prstGeom prst="rect"/>
                    <a:ln/>
                  </pic:spPr>
                </pic:pic>
              </a:graphicData>
            </a:graphic>
          </wp:anchor>
        </w:drawing>
      </w:r>
    </w:p>
    <w:p w:rsidR="00000000" w:rsidDel="00000000" w:rsidP="00000000" w:rsidRDefault="00000000" w:rsidRPr="00000000" w14:paraId="0000002E">
      <w:pPr>
        <w:spacing w:line="360" w:lineRule="auto"/>
        <w:jc w:val="both"/>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jc w:val="both"/>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031">
      <w:pPr>
        <w:spacing w:line="360" w:lineRule="auto"/>
        <w:jc w:val="both"/>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032">
      <w:pPr>
        <w:spacing w:line="360" w:lineRule="auto"/>
        <w:jc w:val="both"/>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033">
      <w:pPr>
        <w:pStyle w:val="Heading2"/>
        <w:spacing w:line="360" w:lineRule="auto"/>
        <w:jc w:val="both"/>
        <w:rPr>
          <w:rFonts w:ascii="Times New Roman" w:cs="Times New Roman" w:eastAsia="Times New Roman" w:hAnsi="Times New Roman"/>
          <w:b w:val="1"/>
          <w:bCs w:val="1"/>
          <w:sz w:val="28"/>
          <w:szCs w:val="28"/>
          <w:u w:val="single"/>
        </w:rPr>
      </w:pPr>
      <w:bookmarkStart w:colFirst="0" w:colLast="0" w:name="_z7b7plslppl4" w:id="2"/>
      <w:bookmarkEnd w:id="2"/>
      <w:r w:rsidDel="00000000" w:rsidR="00000000" w:rsidRPr="00000000">
        <w:rPr>
          <w:rFonts w:ascii="Times New Roman" w:cs="Times New Roman" w:eastAsia="Times New Roman" w:hAnsi="Times New Roman"/>
          <w:b w:val="1"/>
          <w:bCs w:val="1"/>
          <w:sz w:val="28"/>
          <w:szCs w:val="28"/>
          <w:u w:val="single"/>
          <w:rtl w:val="0"/>
        </w:rPr>
        <w:t xml:space="preserve">Embedding Construction For the RNN</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contrast to the earlier MLP baseline, where documents were represented using TF-IDF vectors reduced via SVD, here we adopt learned </w:t>
      </w:r>
      <w:r w:rsidDel="00000000" w:rsidR="00000000" w:rsidRPr="00000000">
        <w:rPr>
          <w:rFonts w:ascii="Times New Roman" w:cs="Times New Roman" w:eastAsia="Times New Roman" w:hAnsi="Times New Roman"/>
          <w:b w:val="1"/>
          <w:bCs w:val="1"/>
          <w:rtl w:val="0"/>
        </w:rPr>
        <w:t xml:space="preserve">word embeddings</w:t>
      </w:r>
      <w:r w:rsidDel="00000000" w:rsidR="00000000" w:rsidRPr="00000000">
        <w:rPr>
          <w:rFonts w:ascii="Times New Roman" w:cs="Times New Roman" w:eastAsia="Times New Roman" w:hAnsi="Times New Roman"/>
          <w:rtl w:val="0"/>
        </w:rPr>
        <w:t xml:space="preserve"> for the </w:t>
      </w:r>
      <w:r w:rsidDel="00000000" w:rsidR="00000000" w:rsidRPr="00000000">
        <w:rPr>
          <w:rFonts w:ascii="Times New Roman" w:cs="Times New Roman" w:eastAsia="Times New Roman" w:hAnsi="Times New Roman"/>
          <w:b w:val="1"/>
          <w:bCs w:val="1"/>
          <w:rtl w:val="0"/>
        </w:rPr>
        <w:t xml:space="preserve">Bi-LSTM</w:t>
      </w:r>
      <w:r w:rsidDel="00000000" w:rsidR="00000000" w:rsidRPr="00000000">
        <w:rPr>
          <w:rFonts w:ascii="Times New Roman" w:cs="Times New Roman" w:eastAsia="Times New Roman" w:hAnsi="Times New Roman"/>
          <w:rtl w:val="0"/>
        </w:rPr>
        <w:t xml:space="preserve"> model. Word embeddings allow us to exploit syntactic and semantic structure and provide a more suitable input representation for recurrent neural networks.</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applying the text-cleaning pipeline (</w:t>
      </w:r>
      <w:r w:rsidDel="00000000" w:rsidR="00000000" w:rsidRPr="00000000">
        <w:rPr>
          <w:rFonts w:ascii="Times New Roman" w:cs="Times New Roman" w:eastAsia="Times New Roman" w:hAnsi="Times New Roman"/>
          <w:i w:val="1"/>
          <w:iCs w:val="1"/>
          <w:sz w:val="20"/>
          <w:szCs w:val="20"/>
          <w:rtl w:val="0"/>
        </w:rPr>
        <w:t xml:space="preserve">see preprocessing section</w:t>
      </w:r>
      <w:r w:rsidDel="00000000" w:rsidR="00000000" w:rsidRPr="00000000">
        <w:rPr>
          <w:rFonts w:ascii="Times New Roman" w:cs="Times New Roman" w:eastAsia="Times New Roman" w:hAnsi="Times New Roman"/>
          <w:rtl w:val="0"/>
        </w:rPr>
        <w:t xml:space="preserve">), we constructed a </w:t>
      </w:r>
      <w:r w:rsidDel="00000000" w:rsidR="00000000" w:rsidRPr="00000000">
        <w:rPr>
          <w:rFonts w:ascii="Times New Roman" w:cs="Times New Roman" w:eastAsia="Times New Roman" w:hAnsi="Times New Roman"/>
          <w:b w:val="1"/>
          <w:bCs w:val="1"/>
          <w:rtl w:val="0"/>
        </w:rPr>
        <w:t xml:space="preserve">vocabulary of 34,197 unique tokens</w:t>
      </w:r>
      <w:r w:rsidDel="00000000" w:rsidR="00000000" w:rsidRPr="00000000">
        <w:rPr>
          <w:rFonts w:ascii="Times New Roman" w:cs="Times New Roman" w:eastAsia="Times New Roman" w:hAnsi="Times New Roman"/>
          <w:rtl w:val="0"/>
        </w:rPr>
        <w:t xml:space="preserve">, augmented with two special tokens, </w:t>
      </w:r>
      <w:r w:rsidDel="00000000" w:rsidR="00000000" w:rsidRPr="00000000">
        <w:rPr>
          <w:rFonts w:ascii="Times New Roman" w:cs="Times New Roman" w:eastAsia="Times New Roman" w:hAnsi="Times New Roman"/>
          <w:color w:val="188038"/>
          <w:rtl w:val="0"/>
        </w:rPr>
        <w:t xml:space="preserve">&lt;pad&gt;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188038"/>
          <w:rtl w:val="0"/>
        </w:rPr>
        <w:t xml:space="preserve">&lt;unk&gt;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vocabulary of this size empirically yielded stronger performance than pruning rare words. During model training, we allow the embedding layer to be fine-tuned, enabling the network to adapt the learned representations to the classification objective.</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the majority of tweets are valid, a small number become empty after cleaning. These empty entries were removed prior to training Word2Vec to prevent degenerate sequences. The final Word2Vec model trained successfully and produced reliable word vectors for all </w:t>
      </w:r>
      <w:r w:rsidDel="00000000" w:rsidR="00000000" w:rsidRPr="00000000">
        <w:rPr>
          <w:rFonts w:ascii="Times New Roman" w:cs="Times New Roman" w:eastAsia="Times New Roman" w:hAnsi="Times New Roman"/>
          <w:b w:val="1"/>
          <w:bCs w:val="1"/>
          <w:rtl w:val="0"/>
        </w:rPr>
        <w:t xml:space="preserve">34,197 unique tokens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trained </w:t>
      </w:r>
      <w:r w:rsidDel="00000000" w:rsidR="00000000" w:rsidRPr="00000000">
        <w:rPr>
          <w:rFonts w:ascii="Times New Roman" w:cs="Times New Roman" w:eastAsia="Times New Roman" w:hAnsi="Times New Roman"/>
          <w:b w:val="1"/>
          <w:bCs w:val="1"/>
          <w:rtl w:val="0"/>
        </w:rPr>
        <w:t xml:space="preserve">skip-gram Word2Vec embeddings</w:t>
      </w:r>
      <w:r w:rsidDel="00000000" w:rsidR="00000000" w:rsidRPr="00000000">
        <w:rPr>
          <w:rFonts w:ascii="Times New Roman" w:cs="Times New Roman" w:eastAsia="Times New Roman" w:hAnsi="Times New Roman"/>
          <w:rtl w:val="0"/>
        </w:rPr>
        <w:t xml:space="preserve"> directly on the cleaned training corpus using the following configuration: </w:t>
      </w:r>
      <w:r w:rsidDel="00000000" w:rsidR="00000000" w:rsidRPr="00000000">
        <w:rPr>
          <w:rFonts w:ascii="Times New Roman" w:cs="Times New Roman" w:eastAsia="Times New Roman" w:hAnsi="Times New Roman"/>
          <w:b w:val="1"/>
          <w:bCs w:val="1"/>
          <w:color w:val="38761d"/>
          <w:rtl w:val="0"/>
        </w:rPr>
        <w:t xml:space="preserve">embedding size 100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38761d"/>
          <w:rtl w:val="0"/>
        </w:rPr>
        <w:t xml:space="preserve">window size 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38761d"/>
          <w:rtl w:val="0"/>
        </w:rPr>
        <w:t xml:space="preserve">min_count=1</w:t>
      </w:r>
      <w:r w:rsidDel="00000000" w:rsidR="00000000" w:rsidRPr="00000000">
        <w:rPr>
          <w:rFonts w:ascii="Times New Roman" w:cs="Times New Roman" w:eastAsia="Times New Roman" w:hAnsi="Times New Roman"/>
          <w:color w:val="38761d"/>
          <w:rtl w:val="0"/>
        </w:rPr>
        <w:t xml:space="preserv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color w:val="38761d"/>
          <w:rtl w:val="0"/>
        </w:rPr>
        <w:t xml:space="preserve">10 epochs</w:t>
      </w:r>
      <w:r w:rsidDel="00000000" w:rsidR="00000000" w:rsidRPr="00000000">
        <w:rPr>
          <w:rFonts w:ascii="Times New Roman" w:cs="Times New Roman" w:eastAsia="Times New Roman" w:hAnsi="Times New Roman"/>
          <w:rtl w:val="0"/>
        </w:rPr>
        <w:t xml:space="preserve">. This yielded dense distributional representations for every token in the vocabulary. To integrate these embeddings into the neural model, we constructed an </w:t>
      </w:r>
      <w:r w:rsidDel="00000000" w:rsidR="00000000" w:rsidRPr="00000000">
        <w:rPr>
          <w:rFonts w:ascii="Times New Roman" w:cs="Times New Roman" w:eastAsia="Times New Roman" w:hAnsi="Times New Roman"/>
          <w:b w:val="1"/>
          <w:bCs w:val="1"/>
          <w:color w:val="188038"/>
          <w:rtl w:val="0"/>
        </w:rPr>
        <w:t xml:space="preserve">embedding_matrix</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in which all in-vocabulary tokens received their learned Word2Vec vector, while the two special tokens were initialized with small random values. Then we create a PyTorch </w:t>
      </w:r>
      <w:r w:rsidDel="00000000" w:rsidR="00000000" w:rsidRPr="00000000">
        <w:rPr>
          <w:rFonts w:ascii="Times New Roman" w:cs="Times New Roman" w:eastAsia="Times New Roman" w:hAnsi="Times New Roman"/>
          <w:b w:val="1"/>
          <w:bCs w:val="1"/>
          <w:color w:val="188038"/>
          <w:rtl w:val="0"/>
        </w:rPr>
        <w:t xml:space="preserve">nn.Embedding</w:t>
      </w:r>
      <w:r w:rsidDel="00000000" w:rsidR="00000000" w:rsidRPr="00000000">
        <w:rPr>
          <w:rFonts w:ascii="Times New Roman" w:cs="Times New Roman" w:eastAsia="Times New Roman" w:hAnsi="Times New Roman"/>
          <w:rtl w:val="0"/>
        </w:rPr>
        <w:t xml:space="preserve"> layer with </w:t>
      </w:r>
      <w:r w:rsidDel="00000000" w:rsidR="00000000" w:rsidRPr="00000000">
        <w:rPr>
          <w:rFonts w:ascii="Times New Roman" w:cs="Times New Roman" w:eastAsia="Times New Roman" w:hAnsi="Times New Roman"/>
          <w:b w:val="1"/>
          <w:bCs w:val="1"/>
          <w:rtl w:val="0"/>
        </w:rPr>
        <w:t xml:space="preserve">requires_grad = True </w:t>
      </w:r>
      <w:r w:rsidDel="00000000" w:rsidR="00000000" w:rsidRPr="00000000">
        <w:rPr>
          <w:rFonts w:ascii="Times New Roman" w:cs="Times New Roman" w:eastAsia="Times New Roman" w:hAnsi="Times New Roman"/>
          <w:rtl w:val="0"/>
        </w:rPr>
        <w:t xml:space="preserve">in order to fine-tune them in the model training.</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Tweets are then converted into sequences of vocabulary indices and packed via PyTorch DataLoaders using a custom </w:t>
      </w:r>
      <w:r w:rsidDel="00000000" w:rsidR="00000000" w:rsidRPr="00000000">
        <w:rPr>
          <w:rFonts w:ascii="Times New Roman" w:cs="Times New Roman" w:eastAsia="Times New Roman" w:hAnsi="Times New Roman"/>
          <w:b w:val="1"/>
          <w:bCs w:val="1"/>
          <w:color w:val="188038"/>
          <w:rtl w:val="0"/>
        </w:rPr>
        <w:t xml:space="preserve">collate_fn</w:t>
      </w:r>
      <w:r w:rsidDel="00000000" w:rsidR="00000000" w:rsidRPr="00000000">
        <w:rPr>
          <w:rFonts w:ascii="Times New Roman" w:cs="Times New Roman" w:eastAsia="Times New Roman" w:hAnsi="Times New Roman"/>
          <w:rtl w:val="0"/>
        </w:rPr>
        <w:t xml:space="preserve"> that pads variable-length sequences. This creates efficient batches suitable for training the </w:t>
      </w:r>
      <w:r w:rsidDel="00000000" w:rsidR="00000000" w:rsidRPr="00000000">
        <w:rPr>
          <w:rFonts w:ascii="Times New Roman" w:cs="Times New Roman" w:eastAsia="Times New Roman" w:hAnsi="Times New Roman"/>
          <w:b w:val="1"/>
          <w:bCs w:val="1"/>
          <w:rtl w:val="0"/>
        </w:rPr>
        <w:t xml:space="preserve">Bi-LSTM</w:t>
      </w:r>
      <w:r w:rsidDel="00000000" w:rsidR="00000000" w:rsidRPr="00000000">
        <w:rPr>
          <w:rFonts w:ascii="Times New Roman" w:cs="Times New Roman" w:eastAsia="Times New Roman" w:hAnsi="Times New Roman"/>
          <w:rtl w:val="0"/>
        </w:rPr>
        <w:t xml:space="preserve"> architecture while preserving the sequential nature of the data. The overall pipeline: cleaning, vocabulary construction, Word2Vec training, embedding initialization, and padded batching, ensures that each model receives consistent, information-rich sequence representations.</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u w:val="single"/>
          <w:rtl w:val="0"/>
        </w:rPr>
        <w:t xml:space="preserve">Experimental Setup</w:t>
      </w:r>
      <w:r w:rsidDel="00000000" w:rsidR="00000000" w:rsidRPr="00000000">
        <w:rPr>
          <w:rtl w:val="0"/>
        </w:rPr>
      </w:r>
    </w:p>
    <w:p w:rsidR="00000000" w:rsidDel="00000000" w:rsidP="00000000" w:rsidRDefault="00000000" w:rsidRPr="00000000" w14:paraId="0000003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Exercise 1 we reuse exactly the same dataset, splits, and preprocessing pipeline as in Exercise 11 (Part 2) and Exercise 4 (Part 3):</w:t>
      </w:r>
    </w:p>
    <w:p w:rsidR="00000000" w:rsidDel="00000000" w:rsidP="00000000" w:rsidRDefault="00000000" w:rsidRPr="00000000" w14:paraId="0000003D">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Corpus:</w:t>
      </w:r>
      <w:r w:rsidDel="00000000" w:rsidR="00000000" w:rsidRPr="00000000">
        <w:rPr>
          <w:rFonts w:ascii="Times New Roman" w:cs="Times New Roman" w:eastAsia="Times New Roman" w:hAnsi="Times New Roman"/>
          <w:rtl w:val="0"/>
        </w:rPr>
        <w:t xml:space="preserve"> twitter-sentiment-analysis2 (Kaggle), with ~100K tweets labeled with binary sentiment (0 = Negative, 1 = Positive).</w:t>
      </w:r>
    </w:p>
    <w:p w:rsidR="00000000" w:rsidDel="00000000" w:rsidP="00000000" w:rsidRDefault="00000000" w:rsidRPr="00000000" w14:paraId="0000003E">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Splits:</w:t>
      </w:r>
      <w:r w:rsidDel="00000000" w:rsidR="00000000" w:rsidRPr="00000000">
        <w:rPr>
          <w:rFonts w:ascii="Times New Roman" w:cs="Times New Roman" w:eastAsia="Times New Roman" w:hAnsi="Times New Roman"/>
          <w:rtl w:val="0"/>
        </w:rPr>
        <w:t xml:space="preserve"> 70% train, 15% development, 15% test, stratified by label, using random_state=2025.</w:t>
      </w:r>
    </w:p>
    <w:p w:rsidR="00000000" w:rsidDel="00000000" w:rsidP="00000000" w:rsidRDefault="00000000" w:rsidRPr="00000000" w14:paraId="0000003F">
      <w:pPr>
        <w:numPr>
          <w:ilvl w:val="0"/>
          <w:numId w:val="7"/>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Preprocessing: </w:t>
      </w:r>
      <w:r w:rsidDel="00000000" w:rsidR="00000000" w:rsidRPr="00000000">
        <w:rPr>
          <w:rFonts w:ascii="Times New Roman" w:cs="Times New Roman" w:eastAsia="Times New Roman" w:hAnsi="Times New Roman"/>
          <w:rtl w:val="0"/>
        </w:rPr>
        <w:t xml:space="preserve">Text Cleaning and Linguistic Normalization, as described above.</w:t>
      </w:r>
      <w:r w:rsidDel="00000000" w:rsidR="00000000" w:rsidRPr="00000000">
        <w:rPr>
          <w:rtl w:val="0"/>
        </w:rPr>
      </w:r>
    </w:p>
    <w:p w:rsidR="00000000" w:rsidDel="00000000" w:rsidP="00000000" w:rsidRDefault="00000000" w:rsidRPr="00000000" w14:paraId="00000040">
      <w:pPr>
        <w:pStyle w:val="Heading2"/>
        <w:jc w:val="both"/>
        <w:rPr>
          <w:rFonts w:ascii="Times New Roman" w:cs="Times New Roman" w:eastAsia="Times New Roman" w:hAnsi="Times New Roman"/>
          <w:b w:val="1"/>
          <w:bCs w:val="1"/>
          <w:sz w:val="28"/>
          <w:szCs w:val="28"/>
          <w:u w:val="single"/>
        </w:rPr>
      </w:pPr>
      <w:bookmarkStart w:colFirst="0" w:colLast="0" w:name="_xkkjrq514vz" w:id="3"/>
      <w:bookmarkEnd w:id="3"/>
      <w:r w:rsidDel="00000000" w:rsidR="00000000" w:rsidRPr="00000000">
        <w:rPr>
          <w:rFonts w:ascii="Times New Roman" w:cs="Times New Roman" w:eastAsia="Times New Roman" w:hAnsi="Times New Roman"/>
          <w:b w:val="1"/>
          <w:bCs w:val="1"/>
          <w:sz w:val="28"/>
          <w:szCs w:val="28"/>
          <w:u w:val="single"/>
          <w:rtl w:val="0"/>
        </w:rPr>
        <w:t xml:space="preserve">Baseline Classifiers</w:t>
      </w:r>
    </w:p>
    <w:p w:rsidR="00000000" w:rsidDel="00000000" w:rsidP="00000000" w:rsidRDefault="00000000" w:rsidRPr="00000000" w14:paraId="0000004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consider two baselines, as requested:</w:t>
      </w:r>
    </w:p>
    <w:p w:rsidR="00000000" w:rsidDel="00000000" w:rsidP="00000000" w:rsidRDefault="00000000" w:rsidRPr="00000000" w14:paraId="0000004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TF-IDF + Logistic Regression (best model from Exercise 11 part 2):</w:t>
      </w:r>
      <w:r w:rsidDel="00000000" w:rsidR="00000000" w:rsidRPr="00000000">
        <w:rPr>
          <w:rtl w:val="0"/>
        </w:rPr>
      </w:r>
    </w:p>
    <w:p w:rsidR="00000000" w:rsidDel="00000000" w:rsidP="00000000" w:rsidRDefault="00000000" w:rsidRPr="00000000" w14:paraId="00000043">
      <w:pPr>
        <w:numPr>
          <w:ilvl w:val="0"/>
          <w:numId w:val="1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selection: SelectKBest(mutual_info_classif, k=30,000)</w:t>
      </w:r>
    </w:p>
    <w:p w:rsidR="00000000" w:rsidDel="00000000" w:rsidP="00000000" w:rsidRDefault="00000000" w:rsidRPr="00000000" w14:paraId="00000044">
      <w:pPr>
        <w:numPr>
          <w:ilvl w:val="0"/>
          <w:numId w:val="1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Classifier: LogisticRegression with C=1 (best value found in Exercise 11)</w:t>
      </w:r>
    </w:p>
    <w:p w:rsidR="00000000" w:rsidDel="00000000" w:rsidP="00000000" w:rsidRDefault="00000000" w:rsidRPr="00000000" w14:paraId="0000004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reuse this tuned </w:t>
      </w:r>
      <w:r w:rsidDel="00000000" w:rsidR="00000000" w:rsidRPr="00000000">
        <w:rPr>
          <w:rFonts w:ascii="Times New Roman" w:cs="Times New Roman" w:eastAsia="Times New Roman" w:hAnsi="Times New Roman"/>
          <w:b w:val="1"/>
          <w:bCs w:val="1"/>
          <w:rtl w:val="0"/>
        </w:rPr>
        <w:t xml:space="preserve">TF-IDF + LR</w:t>
      </w:r>
      <w:r w:rsidDel="00000000" w:rsidR="00000000" w:rsidRPr="00000000">
        <w:rPr>
          <w:rFonts w:ascii="Times New Roman" w:cs="Times New Roman" w:eastAsia="Times New Roman" w:hAnsi="Times New Roman"/>
          <w:rtl w:val="0"/>
        </w:rPr>
        <w:t xml:space="preserve"> as our strong linear baseline and retrain it on the same train/dev/test split used for the MLP.</w:t>
      </w:r>
    </w:p>
    <w:p w:rsidR="00000000" w:rsidDel="00000000" w:rsidP="00000000" w:rsidRDefault="00000000" w:rsidRPr="00000000" w14:paraId="0000004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MLP with Truncated TF-IDF SVD vectors (From Exercise 4 in part 3):</w:t>
      </w:r>
      <w:r w:rsidDel="00000000" w:rsidR="00000000" w:rsidRPr="00000000">
        <w:rPr>
          <w:rtl w:val="0"/>
        </w:rPr>
      </w:r>
    </w:p>
    <w:p w:rsidR="00000000" w:rsidDel="00000000" w:rsidP="00000000" w:rsidRDefault="00000000" w:rsidRPr="00000000" w14:paraId="00000047">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layer: 500-dimensional SVD features.</w:t>
      </w:r>
    </w:p>
    <w:p w:rsidR="00000000" w:rsidDel="00000000" w:rsidP="00000000" w:rsidRDefault="00000000" w:rsidRPr="00000000" w14:paraId="00000048">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 layers: a single fully connected layer with:</w:t>
      </w:r>
    </w:p>
    <w:p w:rsidR="00000000" w:rsidDel="00000000" w:rsidP="00000000" w:rsidRDefault="00000000" w:rsidRPr="00000000" w14:paraId="00000049">
      <w:pPr>
        <w:numPr>
          <w:ilvl w:val="1"/>
          <w:numId w:val="11"/>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hidden_sizes = [512]</w:t>
      </w:r>
    </w:p>
    <w:p w:rsidR="00000000" w:rsidDel="00000000" w:rsidP="00000000" w:rsidRDefault="00000000" w:rsidRPr="00000000" w14:paraId="0000004A">
      <w:pPr>
        <w:numPr>
          <w:ilvl w:val="1"/>
          <w:numId w:val="11"/>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Activation: ReLU</w:t>
      </w:r>
    </w:p>
    <w:p w:rsidR="00000000" w:rsidDel="00000000" w:rsidP="00000000" w:rsidRDefault="00000000" w:rsidRPr="00000000" w14:paraId="0000004B">
      <w:pPr>
        <w:numPr>
          <w:ilvl w:val="1"/>
          <w:numId w:val="11"/>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Dropout: 0.7</w:t>
      </w:r>
    </w:p>
    <w:p w:rsidR="00000000" w:rsidDel="00000000" w:rsidP="00000000" w:rsidRDefault="00000000" w:rsidRPr="00000000" w14:paraId="0000004C">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layer: linear layer with 2 units (Negative, Positive), trained with cross-entropy loss.</w:t>
      </w:r>
    </w:p>
    <w:p w:rsidR="00000000" w:rsidDel="00000000" w:rsidP="00000000" w:rsidRDefault="00000000" w:rsidRPr="00000000" w14:paraId="0000004E">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Additionally, we have included a</w:t>
      </w:r>
      <w:r w:rsidDel="00000000" w:rsidR="00000000" w:rsidRPr="00000000">
        <w:rPr>
          <w:rFonts w:ascii="Times New Roman" w:cs="Times New Roman" w:eastAsia="Times New Roman" w:hAnsi="Times New Roman"/>
          <w:b w:val="1"/>
          <w:bCs w:val="1"/>
          <w:rtl w:val="0"/>
        </w:rPr>
        <w:t xml:space="preserve"> majority baseline</w:t>
      </w:r>
      <w:r w:rsidDel="00000000" w:rsidR="00000000" w:rsidRPr="00000000">
        <w:rPr>
          <w:rFonts w:ascii="Times New Roman" w:cs="Times New Roman" w:eastAsia="Times New Roman" w:hAnsi="Times New Roman"/>
          <w:rtl w:val="0"/>
        </w:rPr>
        <w:t xml:space="preserve"> classifier in our comparisons that serves as a lower bound for performance. The implementation was via scikit-learn’s Dummy Classifier and it was trained on labels only.</w:t>
      </w:r>
      <w:r w:rsidDel="00000000" w:rsidR="00000000" w:rsidRPr="00000000">
        <w:rPr>
          <w:rtl w:val="0"/>
        </w:rPr>
      </w:r>
    </w:p>
    <w:p w:rsidR="00000000" w:rsidDel="00000000" w:rsidP="00000000" w:rsidRDefault="00000000" w:rsidRPr="00000000" w14:paraId="00000050">
      <w:pPr>
        <w:pStyle w:val="Heading2"/>
        <w:spacing w:line="360" w:lineRule="auto"/>
        <w:jc w:val="both"/>
        <w:rPr>
          <w:rFonts w:ascii="Times New Roman" w:cs="Times New Roman" w:eastAsia="Times New Roman" w:hAnsi="Times New Roman"/>
          <w:b w:val="1"/>
          <w:bCs w:val="1"/>
          <w:sz w:val="28"/>
          <w:szCs w:val="28"/>
          <w:u w:val="single"/>
        </w:rPr>
      </w:pPr>
      <w:bookmarkStart w:colFirst="0" w:colLast="0" w:name="_86ixamgcv2sw" w:id="4"/>
      <w:bookmarkEnd w:id="4"/>
      <w:r w:rsidDel="00000000" w:rsidR="00000000" w:rsidRPr="00000000">
        <w:rPr>
          <w:rFonts w:ascii="Times New Roman" w:cs="Times New Roman" w:eastAsia="Times New Roman" w:hAnsi="Times New Roman"/>
          <w:b w:val="1"/>
          <w:bCs w:val="1"/>
          <w:sz w:val="28"/>
          <w:szCs w:val="28"/>
          <w:u w:val="single"/>
          <w:rtl w:val="0"/>
        </w:rPr>
        <w:t xml:space="preserve">Model Architecture</w:t>
      </w:r>
    </w:p>
    <w:p w:rsidR="00000000" w:rsidDel="00000000" w:rsidP="00000000" w:rsidRDefault="00000000" w:rsidRPr="00000000" w14:paraId="0000005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Network architecture</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 The final best configuration (after tuning 8 random configurations) is:</w:t>
      </w:r>
    </w:p>
    <w:p w:rsidR="00000000" w:rsidDel="00000000" w:rsidP="00000000" w:rsidRDefault="00000000" w:rsidRPr="00000000" w14:paraId="00000052">
      <w:pPr>
        <w:numPr>
          <w:ilvl w:val="0"/>
          <w:numId w:val="3"/>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Input layer:</w:t>
      </w:r>
      <w:r w:rsidDel="00000000" w:rsidR="00000000" w:rsidRPr="00000000">
        <w:rPr>
          <w:rFonts w:ascii="Times New Roman" w:cs="Times New Roman" w:eastAsia="Times New Roman" w:hAnsi="Times New Roman"/>
          <w:rtl w:val="0"/>
        </w:rPr>
        <w:t xml:space="preserve"> token indices mapped to pretrained embeddings (fine-tuned), embedding dropout 0.2.</w:t>
      </w:r>
    </w:p>
    <w:p w:rsidR="00000000" w:rsidDel="00000000" w:rsidP="00000000" w:rsidRDefault="00000000" w:rsidRPr="00000000" w14:paraId="00000053">
      <w:pPr>
        <w:numPr>
          <w:ilvl w:val="0"/>
          <w:numId w:val="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Sequence encoder:</w:t>
      </w:r>
      <w:r w:rsidDel="00000000" w:rsidR="00000000" w:rsidRPr="00000000">
        <w:rPr>
          <w:rFonts w:ascii="Times New Roman" w:cs="Times New Roman" w:eastAsia="Times New Roman" w:hAnsi="Times New Roman"/>
          <w:rtl w:val="0"/>
        </w:rPr>
        <w:t xml:space="preserve"> 2-layer bidirectional LSTM with 128 hidden units per direction, inter-layer dropout 0.2.</w:t>
      </w:r>
    </w:p>
    <w:p w:rsidR="00000000" w:rsidDel="00000000" w:rsidP="00000000" w:rsidRDefault="00000000" w:rsidRPr="00000000" w14:paraId="00000054">
      <w:pPr>
        <w:numPr>
          <w:ilvl w:val="0"/>
          <w:numId w:val="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Attention layer:</w:t>
      </w:r>
      <w:r w:rsidDel="00000000" w:rsidR="00000000" w:rsidRPr="00000000">
        <w:rPr>
          <w:rFonts w:ascii="Times New Roman" w:cs="Times New Roman" w:eastAsia="Times New Roman" w:hAnsi="Times New Roman"/>
          <w:rtl w:val="0"/>
        </w:rPr>
        <w:t xml:space="preserve"> single dense self-attention over BiLSTM hidden states to produce a context vector.</w:t>
      </w:r>
    </w:p>
    <w:p w:rsidR="00000000" w:rsidDel="00000000" w:rsidP="00000000" w:rsidRDefault="00000000" w:rsidRPr="00000000" w14:paraId="00000055">
      <w:pPr>
        <w:numPr>
          <w:ilvl w:val="0"/>
          <w:numId w:val="3"/>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Classifier head:</w:t>
      </w:r>
      <w:r w:rsidDel="00000000" w:rsidR="00000000" w:rsidRPr="00000000">
        <w:rPr>
          <w:rFonts w:ascii="Cardo" w:cs="Cardo" w:eastAsia="Cardo" w:hAnsi="Cardo"/>
          <w:rtl w:val="0"/>
        </w:rPr>
        <w:t xml:space="preserve"> linear layer reducing hidden dimension by half → ReLU → dropout 0.2 → final linear layer with 2 outputs (Negative, Positive), trained with cross-entropy loss.</w:t>
      </w:r>
    </w:p>
    <w:p w:rsidR="00000000" w:rsidDel="00000000" w:rsidP="00000000" w:rsidRDefault="00000000" w:rsidRPr="00000000" w14:paraId="00000056">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model captures sequential dependencies in the tweet text, while attention focuses on the most informative tokens for classification. The BiLSTM provides contextualized representations, and the attention mechanism aggregates them for robust prediction.</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Data loaders</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 Tweets are tokenized and converted to index sequences with </w:t>
      </w:r>
      <w:r w:rsidDel="00000000" w:rsidR="00000000" w:rsidRPr="00000000">
        <w:rPr>
          <w:rFonts w:ascii="Times New Roman" w:cs="Times New Roman" w:eastAsia="Times New Roman" w:hAnsi="Times New Roman"/>
          <w:b w:val="1"/>
          <w:bCs w:val="1"/>
          <w:rtl w:val="0"/>
        </w:rPr>
        <w:t xml:space="preserve">&lt;pad&gt;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&lt;unk&gt;</w:t>
      </w:r>
      <w:r w:rsidDel="00000000" w:rsidR="00000000" w:rsidRPr="00000000">
        <w:rPr>
          <w:rFonts w:ascii="Times New Roman" w:cs="Times New Roman" w:eastAsia="Times New Roman" w:hAnsi="Times New Roman"/>
          <w:rtl w:val="0"/>
        </w:rPr>
        <w:t xml:space="preserve"> tokens. Variable-length sequences are padded to the batch maximum.</w:t>
      </w:r>
    </w:p>
    <w:p w:rsidR="00000000" w:rsidDel="00000000" w:rsidP="00000000" w:rsidRDefault="00000000" w:rsidRPr="00000000" w14:paraId="00000058">
      <w:pPr>
        <w:numPr>
          <w:ilvl w:val="0"/>
          <w:numId w:val="9"/>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Batch size: 256</w:t>
      </w:r>
    </w:p>
    <w:p w:rsidR="00000000" w:rsidDel="00000000" w:rsidP="00000000" w:rsidRDefault="00000000" w:rsidRPr="00000000" w14:paraId="00000059">
      <w:pPr>
        <w:numPr>
          <w:ilvl w:val="0"/>
          <w:numId w:val="9"/>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loader shuffled, dev/test loaders not shuffled</w:t>
      </w:r>
    </w:p>
    <w:p w:rsidR="00000000" w:rsidDel="00000000" w:rsidP="00000000" w:rsidRDefault="00000000" w:rsidRPr="00000000" w14:paraId="0000005A">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allows efficient mini-batch training using packed sequences, maintaining proper handling of variable-length inputs.</w:t>
      </w:r>
      <w:r w:rsidDel="00000000" w:rsidR="00000000" w:rsidRPr="00000000">
        <w:rPr>
          <w:rtl w:val="0"/>
        </w:rPr>
      </w:r>
    </w:p>
    <w:p w:rsidR="00000000" w:rsidDel="00000000" w:rsidP="00000000" w:rsidRDefault="00000000" w:rsidRPr="00000000" w14:paraId="0000005B">
      <w:pPr>
        <w:pStyle w:val="Heading2"/>
        <w:spacing w:after="240" w:before="240" w:lineRule="auto"/>
        <w:jc w:val="both"/>
        <w:rPr>
          <w:rFonts w:ascii="Times New Roman" w:cs="Times New Roman" w:eastAsia="Times New Roman" w:hAnsi="Times New Roman"/>
          <w:b w:val="1"/>
          <w:bCs w:val="1"/>
          <w:sz w:val="28"/>
          <w:szCs w:val="28"/>
          <w:u w:val="single"/>
        </w:rPr>
      </w:pPr>
      <w:bookmarkStart w:colFirst="0" w:colLast="0" w:name="_kgjlz4kkb0oj" w:id="5"/>
      <w:bookmarkEnd w:id="5"/>
      <w:r w:rsidDel="00000000" w:rsidR="00000000" w:rsidRPr="00000000">
        <w:rPr>
          <w:rFonts w:ascii="Times New Roman" w:cs="Times New Roman" w:eastAsia="Times New Roman" w:hAnsi="Times New Roman"/>
          <w:b w:val="1"/>
          <w:bCs w:val="1"/>
          <w:sz w:val="28"/>
          <w:szCs w:val="28"/>
          <w:u w:val="single"/>
          <w:rtl w:val="0"/>
        </w:rPr>
        <w:t xml:space="preserve">Training</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rtl w:val="0"/>
        </w:rPr>
        <w:t xml:space="preserve">The model is trained using mini-batches of tokenized sentences. Each epoch performs a full pass over the training set, computing the forward pass, loss, and gradients, followed by an optimizer update. We use Adam with optional weight decay, cross-entropy loss, and gradient clipping to stabilize LSTM training. After every epoch, the model is evaluated on both the training and development sets, computing accuracy, loss, and Macro-F1. Early stopping is applied based on development Macro-F1: if the score does not improve for several epochs (</w:t>
      </w:r>
      <w:r w:rsidDel="00000000" w:rsidR="00000000" w:rsidRPr="00000000">
        <w:rPr>
          <w:rFonts w:ascii="Times New Roman" w:cs="Times New Roman" w:eastAsia="Times New Roman" w:hAnsi="Times New Roman"/>
          <w:b w:val="1"/>
          <w:bCs w:val="1"/>
          <w:rtl w:val="0"/>
        </w:rPr>
        <w:t xml:space="preserve">patience = 5</w:t>
      </w:r>
      <w:r w:rsidDel="00000000" w:rsidR="00000000" w:rsidRPr="00000000">
        <w:rPr>
          <w:rFonts w:ascii="Times New Roman" w:cs="Times New Roman" w:eastAsia="Times New Roman" w:hAnsi="Times New Roman"/>
          <w:rtl w:val="0"/>
        </w:rPr>
        <w:t xml:space="preserve">), training stops automatically. The best model parameters are tracked and restored at the end, ensuring that evaluation always uses the best-performing checkpoint rather than the final epoch.</w:t>
      </w:r>
      <w:r w:rsidDel="00000000" w:rsidR="00000000" w:rsidRPr="00000000">
        <w:rPr>
          <w:rtl w:val="0"/>
        </w:rPr>
      </w:r>
    </w:p>
    <w:p w:rsidR="00000000" w:rsidDel="00000000" w:rsidP="00000000" w:rsidRDefault="00000000" w:rsidRPr="00000000" w14:paraId="0000005D">
      <w:pPr>
        <w:pStyle w:val="Heading2"/>
        <w:spacing w:after="240" w:before="240" w:lineRule="auto"/>
        <w:jc w:val="both"/>
        <w:rPr>
          <w:rFonts w:ascii="Times New Roman" w:cs="Times New Roman" w:eastAsia="Times New Roman" w:hAnsi="Times New Roman"/>
          <w:b w:val="1"/>
          <w:bCs w:val="1"/>
          <w:sz w:val="28"/>
          <w:szCs w:val="28"/>
          <w:u w:val="single"/>
        </w:rPr>
      </w:pPr>
      <w:bookmarkStart w:colFirst="0" w:colLast="0" w:name="_pt9u5pr9bid0" w:id="6"/>
      <w:bookmarkEnd w:id="6"/>
      <w:r w:rsidDel="00000000" w:rsidR="00000000" w:rsidRPr="00000000">
        <w:rPr>
          <w:rFonts w:ascii="Times New Roman" w:cs="Times New Roman" w:eastAsia="Times New Roman" w:hAnsi="Times New Roman"/>
          <w:b w:val="1"/>
          <w:bCs w:val="1"/>
          <w:sz w:val="28"/>
          <w:szCs w:val="28"/>
          <w:u w:val="single"/>
          <w:rtl w:val="0"/>
        </w:rPr>
        <w:t xml:space="preserve">Hyperparameter Tuning (Random Search)</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perform </w:t>
      </w:r>
      <w:r w:rsidDel="00000000" w:rsidR="00000000" w:rsidRPr="00000000">
        <w:rPr>
          <w:rFonts w:ascii="Times New Roman" w:cs="Times New Roman" w:eastAsia="Times New Roman" w:hAnsi="Times New Roman"/>
          <w:b w:val="1"/>
          <w:bCs w:val="1"/>
          <w:rtl w:val="0"/>
        </w:rPr>
        <w:t xml:space="preserve">random search</w:t>
      </w:r>
      <w:r w:rsidDel="00000000" w:rsidR="00000000" w:rsidRPr="00000000">
        <w:rPr>
          <w:rFonts w:ascii="Times New Roman" w:cs="Times New Roman" w:eastAsia="Times New Roman" w:hAnsi="Times New Roman"/>
          <w:rtl w:val="0"/>
        </w:rPr>
        <w:t xml:space="preserve"> over a structured hyperparameter space. Random search is chosen over exhaustive grid search because grid search becomes inefficient when multiple hyperparameters interact non-linearly. Random sampling explores a larger variety of configurations at a fraction of the computational cost.</w:t>
      </w:r>
    </w:p>
    <w:p w:rsidR="00000000" w:rsidDel="00000000" w:rsidP="00000000" w:rsidRDefault="00000000" w:rsidRPr="00000000" w14:paraId="0000005F">
      <w:pPr>
        <w:keepNext w:val="0"/>
        <w:keepLines w:val="0"/>
        <w:spacing w:before="2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Training Procedure</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sampled configuration:</w:t>
      </w:r>
    </w:p>
    <w:p w:rsidR="00000000" w:rsidDel="00000000" w:rsidP="00000000" w:rsidRDefault="00000000" w:rsidRPr="00000000" w14:paraId="00000061">
      <w:pPr>
        <w:numPr>
          <w:ilvl w:val="0"/>
          <w:numId w:val="16"/>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new BiLSTM-SelfAttention model is created using a random sample of hyperparameters.</w:t>
      </w:r>
      <w:r w:rsidDel="00000000" w:rsidR="00000000" w:rsidRPr="00000000">
        <w:rPr>
          <w:rtl w:val="0"/>
        </w:rPr>
      </w:r>
    </w:p>
    <w:p w:rsidR="00000000" w:rsidDel="00000000" w:rsidP="00000000" w:rsidRDefault="00000000" w:rsidRPr="00000000" w14:paraId="00000062">
      <w:pPr>
        <w:numPr>
          <w:ilvl w:val="0"/>
          <w:numId w:val="1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is trained for up to </w:t>
      </w:r>
      <w:r w:rsidDel="00000000" w:rsidR="00000000" w:rsidRPr="00000000">
        <w:rPr>
          <w:rFonts w:ascii="Times New Roman" w:cs="Times New Roman" w:eastAsia="Times New Roman" w:hAnsi="Times New Roman"/>
          <w:b w:val="1"/>
          <w:bCs w:val="1"/>
          <w:rtl w:val="0"/>
        </w:rPr>
        <w:t xml:space="preserve">10 epochs</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b w:val="1"/>
          <w:bCs w:val="1"/>
          <w:rtl w:val="0"/>
        </w:rPr>
        <w:t xml:space="preserve">early stopping</w:t>
      </w:r>
      <w:r w:rsidDel="00000000" w:rsidR="00000000" w:rsidRPr="00000000">
        <w:rPr>
          <w:rFonts w:ascii="Times New Roman" w:cs="Times New Roman" w:eastAsia="Times New Roman" w:hAnsi="Times New Roman"/>
          <w:rtl w:val="0"/>
        </w:rPr>
        <w:t xml:space="preserve"> (patience=5).</w:t>
      </w:r>
    </w:p>
    <w:p w:rsidR="00000000" w:rsidDel="00000000" w:rsidP="00000000" w:rsidRDefault="00000000" w:rsidRPr="00000000" w14:paraId="00000063">
      <w:pPr>
        <w:numPr>
          <w:ilvl w:val="0"/>
          <w:numId w:val="1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training, the </w:t>
      </w:r>
      <w:r w:rsidDel="00000000" w:rsidR="00000000" w:rsidRPr="00000000">
        <w:rPr>
          <w:rFonts w:ascii="Times New Roman" w:cs="Times New Roman" w:eastAsia="Times New Roman" w:hAnsi="Times New Roman"/>
          <w:b w:val="1"/>
          <w:bCs w:val="1"/>
          <w:rtl w:val="0"/>
        </w:rPr>
        <w:t xml:space="preserve">Macro F1-score on the development set</w:t>
      </w:r>
      <w:r w:rsidDel="00000000" w:rsidR="00000000" w:rsidRPr="00000000">
        <w:rPr>
          <w:rFonts w:ascii="Times New Roman" w:cs="Times New Roman" w:eastAsia="Times New Roman" w:hAnsi="Times New Roman"/>
          <w:rtl w:val="0"/>
        </w:rPr>
        <w:t xml:space="preserve"> is used as the selection metric.</w:t>
      </w:r>
    </w:p>
    <w:p w:rsidR="00000000" w:rsidDel="00000000" w:rsidP="00000000" w:rsidRDefault="00000000" w:rsidRPr="00000000" w14:paraId="00000064">
      <w:pPr>
        <w:numPr>
          <w:ilvl w:val="0"/>
          <w:numId w:val="16"/>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best-performing model</w:t>
      </w:r>
      <w:r w:rsidDel="00000000" w:rsidR="00000000" w:rsidRPr="00000000">
        <w:rPr>
          <w:rFonts w:ascii="Times New Roman" w:cs="Times New Roman" w:eastAsia="Times New Roman" w:hAnsi="Times New Roman"/>
          <w:rtl w:val="0"/>
        </w:rPr>
        <w:t xml:space="preserve">, its hyperparameters, and its full training history are stored.</w:t>
      </w:r>
    </w:p>
    <w:p w:rsidR="00000000" w:rsidDel="00000000" w:rsidP="00000000" w:rsidRDefault="00000000" w:rsidRPr="00000000" w14:paraId="00000065">
      <w:pPr>
        <w:keepNext w:val="0"/>
        <w:keepLines w:val="0"/>
        <w:spacing w:after="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Best Model and Hyperparameters</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evaluating </w:t>
      </w:r>
      <w:r w:rsidDel="00000000" w:rsidR="00000000" w:rsidRPr="00000000">
        <w:rPr>
          <w:rFonts w:ascii="Times New Roman" w:cs="Times New Roman" w:eastAsia="Times New Roman" w:hAnsi="Times New Roman"/>
          <w:b w:val="1"/>
          <w:bCs w:val="1"/>
          <w:rtl w:val="0"/>
        </w:rPr>
        <w:t xml:space="preserve">8</w:t>
      </w:r>
      <w:r w:rsidDel="00000000" w:rsidR="00000000" w:rsidRPr="00000000">
        <w:rPr>
          <w:rFonts w:ascii="Times New Roman" w:cs="Times New Roman" w:eastAsia="Times New Roman" w:hAnsi="Times New Roman"/>
          <w:rtl w:val="0"/>
        </w:rPr>
        <w:t xml:space="preserve"> random configurations, the best model was obtained with the following hyperparameters:</w:t>
      </w:r>
    </w:p>
    <w:p w:rsidR="00000000" w:rsidDel="00000000" w:rsidP="00000000" w:rsidRDefault="00000000" w:rsidRPr="00000000" w14:paraId="00000067">
      <w:pPr>
        <w:numPr>
          <w:ilvl w:val="0"/>
          <w:numId w:val="20"/>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hidden_size = 128</w:t>
      </w:r>
    </w:p>
    <w:p w:rsidR="00000000" w:rsidDel="00000000" w:rsidP="00000000" w:rsidRDefault="00000000" w:rsidRPr="00000000" w14:paraId="00000068">
      <w:pPr>
        <w:numPr>
          <w:ilvl w:val="0"/>
          <w:numId w:val="2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num_layers = 2</w:t>
      </w:r>
    </w:p>
    <w:p w:rsidR="00000000" w:rsidDel="00000000" w:rsidP="00000000" w:rsidRDefault="00000000" w:rsidRPr="00000000" w14:paraId="00000069">
      <w:pPr>
        <w:numPr>
          <w:ilvl w:val="0"/>
          <w:numId w:val="2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dropout = 0.2</w:t>
      </w:r>
    </w:p>
    <w:p w:rsidR="00000000" w:rsidDel="00000000" w:rsidP="00000000" w:rsidRDefault="00000000" w:rsidRPr="00000000" w14:paraId="0000006A">
      <w:pPr>
        <w:numPr>
          <w:ilvl w:val="0"/>
          <w:numId w:val="2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attn_hidden_dim = single dense attention</w:t>
      </w:r>
    </w:p>
    <w:p w:rsidR="00000000" w:rsidDel="00000000" w:rsidP="00000000" w:rsidRDefault="00000000" w:rsidRPr="00000000" w14:paraId="0000006B">
      <w:pPr>
        <w:numPr>
          <w:ilvl w:val="0"/>
          <w:numId w:val="2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 rate = 0.01</w:t>
      </w:r>
    </w:p>
    <w:p w:rsidR="00000000" w:rsidDel="00000000" w:rsidP="00000000" w:rsidRDefault="00000000" w:rsidRPr="00000000" w14:paraId="0000006C">
      <w:pPr>
        <w:numPr>
          <w:ilvl w:val="0"/>
          <w:numId w:val="20"/>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fine_tune_embeddings = True</w:t>
      </w:r>
    </w:p>
    <w:p w:rsidR="00000000" w:rsidDel="00000000" w:rsidP="00000000" w:rsidRDefault="00000000" w:rsidRPr="00000000" w14:paraId="0000006D">
      <w:pPr>
        <w:spacing w:after="240" w:befor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best model’s macro F1 score</w:t>
      </w:r>
      <w:r w:rsidDel="00000000" w:rsidR="00000000" w:rsidRPr="00000000">
        <w:rPr>
          <w:rFonts w:ascii="Times New Roman" w:cs="Times New Roman" w:eastAsia="Times New Roman" w:hAnsi="Times New Roman"/>
          <w:rtl w:val="0"/>
        </w:rPr>
        <w:t xml:space="preserve"> on the development set was ~</w:t>
      </w:r>
      <w:r w:rsidDel="00000000" w:rsidR="00000000" w:rsidRPr="00000000">
        <w:rPr>
          <w:rFonts w:ascii="Times New Roman" w:cs="Times New Roman" w:eastAsia="Times New Roman" w:hAnsi="Times New Roman"/>
          <w:b w:val="1"/>
          <w:bCs w:val="1"/>
          <w:rtl w:val="0"/>
        </w:rPr>
        <w:t xml:space="preserve">0.76</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6E">
      <w:pPr>
        <w:keepNext w:val="0"/>
        <w:keepLines w:val="0"/>
        <w:spacing w:after="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 on Implementation</w:t>
      </w:r>
    </w:p>
    <w:p w:rsidR="00000000" w:rsidDel="00000000" w:rsidP="00000000" w:rsidRDefault="00000000" w:rsidRPr="00000000" w14:paraId="0000006F">
      <w:pPr>
        <w:numPr>
          <w:ilvl w:val="0"/>
          <w:numId w:val="19"/>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ensured </w:t>
      </w:r>
      <w:r w:rsidDel="00000000" w:rsidR="00000000" w:rsidRPr="00000000">
        <w:rPr>
          <w:rFonts w:ascii="Times New Roman" w:cs="Times New Roman" w:eastAsia="Times New Roman" w:hAnsi="Times New Roman"/>
          <w:b w:val="1"/>
          <w:bCs w:val="1"/>
          <w:rtl w:val="0"/>
        </w:rPr>
        <w:t xml:space="preserve">no duplicate configurations</w:t>
      </w:r>
      <w:r w:rsidDel="00000000" w:rsidR="00000000" w:rsidRPr="00000000">
        <w:rPr>
          <w:rFonts w:ascii="Times New Roman" w:cs="Times New Roman" w:eastAsia="Times New Roman" w:hAnsi="Times New Roman"/>
          <w:rtl w:val="0"/>
        </w:rPr>
        <w:t xml:space="preserve"> were sampled during the random search.</w:t>
      </w:r>
    </w:p>
    <w:p w:rsidR="00000000" w:rsidDel="00000000" w:rsidP="00000000" w:rsidRDefault="00000000" w:rsidRPr="00000000" w14:paraId="00000070">
      <w:pPr>
        <w:numPr>
          <w:ilvl w:val="0"/>
          <w:numId w:val="19"/>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training loop returned a full</w:t>
      </w:r>
      <w:r w:rsidDel="00000000" w:rsidR="00000000" w:rsidRPr="00000000">
        <w:rPr>
          <w:rFonts w:ascii="Times New Roman" w:cs="Times New Roman" w:eastAsia="Times New Roman" w:hAnsi="Times New Roman"/>
          <w:b w:val="1"/>
          <w:bCs w:val="1"/>
          <w:rtl w:val="0"/>
        </w:rPr>
        <w:t xml:space="preserve"> history</w:t>
      </w:r>
      <w:r w:rsidDel="00000000" w:rsidR="00000000" w:rsidRPr="00000000">
        <w:rPr>
          <w:rFonts w:ascii="Times New Roman" w:cs="Times New Roman" w:eastAsia="Times New Roman" w:hAnsi="Times New Roman"/>
          <w:rtl w:val="0"/>
        </w:rPr>
        <w:t xml:space="preserve"> containing: </w:t>
      </w:r>
      <w:r w:rsidDel="00000000" w:rsidR="00000000" w:rsidRPr="00000000">
        <w:rPr>
          <w:rFonts w:ascii="Times New Roman" w:cs="Times New Roman" w:eastAsia="Times New Roman" w:hAnsi="Times New Roman"/>
          <w:rtl w:val="0"/>
        </w:rPr>
        <w:t xml:space="preserve">train_loss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dev_loss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train_accuracy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val_accuracy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train_f1</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val_f1</w:t>
      </w:r>
      <w:r w:rsidDel="00000000" w:rsidR="00000000" w:rsidRPr="00000000">
        <w:rPr>
          <w:rFonts w:ascii="Times New Roman" w:cs="Times New Roman" w:eastAsia="Times New Roman" w:hAnsi="Times New Roman"/>
          <w:rtl w:val="0"/>
        </w:rPr>
        <w:t xml:space="preserve"> for each epoch, enabling detailed learning curve analysis.</w:t>
      </w:r>
    </w:p>
    <w:p w:rsidR="00000000" w:rsidDel="00000000" w:rsidP="00000000" w:rsidRDefault="00000000" w:rsidRPr="00000000" w14:paraId="00000071">
      <w:pPr>
        <w:pStyle w:val="Heading2"/>
        <w:spacing w:after="240" w:before="240" w:lineRule="auto"/>
        <w:rPr>
          <w:rFonts w:ascii="Times New Roman" w:cs="Times New Roman" w:eastAsia="Times New Roman" w:hAnsi="Times New Roman"/>
          <w:b w:val="1"/>
          <w:bCs w:val="1"/>
          <w:sz w:val="28"/>
          <w:szCs w:val="28"/>
          <w:u w:val="single"/>
        </w:rPr>
      </w:pPr>
      <w:bookmarkStart w:colFirst="0" w:colLast="0" w:name="_1v0d5zmgg9" w:id="7"/>
      <w:bookmarkEnd w:id="7"/>
      <w:r w:rsidDel="00000000" w:rsidR="00000000" w:rsidRPr="00000000">
        <w:rPr>
          <w:rFonts w:ascii="Times New Roman" w:cs="Times New Roman" w:eastAsia="Times New Roman" w:hAnsi="Times New Roman"/>
          <w:b w:val="1"/>
          <w:bCs w:val="1"/>
          <w:sz w:val="28"/>
          <w:szCs w:val="28"/>
          <w:u w:val="single"/>
          <w:rtl w:val="0"/>
        </w:rPr>
        <w:t xml:space="preserve">Loss Curves</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training, we analyze the behavior of the best model across epochs by visualizing the training history:</w:t>
      </w:r>
      <w:r w:rsidDel="00000000" w:rsidR="00000000" w:rsidRPr="00000000">
        <w:drawing>
          <wp:anchor allowOverlap="1" behindDoc="0" distB="114300" distT="114300" distL="114300" distR="114300" hidden="0" layoutInCell="1" locked="0" relativeHeight="0" simplePos="0">
            <wp:simplePos x="0" y="0"/>
            <wp:positionH relativeFrom="column">
              <wp:posOffset>2886075</wp:posOffset>
            </wp:positionH>
            <wp:positionV relativeFrom="paragraph">
              <wp:posOffset>400050</wp:posOffset>
            </wp:positionV>
            <wp:extent cx="3167063" cy="2108279"/>
            <wp:effectExtent b="0" l="0" r="0" t="0"/>
            <wp:wrapSquare wrapText="bothSides" distB="114300" distT="114300" distL="114300" distR="114300"/>
            <wp:docPr id="13"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3167063" cy="2108279"/>
                    </a:xfrm>
                    <a:prstGeom prst="rect"/>
                    <a:ln/>
                  </pic:spPr>
                </pic:pic>
              </a:graphicData>
            </a:graphic>
          </wp:anchor>
        </w:drawing>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Train vs. Dev Loss: </w:t>
      </w:r>
      <w:r w:rsidDel="00000000" w:rsidR="00000000" w:rsidRPr="00000000">
        <w:rPr>
          <w:rFonts w:ascii="Times New Roman" w:cs="Times New Roman" w:eastAsia="Times New Roman" w:hAnsi="Times New Roman"/>
          <w:rtl w:val="0"/>
        </w:rPr>
        <w:t xml:space="preserve">The curves help determine whether the model continues learning </w:t>
      </w:r>
      <w:r w:rsidDel="00000000" w:rsidR="00000000" w:rsidRPr="00000000">
        <w:rPr>
          <w:rFonts w:ascii="Times New Roman" w:cs="Times New Roman" w:eastAsia="Times New Roman" w:hAnsi="Times New Roman"/>
          <w:b w:val="1"/>
          <w:bCs w:val="1"/>
          <w:rtl w:val="0"/>
        </w:rPr>
        <w:t xml:space="preserve">(training loss decreasing)</w:t>
      </w:r>
      <w:r w:rsidDel="00000000" w:rsidR="00000000" w:rsidRPr="00000000">
        <w:rPr>
          <w:rFonts w:ascii="Times New Roman" w:cs="Times New Roman" w:eastAsia="Times New Roman" w:hAnsi="Times New Roman"/>
          <w:rtl w:val="0"/>
        </w:rPr>
        <w:t xml:space="preserve">, whether it generalizes well </w:t>
      </w:r>
      <w:r w:rsidDel="00000000" w:rsidR="00000000" w:rsidRPr="00000000">
        <w:rPr>
          <w:rFonts w:ascii="Times New Roman" w:cs="Times New Roman" w:eastAsia="Times New Roman" w:hAnsi="Times New Roman"/>
          <w:b w:val="1"/>
          <w:bCs w:val="1"/>
          <w:rtl w:val="0"/>
        </w:rPr>
        <w:t xml:space="preserve">(dev loss follows train loss without diverging)</w:t>
      </w:r>
      <w:r w:rsidDel="00000000" w:rsidR="00000000" w:rsidRPr="00000000">
        <w:rPr>
          <w:rFonts w:ascii="Times New Roman" w:cs="Times New Roman" w:eastAsia="Times New Roman" w:hAnsi="Times New Roman"/>
          <w:rtl w:val="0"/>
        </w:rPr>
        <w:t xml:space="preserve"> and whether overfitting occurs </w:t>
      </w:r>
      <w:r w:rsidDel="00000000" w:rsidR="00000000" w:rsidRPr="00000000">
        <w:rPr>
          <w:rFonts w:ascii="Times New Roman" w:cs="Times New Roman" w:eastAsia="Times New Roman" w:hAnsi="Times New Roman"/>
          <w:b w:val="1"/>
          <w:bCs w:val="1"/>
          <w:rtl w:val="0"/>
        </w:rPr>
        <w:t xml:space="preserve">(dev loss increases while train loss continues to drop).</w:t>
      </w:r>
    </w:p>
    <w:p w:rsidR="00000000" w:rsidDel="00000000" w:rsidP="00000000" w:rsidRDefault="00000000" w:rsidRPr="00000000" w14:paraId="00000075">
      <w:pPr>
        <w:spacing w:after="240" w:before="240" w:lineRule="auto"/>
        <w:rPr>
          <w:rFonts w:ascii="Times New Roman" w:cs="Times New Roman" w:eastAsia="Times New Roman" w:hAnsi="Times New Roman"/>
          <w:b w:val="1"/>
          <w:bCs w:val="1"/>
        </w:rPr>
      </w:pPr>
      <w:r w:rsidDel="00000000" w:rsidR="00000000" w:rsidRPr="00000000">
        <w:rPr>
          <w:b w:val="1"/>
          <w:bCs w:val="1"/>
          <w:rtl w:val="0"/>
        </w:rPr>
        <w:br w:type="textWrapp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472256</wp:posOffset>
            </wp:positionV>
            <wp:extent cx="3020424" cy="2051971"/>
            <wp:effectExtent b="0" l="0" r="0" t="0"/>
            <wp:wrapSquare wrapText="bothSides" distB="114300" distT="114300" distL="114300" distR="114300"/>
            <wp:docPr id="17"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3020424" cy="2051971"/>
                    </a:xfrm>
                    <a:prstGeom prst="rect"/>
                    <a:ln/>
                  </pic:spPr>
                </pic:pic>
              </a:graphicData>
            </a:graphic>
          </wp:anchor>
        </w:drawing>
      </w:r>
    </w:p>
    <w:p w:rsidR="00000000" w:rsidDel="00000000" w:rsidP="00000000" w:rsidRDefault="00000000" w:rsidRPr="00000000" w14:paraId="00000076">
      <w:pPr>
        <w:numPr>
          <w:ilvl w:val="0"/>
          <w:numId w:val="15"/>
        </w:numPr>
        <w:spacing w:after="24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Train vs. Validation Accuracy: </w:t>
      </w:r>
      <w:r w:rsidDel="00000000" w:rsidR="00000000" w:rsidRPr="00000000">
        <w:rPr>
          <w:rFonts w:ascii="Times New Roman" w:cs="Times New Roman" w:eastAsia="Times New Roman" w:hAnsi="Times New Roman"/>
          <w:rtl w:val="0"/>
        </w:rPr>
        <w:t xml:space="preserve">We want to check if the model is consistently improving its predictions.</w:t>
      </w:r>
      <w:r w:rsidDel="00000000" w:rsidR="00000000" w:rsidRPr="00000000">
        <w:rPr>
          <w:rtl w:val="0"/>
        </w:rPr>
      </w:r>
    </w:p>
    <w:p w:rsidR="00000000" w:rsidDel="00000000" w:rsidP="00000000" w:rsidRDefault="00000000" w:rsidRPr="00000000" w14:paraId="00000077">
      <w:pPr>
        <w:spacing w:after="240" w:before="240" w:lineRule="auto"/>
        <w:rPr>
          <w:b w:val="1"/>
          <w:bCs w:val="1"/>
        </w:rPr>
      </w:pPr>
      <w:r w:rsidDel="00000000" w:rsidR="00000000" w:rsidRPr="00000000">
        <w:rPr>
          <w:rtl w:val="0"/>
        </w:rPr>
      </w:r>
    </w:p>
    <w:p w:rsidR="00000000" w:rsidDel="00000000" w:rsidP="00000000" w:rsidRDefault="00000000" w:rsidRPr="00000000" w14:paraId="00000078">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9">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A">
      <w:pPr>
        <w:numPr>
          <w:ilvl w:val="0"/>
          <w:numId w:val="17"/>
        </w:numPr>
        <w:spacing w:after="240" w:befor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Train vs. Validation F1 Score:</w:t>
      </w:r>
      <w:r w:rsidDel="00000000" w:rsidR="00000000" w:rsidRPr="00000000">
        <w:rPr>
          <w:rFonts w:ascii="Times New Roman" w:cs="Times New Roman" w:eastAsia="Times New Roman" w:hAnsi="Times New Roman"/>
          <w:rtl w:val="0"/>
        </w:rPr>
        <w:t xml:space="preserve"> It monitors whether the model improves in its ability to handle all classes consistently, and whether precision–recall tradeoffs change over training, though it is more informative when classes have uneven representation.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253412</wp:posOffset>
            </wp:positionV>
            <wp:extent cx="3019425" cy="2012950"/>
            <wp:effectExtent b="0" l="0" r="0" t="0"/>
            <wp:wrapSquare wrapText="bothSides" distB="114300" distT="114300" distL="114300" distR="114300"/>
            <wp:docPr id="16"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3019425" cy="2012950"/>
                    </a:xfrm>
                    <a:prstGeom prst="rect"/>
                    <a:ln/>
                  </pic:spPr>
                </pic:pic>
              </a:graphicData>
            </a:graphic>
          </wp:anchor>
        </w:drawing>
      </w:r>
    </w:p>
    <w:p w:rsidR="00000000" w:rsidDel="00000000" w:rsidP="00000000" w:rsidRDefault="00000000" w:rsidRPr="00000000" w14:paraId="0000007B">
      <w:pPr>
        <w:spacing w:after="240" w:before="240" w:lineRule="auto"/>
        <w:ind w:left="720" w:firstLine="0"/>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rtl w:val="0"/>
        </w:rPr>
        <w:t xml:space="preserve">Additionally, all of these curves can show when the model starts overfitting, which is happening in this case, even though we have tuned our model to the best epoch. The dev loss does not follow the train loss, and thus the validation accuracy and F1-score do not improve that greatly over time.</w:t>
      </w:r>
      <w:r w:rsidDel="00000000" w:rsidR="00000000" w:rsidRPr="00000000">
        <w:rPr>
          <w:rtl w:val="0"/>
        </w:rPr>
      </w:r>
    </w:p>
    <w:p w:rsidR="00000000" w:rsidDel="00000000" w:rsidP="00000000" w:rsidRDefault="00000000" w:rsidRPr="00000000" w14:paraId="0000007C">
      <w:pPr>
        <w:pStyle w:val="Heading2"/>
        <w:jc w:val="both"/>
        <w:rPr>
          <w:rFonts w:ascii="Times New Roman" w:cs="Times New Roman" w:eastAsia="Times New Roman" w:hAnsi="Times New Roman"/>
          <w:b w:val="1"/>
          <w:bCs w:val="1"/>
          <w:sz w:val="28"/>
          <w:szCs w:val="28"/>
          <w:u w:val="single"/>
        </w:rPr>
      </w:pPr>
      <w:bookmarkStart w:colFirst="0" w:colLast="0" w:name="_iow0rz2ghp2e" w:id="8"/>
      <w:bookmarkEnd w:id="8"/>
      <w:r w:rsidDel="00000000" w:rsidR="00000000" w:rsidRPr="00000000">
        <w:rPr>
          <w:rFonts w:ascii="Times New Roman" w:cs="Times New Roman" w:eastAsia="Times New Roman" w:hAnsi="Times New Roman"/>
          <w:b w:val="1"/>
          <w:bCs w:val="1"/>
          <w:sz w:val="28"/>
          <w:szCs w:val="28"/>
          <w:u w:val="single"/>
          <w:rtl w:val="0"/>
        </w:rPr>
        <w:t xml:space="preserve">Evaluation</w:t>
      </w:r>
    </w:p>
    <w:p w:rsidR="00000000" w:rsidDel="00000000" w:rsidP="00000000" w:rsidRDefault="00000000" w:rsidRPr="00000000" w14:paraId="000000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report per-class</w:t>
      </w:r>
      <w:r w:rsidDel="00000000" w:rsidR="00000000" w:rsidRPr="00000000">
        <w:rPr>
          <w:rFonts w:ascii="Times New Roman" w:cs="Times New Roman" w:eastAsia="Times New Roman" w:hAnsi="Times New Roman"/>
          <w:b w:val="1"/>
          <w:bCs w:val="1"/>
          <w:rtl w:val="0"/>
        </w:rPr>
        <w:t xml:space="preserve"> Precision (P)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Recall (R)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F1</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PR-AUC</w:t>
      </w:r>
      <w:r w:rsidDel="00000000" w:rsidR="00000000" w:rsidRPr="00000000">
        <w:rPr>
          <w:rFonts w:ascii="Times New Roman" w:cs="Times New Roman" w:eastAsia="Times New Roman" w:hAnsi="Times New Roman"/>
          <w:rtl w:val="0"/>
        </w:rPr>
        <w:t xml:space="preserve"> and we also include </w:t>
      </w:r>
      <w:r w:rsidDel="00000000" w:rsidR="00000000" w:rsidRPr="00000000">
        <w:rPr>
          <w:rFonts w:ascii="Times New Roman" w:cs="Times New Roman" w:eastAsia="Times New Roman" w:hAnsi="Times New Roman"/>
          <w:b w:val="1"/>
          <w:bCs w:val="1"/>
          <w:rtl w:val="0"/>
        </w:rPr>
        <w:t xml:space="preserve">Macro-Averaged P/R/F1/PR-AUC</w:t>
      </w:r>
      <w:r w:rsidDel="00000000" w:rsidR="00000000" w:rsidRPr="00000000">
        <w:rPr>
          <w:rFonts w:ascii="Times New Roman" w:cs="Times New Roman" w:eastAsia="Times New Roman" w:hAnsi="Times New Roman"/>
          <w:rtl w:val="0"/>
        </w:rPr>
        <w:t xml:space="preserve">. Models are </w:t>
      </w:r>
      <w:r w:rsidDel="00000000" w:rsidR="00000000" w:rsidRPr="00000000">
        <w:rPr>
          <w:rFonts w:ascii="Times New Roman" w:cs="Times New Roman" w:eastAsia="Times New Roman" w:hAnsi="Times New Roman"/>
          <w:b w:val="1"/>
          <w:bCs w:val="1"/>
          <w:rtl w:val="0"/>
        </w:rPr>
        <w:t xml:space="preserve">trained</w:t>
      </w:r>
      <w:r w:rsidDel="00000000" w:rsidR="00000000" w:rsidRPr="00000000">
        <w:rPr>
          <w:rFonts w:ascii="Times New Roman" w:cs="Times New Roman" w:eastAsia="Times New Roman" w:hAnsi="Times New Roman"/>
          <w:rtl w:val="0"/>
        </w:rPr>
        <w:t xml:space="preserve"> on </w:t>
      </w:r>
      <w:r w:rsidDel="00000000" w:rsidR="00000000" w:rsidRPr="00000000">
        <w:rPr>
          <w:rFonts w:ascii="Times New Roman" w:cs="Times New Roman" w:eastAsia="Times New Roman" w:hAnsi="Times New Roman"/>
          <w:b w:val="1"/>
          <w:bCs w:val="1"/>
          <w:i w:val="1"/>
          <w:iCs w:val="1"/>
          <w:rtl w:val="0"/>
        </w:rPr>
        <w:t xml:space="preserve">train</w:t>
      </w:r>
      <w:r w:rsidDel="00000000" w:rsidR="00000000" w:rsidRPr="00000000">
        <w:rPr>
          <w:rFonts w:ascii="Times New Roman" w:cs="Times New Roman" w:eastAsia="Times New Roman" w:hAnsi="Times New Roman"/>
          <w:rtl w:val="0"/>
        </w:rPr>
        <w:t xml:space="preserve"> dataset, </w:t>
      </w:r>
      <w:r w:rsidDel="00000000" w:rsidR="00000000" w:rsidRPr="00000000">
        <w:rPr>
          <w:rFonts w:ascii="Times New Roman" w:cs="Times New Roman" w:eastAsia="Times New Roman" w:hAnsi="Times New Roman"/>
          <w:b w:val="1"/>
          <w:bCs w:val="1"/>
          <w:rtl w:val="0"/>
        </w:rPr>
        <w:t xml:space="preserve">tuned</w:t>
      </w:r>
      <w:r w:rsidDel="00000000" w:rsidR="00000000" w:rsidRPr="00000000">
        <w:rPr>
          <w:rFonts w:ascii="Times New Roman" w:cs="Times New Roman" w:eastAsia="Times New Roman" w:hAnsi="Times New Roman"/>
          <w:rtl w:val="0"/>
        </w:rPr>
        <w:t xml:space="preserve"> in </w:t>
      </w:r>
      <w:r w:rsidDel="00000000" w:rsidR="00000000" w:rsidRPr="00000000">
        <w:rPr>
          <w:rFonts w:ascii="Times New Roman" w:cs="Times New Roman" w:eastAsia="Times New Roman" w:hAnsi="Times New Roman"/>
          <w:b w:val="1"/>
          <w:bCs w:val="1"/>
          <w:i w:val="1"/>
          <w:iCs w:val="1"/>
          <w:rtl w:val="0"/>
        </w:rPr>
        <w:t xml:space="preserve">dev</w:t>
      </w:r>
      <w:r w:rsidDel="00000000" w:rsidR="00000000" w:rsidRPr="00000000">
        <w:rPr>
          <w:rFonts w:ascii="Times New Roman" w:cs="Times New Roman" w:eastAsia="Times New Roman" w:hAnsi="Times New Roman"/>
          <w:rtl w:val="0"/>
        </w:rPr>
        <w:t xml:space="preserve"> dataset and </w:t>
      </w:r>
      <w:r w:rsidDel="00000000" w:rsidR="00000000" w:rsidRPr="00000000">
        <w:rPr>
          <w:rFonts w:ascii="Times New Roman" w:cs="Times New Roman" w:eastAsia="Times New Roman" w:hAnsi="Times New Roman"/>
          <w:b w:val="1"/>
          <w:bCs w:val="1"/>
          <w:rtl w:val="0"/>
        </w:rPr>
        <w:t xml:space="preserve">evaluated</w:t>
      </w:r>
      <w:r w:rsidDel="00000000" w:rsidR="00000000" w:rsidRPr="00000000">
        <w:rPr>
          <w:rFonts w:ascii="Times New Roman" w:cs="Times New Roman" w:eastAsia="Times New Roman" w:hAnsi="Times New Roman"/>
          <w:rtl w:val="0"/>
        </w:rPr>
        <w:t xml:space="preserve"> in </w:t>
      </w:r>
      <w:r w:rsidDel="00000000" w:rsidR="00000000" w:rsidRPr="00000000">
        <w:rPr>
          <w:rFonts w:ascii="Times New Roman" w:cs="Times New Roman" w:eastAsia="Times New Roman" w:hAnsi="Times New Roman"/>
          <w:b w:val="1"/>
          <w:bCs w:val="1"/>
          <w:i w:val="1"/>
          <w:iCs w:val="1"/>
          <w:rtl w:val="0"/>
        </w:rPr>
        <w:t xml:space="preserve">test</w:t>
      </w:r>
      <w:r w:rsidDel="00000000" w:rsidR="00000000" w:rsidRPr="00000000">
        <w:rPr>
          <w:rFonts w:ascii="Times New Roman" w:cs="Times New Roman" w:eastAsia="Times New Roman" w:hAnsi="Times New Roman"/>
          <w:rtl w:val="0"/>
        </w:rPr>
        <w:t xml:space="preserve"> dataset.  </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Systems Compared</w:t>
      </w:r>
    </w:p>
    <w:p w:rsidR="00000000" w:rsidDel="00000000" w:rsidP="00000000" w:rsidRDefault="00000000" w:rsidRPr="00000000" w14:paraId="00000080">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Majority baseline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dummy classifier-most_frequent</w:t>
      </w:r>
      <w:r w:rsidDel="00000000" w:rsidR="00000000" w:rsidRPr="00000000">
        <w:rPr>
          <w:rFonts w:ascii="Times New Roman" w:cs="Times New Roman" w:eastAsia="Times New Roman" w:hAnsi="Times New Roman"/>
          <w:rtl w:val="0"/>
        </w:rPr>
        <w:t xml:space="preserve">): Always predicts the training set’s majority class.</w:t>
      </w:r>
    </w:p>
    <w:p w:rsidR="00000000" w:rsidDel="00000000" w:rsidP="00000000" w:rsidRDefault="00000000" w:rsidRPr="00000000" w14:paraId="00000081">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TF-IDF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tuned</w:t>
      </w:r>
      <w:r w:rsidDel="00000000" w:rsidR="00000000" w:rsidRPr="00000000">
        <w:rPr>
          <w:rFonts w:ascii="Times New Roman" w:cs="Times New Roman" w:eastAsia="Times New Roman" w:hAnsi="Times New Roman"/>
          <w:rtl w:val="0"/>
        </w:rPr>
        <w:t xml:space="preserve">: Logistic Regression with TF-IDF word n-grams (</w:t>
      </w:r>
      <w:r w:rsidDel="00000000" w:rsidR="00000000" w:rsidRPr="00000000">
        <w:rPr>
          <w:rFonts w:ascii="Times New Roman" w:cs="Times New Roman" w:eastAsia="Times New Roman" w:hAnsi="Times New Roman"/>
          <w:i w:val="1"/>
          <w:iCs w:val="1"/>
          <w:rtl w:val="0"/>
        </w:rPr>
        <w:t xml:space="preserve">uni, bi, tri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2">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MLP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TF-IDF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tuned</w:t>
      </w:r>
      <w:r w:rsidDel="00000000" w:rsidR="00000000" w:rsidRPr="00000000">
        <w:rPr>
          <w:rFonts w:ascii="Times New Roman" w:cs="Times New Roman" w:eastAsia="Times New Roman" w:hAnsi="Times New Roman"/>
          <w:rtl w:val="0"/>
        </w:rPr>
        <w:t xml:space="preserve">: Multi-Layered Perceptron with SVD features.</w:t>
      </w:r>
    </w:p>
    <w:p w:rsidR="00000000" w:rsidDel="00000000" w:rsidP="00000000" w:rsidRDefault="00000000" w:rsidRPr="00000000" w14:paraId="00000083">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BiLSTM </w:t>
      </w:r>
      <w:r w:rsidDel="00000000" w:rsidR="00000000" w:rsidRPr="00000000">
        <w:rPr>
          <w:rFonts w:ascii="Times New Roman" w:cs="Times New Roman" w:eastAsia="Times New Roman" w:hAnsi="Times New Roman"/>
          <w:rtl w:val="0"/>
        </w:rPr>
        <w:t xml:space="preserve">(word embedding)</w:t>
      </w:r>
      <w:r w:rsidDel="00000000" w:rsidR="00000000" w:rsidRPr="00000000">
        <w:rPr>
          <w:rFonts w:ascii="Times New Roman" w:cs="Times New Roman" w:eastAsia="Times New Roman" w:hAnsi="Times New Roman"/>
          <w:b w:val="1"/>
          <w:bCs w:val="1"/>
          <w:rtl w:val="0"/>
        </w:rPr>
        <w:t xml:space="preserve"> tuned</w:t>
      </w:r>
      <w:r w:rsidDel="00000000" w:rsidR="00000000" w:rsidRPr="00000000">
        <w:rPr>
          <w:rFonts w:ascii="Times New Roman" w:cs="Times New Roman" w:eastAsia="Times New Roman" w:hAnsi="Times New Roman"/>
          <w:rtl w:val="0"/>
        </w:rPr>
        <w:t xml:space="preserve">: Bidirectional LSTM using pretrained word embeddings.</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Results</w:t>
      </w:r>
    </w:p>
    <w:p w:rsidR="00000000" w:rsidDel="00000000" w:rsidP="00000000" w:rsidRDefault="00000000" w:rsidRPr="00000000" w14:paraId="00000086">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We provide three tables (</w:t>
      </w:r>
      <w:r w:rsidDel="00000000" w:rsidR="00000000" w:rsidRPr="00000000">
        <w:rPr>
          <w:rFonts w:ascii="Times New Roman" w:cs="Times New Roman" w:eastAsia="Times New Roman" w:hAnsi="Times New Roman"/>
          <w:i w:val="1"/>
          <w:iCs w:val="1"/>
          <w:rtl w:val="0"/>
        </w:rPr>
        <w:t xml:space="preserve">train, dev, test</w:t>
      </w:r>
      <w:r w:rsidDel="00000000" w:rsidR="00000000" w:rsidRPr="00000000">
        <w:rPr>
          <w:rFonts w:ascii="Times New Roman" w:cs="Times New Roman" w:eastAsia="Times New Roman" w:hAnsi="Times New Roman"/>
          <w:sz w:val="24"/>
          <w:szCs w:val="24"/>
          <w:rtl w:val="0"/>
        </w:rPr>
        <w:t xml:space="preserve">). Each table has one row per model and four columns per class (</w:t>
      </w:r>
      <w:r w:rsidDel="00000000" w:rsidR="00000000" w:rsidRPr="00000000">
        <w:rPr>
          <w:rFonts w:ascii="Times New Roman" w:cs="Times New Roman" w:eastAsia="Times New Roman" w:hAnsi="Times New Roman"/>
          <w:i w:val="1"/>
          <w:iCs w:val="1"/>
          <w:rtl w:val="0"/>
        </w:rPr>
        <w:t xml:space="preserve">P, R, F1, PR-AUC</w:t>
      </w:r>
      <w:r w:rsidDel="00000000" w:rsidR="00000000" w:rsidRPr="00000000">
        <w:rPr>
          <w:rFonts w:ascii="Times New Roman" w:cs="Times New Roman" w:eastAsia="Times New Roman" w:hAnsi="Times New Roman"/>
          <w:sz w:val="24"/>
          <w:szCs w:val="24"/>
          <w:rtl w:val="0"/>
        </w:rPr>
        <w:t xml:space="preserve">), followed by </w:t>
      </w:r>
      <w:r w:rsidDel="00000000" w:rsidR="00000000" w:rsidRPr="00000000">
        <w:rPr>
          <w:rFonts w:ascii="Times New Roman" w:cs="Times New Roman" w:eastAsia="Times New Roman" w:hAnsi="Times New Roman"/>
          <w:i w:val="1"/>
          <w:iCs w:val="1"/>
          <w:sz w:val="24"/>
          <w:szCs w:val="24"/>
          <w:rtl w:val="0"/>
        </w:rPr>
        <w:t xml:space="preserve">Macro-P, Macro-R, Macro-F1, Macro-PR-AUC.</w:t>
      </w:r>
    </w:p>
    <w:p w:rsidR="00000000" w:rsidDel="00000000" w:rsidP="00000000" w:rsidRDefault="00000000" w:rsidRPr="00000000" w14:paraId="00000087">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Training Set</w:t>
      </w: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-600074</wp:posOffset>
            </wp:positionH>
            <wp:positionV relativeFrom="paragraph">
              <wp:posOffset>285750</wp:posOffset>
            </wp:positionV>
            <wp:extent cx="7332518" cy="1274763"/>
            <wp:effectExtent b="0" l="0" r="0" t="0"/>
            <wp:wrapTopAndBottom distB="114300" distT="114300"/>
            <wp:docPr id="5"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7332518" cy="1274763"/>
                    </a:xfrm>
                    <a:prstGeom prst="rect"/>
                    <a:ln/>
                  </pic:spPr>
                </pic:pic>
              </a:graphicData>
            </a:graphic>
          </wp:anchor>
        </w:drawing>
      </w:r>
    </w:p>
    <w:p w:rsidR="00000000" w:rsidDel="00000000" w:rsidP="00000000" w:rsidRDefault="00000000" w:rsidRPr="00000000" w14:paraId="0000008A">
      <w:pPr>
        <w:numPr>
          <w:ilvl w:val="0"/>
          <w:numId w:val="1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majority baseline</w:t>
      </w:r>
      <w:r w:rsidDel="00000000" w:rsidR="00000000" w:rsidRPr="00000000">
        <w:rPr>
          <w:rFonts w:ascii="Gungsuh" w:cs="Gungsuh" w:eastAsia="Gungsuh" w:hAnsi="Gungsuh"/>
          <w:rtl w:val="0"/>
        </w:rPr>
        <w:t xml:space="preserve"> reaches Macro-F1 ≈ 0.36 and Macro PR-AUC ≈ 0.50 (</w:t>
      </w:r>
      <w:r w:rsidDel="00000000" w:rsidR="00000000" w:rsidRPr="00000000">
        <w:rPr>
          <w:rFonts w:ascii="Times New Roman" w:cs="Times New Roman" w:eastAsia="Times New Roman" w:hAnsi="Times New Roman"/>
          <w:i w:val="1"/>
          <w:iCs w:val="1"/>
          <w:rtl w:val="0"/>
        </w:rPr>
        <w:t xml:space="preserve">constant prediction yields poor F1 but PR-AUC near the class prior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B">
      <w:pPr>
        <w:numPr>
          <w:ilvl w:val="0"/>
          <w:numId w:val="1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BiLSTM </w:t>
      </w:r>
      <w:r w:rsidDel="00000000" w:rsidR="00000000" w:rsidRPr="00000000">
        <w:rPr>
          <w:rFonts w:ascii="Times New Roman" w:cs="Times New Roman" w:eastAsia="Times New Roman" w:hAnsi="Times New Roman"/>
          <w:rtl w:val="0"/>
        </w:rPr>
        <w:t xml:space="preserve">model achieves a high training score that surpasses our MLP and LR Models, which it is also expected, as our model is more </w:t>
      </w:r>
      <w:r w:rsidDel="00000000" w:rsidR="00000000" w:rsidRPr="00000000">
        <w:rPr>
          <w:rFonts w:ascii="Times New Roman" w:cs="Times New Roman" w:eastAsia="Times New Roman" w:hAnsi="Times New Roman"/>
          <w:b w:val="1"/>
          <w:bCs w:val="1"/>
          <w:rtl w:val="0"/>
        </w:rPr>
        <w:t xml:space="preserve">word-order aware.</w:t>
      </w:r>
    </w:p>
    <w:p w:rsidR="00000000" w:rsidDel="00000000" w:rsidP="00000000" w:rsidRDefault="00000000" w:rsidRPr="00000000" w14:paraId="0000008C">
      <w:pPr>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Development Set</w:t>
      </w: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-628649</wp:posOffset>
            </wp:positionH>
            <wp:positionV relativeFrom="paragraph">
              <wp:posOffset>161925</wp:posOffset>
            </wp:positionV>
            <wp:extent cx="7296418" cy="1270616"/>
            <wp:effectExtent b="0" l="0" r="0" t="0"/>
            <wp:wrapTopAndBottom distB="114300" distT="114300"/>
            <wp:docPr id="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7296418" cy="1270616"/>
                    </a:xfrm>
                    <a:prstGeom prst="rect"/>
                    <a:ln/>
                  </pic:spPr>
                </pic:pic>
              </a:graphicData>
            </a:graphic>
          </wp:anchor>
        </w:drawing>
      </w:r>
    </w:p>
    <w:p w:rsidR="00000000" w:rsidDel="00000000" w:rsidP="00000000" w:rsidRDefault="00000000" w:rsidRPr="00000000" w14:paraId="0000008F">
      <w:pPr>
        <w:numPr>
          <w:ilvl w:val="0"/>
          <w:numId w:val="8"/>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Baseline: </w:t>
      </w:r>
      <w:r w:rsidDel="00000000" w:rsidR="00000000" w:rsidRPr="00000000">
        <w:rPr>
          <w:rFonts w:ascii="Times New Roman" w:cs="Times New Roman" w:eastAsia="Times New Roman" w:hAnsi="Times New Roman"/>
          <w:rtl w:val="0"/>
        </w:rPr>
        <w:t xml:space="preserve">Macro</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Gungsuh" w:cs="Gungsuh" w:eastAsia="Gungsuh" w:hAnsi="Gungsuh"/>
          <w:rtl w:val="0"/>
        </w:rPr>
        <w:t xml:space="preserve">F1≈0.3609, Macro PR-AUC=0.5000</w:t>
      </w:r>
    </w:p>
    <w:p w:rsidR="00000000" w:rsidDel="00000000" w:rsidP="00000000" w:rsidRDefault="00000000" w:rsidRPr="00000000" w14:paraId="00000090">
      <w:pPr>
        <w:numPr>
          <w:ilvl w:val="0"/>
          <w:numId w:val="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LR (</w:t>
      </w:r>
      <w:r w:rsidDel="00000000" w:rsidR="00000000" w:rsidRPr="00000000">
        <w:rPr>
          <w:rFonts w:ascii="Times New Roman" w:cs="Times New Roman" w:eastAsia="Times New Roman" w:hAnsi="Times New Roman"/>
          <w:b w:val="1"/>
          <w:bCs w:val="1"/>
          <w:i w:val="1"/>
          <w:iCs w:val="1"/>
          <w:rtl w:val="0"/>
        </w:rPr>
        <w:t xml:space="preserve">TF-IDF</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P=0.7638, R=0.7666, F1=0.7646, PR-AUC=0.8410</w:t>
      </w:r>
    </w:p>
    <w:p w:rsidR="00000000" w:rsidDel="00000000" w:rsidP="00000000" w:rsidRDefault="00000000" w:rsidRPr="00000000" w14:paraId="00000091">
      <w:pPr>
        <w:numPr>
          <w:ilvl w:val="0"/>
          <w:numId w:val="8"/>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MLP (</w:t>
      </w:r>
      <w:r w:rsidDel="00000000" w:rsidR="00000000" w:rsidRPr="00000000">
        <w:rPr>
          <w:rFonts w:ascii="Times New Roman" w:cs="Times New Roman" w:eastAsia="Times New Roman" w:hAnsi="Times New Roman"/>
          <w:b w:val="1"/>
          <w:bCs w:val="1"/>
          <w:i w:val="1"/>
          <w:iCs w:val="1"/>
          <w:rtl w:val="0"/>
        </w:rPr>
        <w:t xml:space="preserve">TF-IDF</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Macro F1=0.7134, Macro PR-AUC=0.7865</w:t>
      </w:r>
    </w:p>
    <w:p w:rsidR="00000000" w:rsidDel="00000000" w:rsidP="00000000" w:rsidRDefault="00000000" w:rsidRPr="00000000" w14:paraId="00000092">
      <w:pPr>
        <w:numPr>
          <w:ilvl w:val="0"/>
          <w:numId w:val="8"/>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BiLSTM(world embeddings): </w:t>
      </w:r>
      <w:r w:rsidDel="00000000" w:rsidR="00000000" w:rsidRPr="00000000">
        <w:rPr>
          <w:rFonts w:ascii="Times New Roman" w:cs="Times New Roman" w:eastAsia="Times New Roman" w:hAnsi="Times New Roman"/>
          <w:rtl w:val="0"/>
        </w:rPr>
        <w:t xml:space="preserve">Macro F1=0.765, Macro PR-AUC=0.8459</w:t>
      </w: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b w:val="1"/>
          <w:bCs w:val="1"/>
        </w:rPr>
      </w:pPr>
      <w:r w:rsidDel="00000000" w:rsidR="00000000" w:rsidRPr="00000000">
        <w:rPr>
          <w:rFonts w:ascii="Gungsuh" w:cs="Gungsuh" w:eastAsia="Gungsuh" w:hAnsi="Gungsuh"/>
          <w:b w:val="1"/>
          <w:bCs w:val="1"/>
          <w:rtl w:val="0"/>
        </w:rPr>
        <w:t xml:space="preserve">Observation: BiLSTM clearly dominates the MLP and is close to  TF-IDF LR on Dev (≈+0.1 Macro-F1, +0.04 PR-AUC). The baseline is far behind, as expected.</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Set</w:t>
      </w:r>
      <w:r w:rsidDel="00000000" w:rsidR="00000000" w:rsidRPr="00000000">
        <w:drawing>
          <wp:anchor allowOverlap="1" behindDoc="0" distB="114300" distT="114300" distL="114300" distR="114300" hidden="0" layoutInCell="1" locked="0" relativeHeight="0" simplePos="0">
            <wp:simplePos x="0" y="0"/>
            <wp:positionH relativeFrom="column">
              <wp:posOffset>-681037</wp:posOffset>
            </wp:positionH>
            <wp:positionV relativeFrom="paragraph">
              <wp:posOffset>296782</wp:posOffset>
            </wp:positionV>
            <wp:extent cx="7304038" cy="1266825"/>
            <wp:effectExtent b="0" l="0" r="0" t="0"/>
            <wp:wrapTopAndBottom distB="114300" distT="114300"/>
            <wp:docPr id="2"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7304038" cy="1266825"/>
                    </a:xfrm>
                    <a:prstGeom prst="rect"/>
                    <a:ln/>
                  </pic:spPr>
                </pic:pic>
              </a:graphicData>
            </a:graphic>
          </wp:anchor>
        </w:drawing>
      </w:r>
    </w:p>
    <w:p w:rsidR="00000000" w:rsidDel="00000000" w:rsidP="00000000" w:rsidRDefault="00000000" w:rsidRPr="00000000" w14:paraId="00000097">
      <w:pPr>
        <w:numPr>
          <w:ilvl w:val="0"/>
          <w:numId w:val="10"/>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Baseline:</w:t>
      </w:r>
      <w:r w:rsidDel="00000000" w:rsidR="00000000" w:rsidRPr="00000000">
        <w:rPr>
          <w:rFonts w:ascii="Times New Roman" w:cs="Times New Roman" w:eastAsia="Times New Roman" w:hAnsi="Times New Roman"/>
          <w:rtl w:val="0"/>
        </w:rPr>
        <w:t xml:space="preserve"> Very poor for class 0 (F1=0), okay for class 1; overall macro F1 is low (0.36).</w:t>
      </w:r>
    </w:p>
    <w:p w:rsidR="00000000" w:rsidDel="00000000" w:rsidP="00000000" w:rsidRDefault="00000000" w:rsidRPr="00000000" w14:paraId="00000098">
      <w:pPr>
        <w:numPr>
          <w:ilvl w:val="0"/>
          <w:numId w:val="1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TF-IDF + LR:</w:t>
      </w:r>
      <w:r w:rsidDel="00000000" w:rsidR="00000000" w:rsidRPr="00000000">
        <w:rPr>
          <w:rFonts w:ascii="Times New Roman" w:cs="Times New Roman" w:eastAsia="Times New Roman" w:hAnsi="Times New Roman"/>
          <w:rtl w:val="0"/>
        </w:rPr>
        <w:t xml:space="preserve"> Solid balanced performance, macro F1 ~0.765, strong precision and recall for both classes and PR-AUC ~ 0.843</w:t>
      </w:r>
    </w:p>
    <w:p w:rsidR="00000000" w:rsidDel="00000000" w:rsidP="00000000" w:rsidRDefault="00000000" w:rsidRPr="00000000" w14:paraId="00000099">
      <w:pPr>
        <w:numPr>
          <w:ilvl w:val="0"/>
          <w:numId w:val="10"/>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MLP:</w:t>
      </w:r>
      <w:r w:rsidDel="00000000" w:rsidR="00000000" w:rsidRPr="00000000">
        <w:rPr>
          <w:rFonts w:ascii="Times New Roman" w:cs="Times New Roman" w:eastAsia="Times New Roman" w:hAnsi="Times New Roman"/>
          <w:rtl w:val="0"/>
        </w:rPr>
        <w:t xml:space="preserve"> Worse than TF-IDF+LR and </w:t>
      </w:r>
      <w:r w:rsidDel="00000000" w:rsidR="00000000" w:rsidRPr="00000000">
        <w:rPr>
          <w:rFonts w:ascii="Times New Roman" w:cs="Times New Roman" w:eastAsia="Times New Roman" w:hAnsi="Times New Roman"/>
          <w:b w:val="1"/>
          <w:bCs w:val="1"/>
          <w:rtl w:val="0"/>
        </w:rPr>
        <w:t xml:space="preserve">BiLSTM</w:t>
      </w:r>
      <w:r w:rsidDel="00000000" w:rsidR="00000000" w:rsidRPr="00000000">
        <w:rPr>
          <w:rFonts w:ascii="Times New Roman" w:cs="Times New Roman" w:eastAsia="Times New Roman" w:hAnsi="Times New Roman"/>
          <w:rtl w:val="0"/>
        </w:rPr>
        <w:t xml:space="preserve">, macro F1 ~0.71.</w:t>
      </w:r>
    </w:p>
    <w:p w:rsidR="00000000" w:rsidDel="00000000" w:rsidP="00000000" w:rsidRDefault="00000000" w:rsidRPr="00000000" w14:paraId="0000009A">
      <w:pPr>
        <w:numPr>
          <w:ilvl w:val="0"/>
          <w:numId w:val="10"/>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BiLSTM: </w:t>
      </w:r>
      <w:r w:rsidDel="00000000" w:rsidR="00000000" w:rsidRPr="00000000">
        <w:rPr>
          <w:rFonts w:ascii="Times New Roman" w:cs="Times New Roman" w:eastAsia="Times New Roman" w:hAnsi="Times New Roman"/>
          <w:rtl w:val="0"/>
        </w:rPr>
        <w:t xml:space="preserve">Close to the </w:t>
      </w:r>
      <w:r w:rsidDel="00000000" w:rsidR="00000000" w:rsidRPr="00000000">
        <w:rPr>
          <w:rFonts w:ascii="Times New Roman" w:cs="Times New Roman" w:eastAsia="Times New Roman" w:hAnsi="Times New Roman"/>
          <w:b w:val="1"/>
          <w:bCs w:val="1"/>
          <w:rtl w:val="0"/>
        </w:rPr>
        <w:t xml:space="preserve">TF-IDF + LR</w:t>
      </w:r>
      <w:r w:rsidDel="00000000" w:rsidR="00000000" w:rsidRPr="00000000">
        <w:rPr>
          <w:rFonts w:ascii="Times New Roman" w:cs="Times New Roman" w:eastAsia="Times New Roman" w:hAnsi="Times New Roman"/>
          <w:rtl w:val="0"/>
        </w:rPr>
        <w:t xml:space="preserve">, balanced precision and recall across both classes; macro F1 ~0.763, slightly worse than TF-IDF+LR, and PR-AUC ~0.846 slightly better.</w:t>
      </w:r>
    </w:p>
    <w:p w:rsidR="00000000" w:rsidDel="00000000" w:rsidP="00000000" w:rsidRDefault="00000000" w:rsidRPr="00000000" w14:paraId="0000009B">
      <w:pPr>
        <w:spacing w:after="240" w:before="240" w:lineRule="auto"/>
        <w:jc w:val="both"/>
        <w:rPr/>
      </w:pPr>
      <w:r w:rsidDel="00000000" w:rsidR="00000000" w:rsidRPr="00000000">
        <w:rPr>
          <w:rFonts w:ascii="Times New Roman" w:cs="Times New Roman" w:eastAsia="Times New Roman" w:hAnsi="Times New Roman"/>
          <w:b w:val="1"/>
          <w:bCs w:val="1"/>
          <w:rtl w:val="0"/>
        </w:rPr>
        <w:t xml:space="preserve">Takeaway:</w:t>
      </w:r>
      <w:r w:rsidDel="00000000" w:rsidR="00000000" w:rsidRPr="00000000">
        <w:rPr>
          <w:rFonts w:ascii="Times New Roman" w:cs="Times New Roman" w:eastAsia="Times New Roman" w:hAnsi="Times New Roman"/>
          <w:rtl w:val="0"/>
        </w:rPr>
        <w:t xml:space="preserve"> The BiLSTM model with self-attention achieves close performance with the </w:t>
      </w:r>
      <w:r w:rsidDel="00000000" w:rsidR="00000000" w:rsidRPr="00000000">
        <w:rPr>
          <w:rFonts w:ascii="Times New Roman" w:cs="Times New Roman" w:eastAsia="Times New Roman" w:hAnsi="Times New Roman"/>
          <w:b w:val="1"/>
          <w:bCs w:val="1"/>
          <w:rtl w:val="0"/>
        </w:rPr>
        <w:t xml:space="preserve">TF-IDF + LR.</w:t>
      </w: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pStyle w:val="Heading1"/>
        <w:spacing w:line="360" w:lineRule="auto"/>
        <w:ind w:left="2880" w:firstLine="720"/>
        <w:rPr>
          <w:rFonts w:ascii="Times New Roman" w:cs="Times New Roman" w:eastAsia="Times New Roman" w:hAnsi="Times New Roman"/>
          <w:b w:val="1"/>
          <w:bCs w:val="1"/>
          <w:sz w:val="36"/>
          <w:szCs w:val="36"/>
          <w:u w:val="single"/>
        </w:rPr>
      </w:pPr>
      <w:bookmarkStart w:colFirst="0" w:colLast="0" w:name="_vjchjcaa1ad1" w:id="9"/>
      <w:bookmarkEnd w:id="9"/>
      <w:r w:rsidDel="00000000" w:rsidR="00000000" w:rsidRPr="00000000">
        <w:rPr>
          <w:rFonts w:ascii="Times New Roman" w:cs="Times New Roman" w:eastAsia="Times New Roman" w:hAnsi="Times New Roman"/>
          <w:b w:val="1"/>
          <w:bCs w:val="1"/>
          <w:sz w:val="36"/>
          <w:szCs w:val="36"/>
          <w:u w:val="single"/>
          <w:rtl w:val="0"/>
        </w:rPr>
        <w:t xml:space="preserve">POS Tagging</w:t>
      </w:r>
    </w:p>
    <w:p w:rsidR="00000000" w:rsidDel="00000000" w:rsidP="00000000" w:rsidRDefault="00000000" w:rsidRPr="00000000" w14:paraId="0000009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this assignment we used</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b w:val="1"/>
          <w:bCs w:val="1"/>
          <w:rtl w:val="0"/>
        </w:rPr>
        <w:t xml:space="preserve"> </w:t>
      </w:r>
      <w:hyperlink r:id="rId20">
        <w:r w:rsidDel="00000000" w:rsidR="00000000" w:rsidRPr="00000000">
          <w:rPr>
            <w:rFonts w:ascii="Times New Roman" w:cs="Times New Roman" w:eastAsia="Times New Roman" w:hAnsi="Times New Roman"/>
            <w:b w:val="1"/>
            <w:bCs w:val="1"/>
            <w:u w:val="single"/>
            <w:rtl w:val="0"/>
          </w:rPr>
          <w:t xml:space="preserve">UD Ancient Greek PROIEL</w:t>
        </w:r>
      </w:hyperlink>
      <w:r w:rsidDel="00000000" w:rsidR="00000000" w:rsidRPr="00000000">
        <w:rPr>
          <w:rFonts w:ascii="Times New Roman" w:cs="Times New Roman" w:eastAsia="Times New Roman" w:hAnsi="Times New Roman"/>
          <w:rtl w:val="0"/>
        </w:rPr>
        <w:t xml:space="preserve"> treebank from Universal Dependencies. The corpus contains morphologically and syntactically annotated </w:t>
      </w:r>
      <w:r w:rsidDel="00000000" w:rsidR="00000000" w:rsidRPr="00000000">
        <w:rPr>
          <w:rFonts w:ascii="Times New Roman" w:cs="Times New Roman" w:eastAsia="Times New Roman" w:hAnsi="Times New Roman"/>
          <w:b w:val="1"/>
          <w:bCs w:val="1"/>
          <w:rtl w:val="0"/>
        </w:rPr>
        <w:t xml:space="preserve">Ancient Greek</w:t>
      </w:r>
      <w:r w:rsidDel="00000000" w:rsidR="00000000" w:rsidRPr="00000000">
        <w:rPr>
          <w:rFonts w:ascii="Times New Roman" w:cs="Times New Roman" w:eastAsia="Times New Roman" w:hAnsi="Times New Roman"/>
          <w:rtl w:val="0"/>
        </w:rPr>
        <w:t xml:space="preserve"> texts. After loading the dataset, we obtained </w:t>
      </w:r>
      <w:r w:rsidDel="00000000" w:rsidR="00000000" w:rsidRPr="00000000">
        <w:rPr>
          <w:rFonts w:ascii="Times New Roman" w:cs="Times New Roman" w:eastAsia="Times New Roman" w:hAnsi="Times New Roman"/>
          <w:b w:val="1"/>
          <w:bCs w:val="1"/>
          <w:rtl w:val="0"/>
        </w:rPr>
        <w:t xml:space="preserve">15,016</w:t>
      </w:r>
      <w:r w:rsidDel="00000000" w:rsidR="00000000" w:rsidRPr="00000000">
        <w:rPr>
          <w:rFonts w:ascii="Times New Roman" w:cs="Times New Roman" w:eastAsia="Times New Roman" w:hAnsi="Times New Roman"/>
          <w:rtl w:val="0"/>
        </w:rPr>
        <w:t xml:space="preserve"> sentences for training, </w:t>
      </w:r>
      <w:r w:rsidDel="00000000" w:rsidR="00000000" w:rsidRPr="00000000">
        <w:rPr>
          <w:rFonts w:ascii="Times New Roman" w:cs="Times New Roman" w:eastAsia="Times New Roman" w:hAnsi="Times New Roman"/>
          <w:b w:val="1"/>
          <w:bCs w:val="1"/>
          <w:rtl w:val="0"/>
        </w:rPr>
        <w:t xml:space="preserve">1,019</w:t>
      </w:r>
      <w:r w:rsidDel="00000000" w:rsidR="00000000" w:rsidRPr="00000000">
        <w:rPr>
          <w:rFonts w:ascii="Times New Roman" w:cs="Times New Roman" w:eastAsia="Times New Roman" w:hAnsi="Times New Roman"/>
          <w:rtl w:val="0"/>
        </w:rPr>
        <w:t xml:space="preserve"> sentences for development, and </w:t>
      </w:r>
      <w:r w:rsidDel="00000000" w:rsidR="00000000" w:rsidRPr="00000000">
        <w:rPr>
          <w:rFonts w:ascii="Times New Roman" w:cs="Times New Roman" w:eastAsia="Times New Roman" w:hAnsi="Times New Roman"/>
          <w:b w:val="1"/>
          <w:bCs w:val="1"/>
          <w:rtl w:val="0"/>
        </w:rPr>
        <w:t xml:space="preserve">1,047</w:t>
      </w:r>
      <w:r w:rsidDel="00000000" w:rsidR="00000000" w:rsidRPr="00000000">
        <w:rPr>
          <w:rFonts w:ascii="Times New Roman" w:cs="Times New Roman" w:eastAsia="Times New Roman" w:hAnsi="Times New Roman"/>
          <w:rtl w:val="0"/>
        </w:rPr>
        <w:t xml:space="preserve"> sentences for testing. Each sentence consists of a sequence of tokens paired with their corresponding Universal POS tags (UPOS).  The same dataset had been used for previous assignments</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thus we will be brief in summarizing the preprocess and stage. For more details, you can read the report </w:t>
      </w:r>
      <w:hyperlink r:id="rId21">
        <w:r w:rsidDel="00000000" w:rsidR="00000000" w:rsidRPr="00000000">
          <w:rPr>
            <w:rFonts w:ascii="Times New Roman" w:cs="Times New Roman" w:eastAsia="Times New Roman" w:hAnsi="Times New Roman"/>
            <w:color w:val="1155cc"/>
            <w:u w:val="single"/>
            <w:rtl w:val="0"/>
          </w:rPr>
          <w:t xml:space="preserve">here</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F">
      <w:pPr>
        <w:pStyle w:val="Heading2"/>
        <w:spacing w:line="360" w:lineRule="auto"/>
        <w:jc w:val="both"/>
        <w:rPr>
          <w:rFonts w:ascii="Times New Roman" w:cs="Times New Roman" w:eastAsia="Times New Roman" w:hAnsi="Times New Roman"/>
          <w:b w:val="1"/>
          <w:bCs w:val="1"/>
          <w:sz w:val="28"/>
          <w:szCs w:val="28"/>
          <w:u w:val="single"/>
        </w:rPr>
      </w:pPr>
      <w:bookmarkStart w:colFirst="0" w:colLast="0" w:name="_lmkvgy9gi3zv" w:id="10"/>
      <w:bookmarkEnd w:id="10"/>
      <w:r w:rsidDel="00000000" w:rsidR="00000000" w:rsidRPr="00000000">
        <w:rPr>
          <w:rFonts w:ascii="Times New Roman" w:cs="Times New Roman" w:eastAsia="Times New Roman" w:hAnsi="Times New Roman"/>
          <w:b w:val="1"/>
          <w:bCs w:val="1"/>
          <w:sz w:val="28"/>
          <w:szCs w:val="28"/>
          <w:u w:val="single"/>
          <w:rtl w:val="0"/>
        </w:rPr>
        <w:t xml:space="preserve">Data Preprocessing</w:t>
      </w:r>
    </w:p>
    <w:p w:rsidR="00000000" w:rsidDel="00000000" w:rsidP="00000000" w:rsidRDefault="00000000" w:rsidRPr="00000000" w14:paraId="000000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MLP model, we convert each sentence into overlapping windows of 5 tokens: the target word together with its two preceding and two following words. At sentence boundaries, missing context is filled with the special &lt;PAD&gt; token.</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table summarizes </w:t>
      </w:r>
      <w:r w:rsidDel="00000000" w:rsidR="00000000" w:rsidRPr="00000000">
        <w:rPr>
          <w:rFonts w:ascii="Times New Roman" w:cs="Times New Roman" w:eastAsia="Times New Roman" w:hAnsi="Times New Roman"/>
          <w:b w:val="1"/>
          <w:bCs w:val="1"/>
          <w:rtl w:val="0"/>
        </w:rPr>
        <w:t xml:space="preserve">key statistics</w:t>
      </w:r>
      <w:r w:rsidDel="00000000" w:rsidR="00000000" w:rsidRPr="00000000">
        <w:rPr>
          <w:rFonts w:ascii="Times New Roman" w:cs="Times New Roman" w:eastAsia="Times New Roman" w:hAnsi="Times New Roman"/>
          <w:rtl w:val="0"/>
        </w:rPr>
        <w:t xml:space="preserve"> for the training, development, and test subsets of the </w:t>
      </w:r>
      <w:r w:rsidDel="00000000" w:rsidR="00000000" w:rsidRPr="00000000">
        <w:rPr>
          <w:rFonts w:ascii="Times New Roman" w:cs="Times New Roman" w:eastAsia="Times New Roman" w:hAnsi="Times New Roman"/>
          <w:b w:val="1"/>
          <w:bCs w:val="1"/>
          <w:rtl w:val="0"/>
        </w:rPr>
        <w:t xml:space="preserve">Ancient Greek PROIEL</w:t>
      </w:r>
      <w:r w:rsidDel="00000000" w:rsidR="00000000" w:rsidRPr="00000000">
        <w:rPr>
          <w:rFonts w:ascii="Times New Roman" w:cs="Times New Roman" w:eastAsia="Times New Roman" w:hAnsi="Times New Roman"/>
          <w:rtl w:val="0"/>
        </w:rPr>
        <w:t xml:space="preserve"> treebank:</w:t>
      </w:r>
    </w:p>
    <w:p w:rsidR="00000000" w:rsidDel="00000000" w:rsidP="00000000" w:rsidRDefault="00000000" w:rsidRPr="00000000" w14:paraId="000000A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4448175</wp:posOffset>
            </wp:positionH>
            <wp:positionV relativeFrom="paragraph">
              <wp:posOffset>257175</wp:posOffset>
            </wp:positionV>
            <wp:extent cx="1457325" cy="2167166"/>
            <wp:effectExtent b="0" l="0" r="0" t="0"/>
            <wp:wrapNone/>
            <wp:docPr id="18"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1457325" cy="216716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2190750</wp:posOffset>
            </wp:positionH>
            <wp:positionV relativeFrom="paragraph">
              <wp:posOffset>266700</wp:posOffset>
            </wp:positionV>
            <wp:extent cx="1452563" cy="2157164"/>
            <wp:effectExtent b="0" l="0" r="0" t="0"/>
            <wp:wrapNone/>
            <wp:docPr id="4"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1452563" cy="215716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284225</wp:posOffset>
            </wp:positionV>
            <wp:extent cx="1385888" cy="2119161"/>
            <wp:effectExtent b="0" l="0" r="0" t="0"/>
            <wp:wrapNone/>
            <wp:docPr id="8"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1385888" cy="2119161"/>
                    </a:xfrm>
                    <a:prstGeom prst="rect"/>
                    <a:ln/>
                  </pic:spPr>
                </pic:pic>
              </a:graphicData>
            </a:graphic>
          </wp:anchor>
        </w:drawing>
      </w:r>
    </w:p>
    <w:p w:rsidR="00000000" w:rsidDel="00000000" w:rsidP="00000000" w:rsidRDefault="00000000" w:rsidRPr="00000000" w14:paraId="000000A5">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AF">
      <w:pPr>
        <w:pStyle w:val="Heading2"/>
        <w:rPr>
          <w:rFonts w:ascii="Times New Roman" w:cs="Times New Roman" w:eastAsia="Times New Roman" w:hAnsi="Times New Roman"/>
          <w:b w:val="1"/>
          <w:bCs w:val="1"/>
          <w:sz w:val="28"/>
          <w:szCs w:val="28"/>
          <w:u w:val="single"/>
        </w:rPr>
      </w:pPr>
      <w:bookmarkStart w:colFirst="0" w:colLast="0" w:name="_3i9g8cgvw2x3" w:id="11"/>
      <w:bookmarkEnd w:id="11"/>
      <w:r w:rsidDel="00000000" w:rsidR="00000000" w:rsidRPr="00000000">
        <w:rPr>
          <w:rFonts w:ascii="Times New Roman" w:cs="Times New Roman" w:eastAsia="Times New Roman" w:hAnsi="Times New Roman"/>
          <w:b w:val="1"/>
          <w:bCs w:val="1"/>
          <w:sz w:val="28"/>
          <w:szCs w:val="28"/>
          <w:u w:val="single"/>
          <w:rtl w:val="0"/>
        </w:rPr>
        <w:t xml:space="preserve">Word Embeddings</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trained </w:t>
      </w:r>
      <w:r w:rsidDel="00000000" w:rsidR="00000000" w:rsidRPr="00000000">
        <w:rPr>
          <w:rFonts w:ascii="Times New Roman" w:cs="Times New Roman" w:eastAsia="Times New Roman" w:hAnsi="Times New Roman"/>
          <w:b w:val="1"/>
          <w:bCs w:val="1"/>
          <w:rtl w:val="0"/>
        </w:rPr>
        <w:t xml:space="preserve">Word2Vec</w:t>
      </w:r>
      <w:r w:rsidDel="00000000" w:rsidR="00000000" w:rsidRPr="00000000">
        <w:rPr>
          <w:rFonts w:ascii="Times New Roman" w:cs="Times New Roman" w:eastAsia="Times New Roman" w:hAnsi="Times New Roman"/>
          <w:rtl w:val="0"/>
        </w:rPr>
        <w:t xml:space="preserve"> embeddings directly on the </w:t>
      </w:r>
      <w:r w:rsidDel="00000000" w:rsidR="00000000" w:rsidRPr="00000000">
        <w:rPr>
          <w:rFonts w:ascii="Times New Roman" w:cs="Times New Roman" w:eastAsia="Times New Roman" w:hAnsi="Times New Roman"/>
          <w:b w:val="1"/>
          <w:bCs w:val="1"/>
          <w:rtl w:val="0"/>
        </w:rPr>
        <w:t xml:space="preserve">training corpus</w:t>
      </w:r>
      <w:r w:rsidDel="00000000" w:rsidR="00000000" w:rsidRPr="00000000">
        <w:rPr>
          <w:rFonts w:ascii="Times New Roman" w:cs="Times New Roman" w:eastAsia="Times New Roman" w:hAnsi="Times New Roman"/>
          <w:rtl w:val="0"/>
        </w:rPr>
        <w:t xml:space="preserve">. Only the word sequences were used as input for Word2Vec, and we employed a </w:t>
      </w:r>
      <w:r w:rsidDel="00000000" w:rsidR="00000000" w:rsidRPr="00000000">
        <w:rPr>
          <w:rFonts w:ascii="Times New Roman" w:cs="Times New Roman" w:eastAsia="Times New Roman" w:hAnsi="Times New Roman"/>
          <w:b w:val="1"/>
          <w:bCs w:val="1"/>
          <w:rtl w:val="0"/>
        </w:rPr>
        <w:t xml:space="preserve">skip-gram architecture</w:t>
      </w:r>
      <w:r w:rsidDel="00000000" w:rsidR="00000000" w:rsidRPr="00000000">
        <w:rPr>
          <w:rFonts w:ascii="Times New Roman" w:cs="Times New Roman" w:eastAsia="Times New Roman" w:hAnsi="Times New Roman"/>
          <w:rtl w:val="0"/>
        </w:rPr>
        <w:t xml:space="preserve"> with a vector dimension of </w:t>
      </w:r>
      <w:r w:rsidDel="00000000" w:rsidR="00000000" w:rsidRPr="00000000">
        <w:rPr>
          <w:rFonts w:ascii="Times New Roman" w:cs="Times New Roman" w:eastAsia="Times New Roman" w:hAnsi="Times New Roman"/>
          <w:b w:val="1"/>
          <w:bCs w:val="1"/>
          <w:rtl w:val="0"/>
        </w:rPr>
        <w:t xml:space="preserve">100</w:t>
      </w:r>
      <w:r w:rsidDel="00000000" w:rsidR="00000000" w:rsidRPr="00000000">
        <w:rPr>
          <w:rFonts w:ascii="Times New Roman" w:cs="Times New Roman" w:eastAsia="Times New Roman" w:hAnsi="Times New Roman"/>
          <w:rtl w:val="0"/>
        </w:rPr>
        <w:t xml:space="preserve">, a window size of 5, and a minimum frequency threshold of one. The Word2Vec model was trained for ten epochs. This produced distributional word vectors for all words seen in the training data.</w:t>
      </w:r>
    </w:p>
    <w:p w:rsidR="00000000" w:rsidDel="00000000" w:rsidP="00000000" w:rsidRDefault="00000000" w:rsidRPr="00000000" w14:paraId="000000B2">
      <w:pPr>
        <w:pStyle w:val="Heading2"/>
        <w:rPr>
          <w:rFonts w:ascii="Times New Roman" w:cs="Times New Roman" w:eastAsia="Times New Roman" w:hAnsi="Times New Roman"/>
          <w:b w:val="1"/>
          <w:bCs w:val="1"/>
          <w:sz w:val="28"/>
          <w:szCs w:val="28"/>
          <w:u w:val="single"/>
        </w:rPr>
      </w:pPr>
      <w:bookmarkStart w:colFirst="0" w:colLast="0" w:name="_dxxovqrubcf2" w:id="12"/>
      <w:bookmarkEnd w:id="12"/>
      <w:r w:rsidDel="00000000" w:rsidR="00000000" w:rsidRPr="00000000">
        <w:rPr>
          <w:rFonts w:ascii="Times New Roman" w:cs="Times New Roman" w:eastAsia="Times New Roman" w:hAnsi="Times New Roman"/>
          <w:b w:val="1"/>
          <w:bCs w:val="1"/>
          <w:sz w:val="28"/>
          <w:szCs w:val="28"/>
          <w:u w:val="single"/>
          <w:rtl w:val="0"/>
        </w:rPr>
        <w:t xml:space="preserve">Our Model</w:t>
      </w:r>
    </w:p>
    <w:p w:rsidR="00000000" w:rsidDel="00000000" w:rsidP="00000000" w:rsidRDefault="00000000" w:rsidRPr="00000000" w14:paraId="000000B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POS tagger is a</w:t>
      </w:r>
      <w:r w:rsidDel="00000000" w:rsidR="00000000" w:rsidRPr="00000000">
        <w:rPr>
          <w:rFonts w:ascii="Times New Roman" w:cs="Times New Roman" w:eastAsia="Times New Roman" w:hAnsi="Times New Roman"/>
          <w:b w:val="1"/>
          <w:bCs w:val="1"/>
          <w:rtl w:val="0"/>
        </w:rPr>
        <w:t xml:space="preserve"> sequence-based bidirectional LSTM (BiLSTM)</w:t>
      </w:r>
      <w:r w:rsidDel="00000000" w:rsidR="00000000" w:rsidRPr="00000000">
        <w:rPr>
          <w:rFonts w:ascii="Times New Roman" w:cs="Times New Roman" w:eastAsia="Times New Roman" w:hAnsi="Times New Roman"/>
          <w:rtl w:val="0"/>
        </w:rPr>
        <w:t xml:space="preserve"> model that operates over entire sentences rather than fixed windows. Each word index is mapped to a continuous vector through an embedding layer, which is initialized with pretrained Word2Vec embeddings and fine-tuned during training. The embedded sentence is then processed by a multi-layer BiLSTM, allowing the model to capture both past and future context for every position in the sequence. The concatenated forward and backward hidden states are passed through a dropout layer and finally through a linear classifier that predicts a UPOS tag for each word in the sentence. This architecture enables the model to incorporate long-range contextual dependencies alongside pretrained lexical information.</w:t>
      </w:r>
    </w:p>
    <w:p w:rsidR="00000000" w:rsidDel="00000000" w:rsidP="00000000" w:rsidRDefault="00000000" w:rsidRPr="00000000" w14:paraId="000000B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used mini-batches of padded sentences, optimized with Adam and cross-entropy loss (ignoring padded positions). After each epoch, model performance was evaluated on the development set using loss and macro-F1. Early stopping was employed based on dev-set loss, and the parameters corresponding to the best macro-F1 score were restored at the end of training, ensuring good generalization and preventing overfitting.</w:t>
      </w:r>
    </w:p>
    <w:p w:rsidR="00000000" w:rsidDel="00000000" w:rsidP="00000000" w:rsidRDefault="00000000" w:rsidRPr="00000000" w14:paraId="000000B5">
      <w:pPr>
        <w:pStyle w:val="Heading2"/>
        <w:spacing w:line="360" w:lineRule="auto"/>
        <w:jc w:val="both"/>
        <w:rPr>
          <w:rFonts w:ascii="Times New Roman" w:cs="Times New Roman" w:eastAsia="Times New Roman" w:hAnsi="Times New Roman"/>
          <w:b w:val="1"/>
          <w:bCs w:val="1"/>
          <w:sz w:val="28"/>
          <w:szCs w:val="28"/>
          <w:u w:val="single"/>
        </w:rPr>
      </w:pPr>
      <w:bookmarkStart w:colFirst="0" w:colLast="0" w:name="_gh1qzm25vuet" w:id="13"/>
      <w:bookmarkEnd w:id="13"/>
      <w:r w:rsidDel="00000000" w:rsidR="00000000" w:rsidRPr="00000000">
        <w:rPr>
          <w:rFonts w:ascii="Times New Roman" w:cs="Times New Roman" w:eastAsia="Times New Roman" w:hAnsi="Times New Roman"/>
          <w:b w:val="1"/>
          <w:bCs w:val="1"/>
          <w:sz w:val="28"/>
          <w:szCs w:val="28"/>
          <w:u w:val="single"/>
          <w:rtl w:val="0"/>
        </w:rPr>
        <w:t xml:space="preserve">Fine Tuning and Training</w:t>
      </w:r>
    </w:p>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To identify the best sequence model architecture, we conducted a hyperparameter search over several BiLSTM configurations, varying the number of hidden layers, their sizes, dropout rate and learning rate. Each configuration was trained on the training set and evaluated on the development set using macro-F1 as the early-stopping and model-selection criterion. For every run, we recorded the training and development loss curves to monitor optimization behavior and generalization. After all models were trained independently, the configuration achieving the highest macro-F1 on the development set was selected as the final model. Our best-performing model is a single-layer BiLSTM with 128 hidden units and a dropout rate of 0.3.</w:t>
      </w:r>
      <w:r w:rsidDel="00000000" w:rsidR="00000000" w:rsidRPr="00000000">
        <w:rPr>
          <w:rtl w:val="0"/>
        </w:rPr>
      </w:r>
    </w:p>
    <w:p w:rsidR="00000000" w:rsidDel="00000000" w:rsidP="00000000" w:rsidRDefault="00000000" w:rsidRPr="00000000" w14:paraId="000000B7">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train the </w:t>
      </w:r>
      <w:r w:rsidDel="00000000" w:rsidR="00000000" w:rsidRPr="00000000">
        <w:rPr>
          <w:rFonts w:ascii="Times New Roman" w:cs="Times New Roman" w:eastAsia="Times New Roman" w:hAnsi="Times New Roman"/>
          <w:b w:val="1"/>
          <w:bCs w:val="1"/>
          <w:rtl w:val="0"/>
        </w:rPr>
        <w:t xml:space="preserve">final BiLSTM</w:t>
      </w:r>
      <w:r w:rsidDel="00000000" w:rsidR="00000000" w:rsidRPr="00000000">
        <w:rPr>
          <w:rFonts w:ascii="Times New Roman" w:cs="Times New Roman" w:eastAsia="Times New Roman" w:hAnsi="Times New Roman"/>
          <w:rtl w:val="0"/>
        </w:rPr>
        <w:t xml:space="preserve"> with:</w:t>
      </w:r>
    </w:p>
    <w:p w:rsidR="00000000" w:rsidDel="00000000" w:rsidP="00000000" w:rsidRDefault="00000000" w:rsidRPr="00000000" w14:paraId="000000B8">
      <w:pPr>
        <w:numPr>
          <w:ilvl w:val="0"/>
          <w:numId w:val="1"/>
        </w:numP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Hidden sizes: [128]</w:t>
        <w:br w:type="textWrapping"/>
      </w:r>
    </w:p>
    <w:p w:rsidR="00000000" w:rsidDel="00000000" w:rsidP="00000000" w:rsidRDefault="00000000" w:rsidRPr="00000000" w14:paraId="000000B9">
      <w:pPr>
        <w:numPr>
          <w:ilvl w:val="0"/>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Dropout: best value from dropout tuning (0.3)</w:t>
        <w:br w:type="textWrapping"/>
      </w:r>
    </w:p>
    <w:p w:rsidR="00000000" w:rsidDel="00000000" w:rsidP="00000000" w:rsidRDefault="00000000" w:rsidRPr="00000000" w14:paraId="000000BA">
      <w:pPr>
        <w:numPr>
          <w:ilvl w:val="0"/>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Epochs: best value from epoch tuning (20 in our run)</w:t>
        <w:br w:type="textWrapping"/>
      </w:r>
    </w:p>
    <w:p w:rsidR="00000000" w:rsidDel="00000000" w:rsidP="00000000" w:rsidRDefault="00000000" w:rsidRPr="00000000" w14:paraId="000000BB">
      <w:pPr>
        <w:numPr>
          <w:ilvl w:val="0"/>
          <w:numId w:val="1"/>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Optimizer: Adam(lr=1e-3)</w:t>
      </w:r>
    </w:p>
    <w:p w:rsidR="00000000" w:rsidDel="00000000" w:rsidP="00000000" w:rsidRDefault="00000000" w:rsidRPr="00000000" w14:paraId="000000BC">
      <w:pPr>
        <w:spacing w:after="240" w:before="24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695325</wp:posOffset>
            </wp:positionH>
            <wp:positionV relativeFrom="paragraph">
              <wp:posOffset>400050</wp:posOffset>
            </wp:positionV>
            <wp:extent cx="4329113" cy="2886075"/>
            <wp:effectExtent b="0" l="0" r="0" t="0"/>
            <wp:wrapSquare wrapText="bothSides" distB="114300" distT="114300" distL="114300" distR="114300"/>
            <wp:docPr id="7"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4329113" cy="2886075"/>
                    </a:xfrm>
                    <a:prstGeom prst="rect"/>
                    <a:ln/>
                  </pic:spPr>
                </pic:pic>
              </a:graphicData>
            </a:graphic>
          </wp:anchor>
        </w:drawing>
      </w:r>
    </w:p>
    <w:p w:rsidR="00000000" w:rsidDel="00000000" w:rsidP="00000000" w:rsidRDefault="00000000" w:rsidRPr="00000000" w14:paraId="000000B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training loss decreases monotonically, while the development loss initially decreases and then rises again, indicating overfitting if we were to train for too many epochs. However, by selecting the epoch with the best development macro-F1, the final model corresponds to an early epoch before severe overfitting sets in.</w:t>
      </w:r>
    </w:p>
    <w:p w:rsidR="00000000" w:rsidDel="00000000" w:rsidP="00000000" w:rsidRDefault="00000000" w:rsidRPr="00000000" w14:paraId="000000C8">
      <w:pPr>
        <w:pStyle w:val="Heading2"/>
        <w:spacing w:line="360" w:lineRule="auto"/>
        <w:jc w:val="both"/>
        <w:rPr>
          <w:rFonts w:ascii="Times New Roman" w:cs="Times New Roman" w:eastAsia="Times New Roman" w:hAnsi="Times New Roman"/>
          <w:b w:val="1"/>
          <w:bCs w:val="1"/>
          <w:sz w:val="28"/>
          <w:szCs w:val="28"/>
          <w:u w:val="single"/>
        </w:rPr>
      </w:pPr>
      <w:bookmarkStart w:colFirst="0" w:colLast="0" w:name="_hqlkjhtrjoob" w:id="14"/>
      <w:bookmarkEnd w:id="14"/>
      <w:r w:rsidDel="00000000" w:rsidR="00000000" w:rsidRPr="00000000">
        <w:rPr>
          <w:rFonts w:ascii="Times New Roman" w:cs="Times New Roman" w:eastAsia="Times New Roman" w:hAnsi="Times New Roman"/>
          <w:b w:val="1"/>
          <w:bCs w:val="1"/>
          <w:sz w:val="28"/>
          <w:szCs w:val="28"/>
          <w:u w:val="single"/>
          <w:rtl w:val="0"/>
        </w:rPr>
        <w:t xml:space="preserve">Character-Aware BiLSTM Model</w:t>
      </w:r>
    </w:p>
    <w:p w:rsidR="00000000" w:rsidDel="00000000" w:rsidP="00000000" w:rsidRDefault="00000000" w:rsidRPr="00000000" w14:paraId="000000C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the word-level BiLSTM, we implemented a </w:t>
      </w:r>
      <w:r w:rsidDel="00000000" w:rsidR="00000000" w:rsidRPr="00000000">
        <w:rPr>
          <w:rFonts w:ascii="Times New Roman" w:cs="Times New Roman" w:eastAsia="Times New Roman" w:hAnsi="Times New Roman"/>
          <w:b w:val="1"/>
          <w:bCs w:val="1"/>
          <w:rtl w:val="0"/>
        </w:rPr>
        <w:t xml:space="preserve">character-aware BiLSTM tagger</w:t>
      </w:r>
      <w:r w:rsidDel="00000000" w:rsidR="00000000" w:rsidRPr="00000000">
        <w:rPr>
          <w:rFonts w:ascii="Times New Roman" w:cs="Times New Roman" w:eastAsia="Times New Roman" w:hAnsi="Times New Roman"/>
          <w:rtl w:val="0"/>
        </w:rPr>
        <w:t xml:space="preserve"> that adds subword information to each word representation. Similarly to our BiLSTM above, it uses pretrained Word2Vec embeddings as input, but it additionally learns trainable character embeddings and a character-level BiLSTM that processes each word as a sequence of characters. The final character representation is combined with the word embedding and fed into the word-level BiLSTM. This allows the model to encode morphological features, handle rare and misspelled words, and generalize to unseen forms more effectively. Training, evaluation and hyperparameter search followed the same procedure as for the original BiLSTM, though we also added whether to include the character-level encoder as a parameter.</w:t>
      </w:r>
    </w:p>
    <w:p w:rsidR="00000000" w:rsidDel="00000000" w:rsidP="00000000" w:rsidRDefault="00000000" w:rsidRPr="00000000" w14:paraId="000000C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reasoning for adding this extended architecture is that by introducing subword modeling, the new character-aware BiLSTM does not only rely on learned word embeddings, but decomposes each word into its characters and can thus handle more morphological regularities, as well as OOV words. </w:t>
      </w:r>
    </w:p>
    <w:p w:rsidR="00000000" w:rsidDel="00000000" w:rsidP="00000000" w:rsidRDefault="00000000" w:rsidRPr="00000000" w14:paraId="000000CB">
      <w:pPr>
        <w:pStyle w:val="Heading2"/>
        <w:spacing w:line="360" w:lineRule="auto"/>
        <w:jc w:val="both"/>
        <w:rPr>
          <w:rFonts w:ascii="Times New Roman" w:cs="Times New Roman" w:eastAsia="Times New Roman" w:hAnsi="Times New Roman"/>
        </w:rPr>
      </w:pPr>
      <w:bookmarkStart w:colFirst="0" w:colLast="0" w:name="_9k3hm29qxkd" w:id="15"/>
      <w:bookmarkEnd w:id="15"/>
      <w:r w:rsidDel="00000000" w:rsidR="00000000" w:rsidRPr="00000000">
        <w:rPr>
          <w:rFonts w:ascii="Times New Roman" w:cs="Times New Roman" w:eastAsia="Times New Roman" w:hAnsi="Times New Roman"/>
          <w:b w:val="1"/>
          <w:bCs w:val="1"/>
          <w:sz w:val="28"/>
          <w:szCs w:val="28"/>
          <w:u w:val="single"/>
          <w:rtl w:val="0"/>
        </w:rPr>
        <w:t xml:space="preserve">BiLSTM with Temporal Averaging</w:t>
      </w:r>
      <w:r w:rsidDel="00000000" w:rsidR="00000000" w:rsidRPr="00000000">
        <w:rPr>
          <w:rtl w:val="0"/>
        </w:rPr>
      </w:r>
    </w:p>
    <w:p w:rsidR="00000000" w:rsidDel="00000000" w:rsidP="00000000" w:rsidRDefault="00000000" w:rsidRPr="00000000" w14:paraId="000000C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improve model stability and reduce variance across training epochs, we also implemented </w:t>
      </w:r>
      <w:r w:rsidDel="00000000" w:rsidR="00000000" w:rsidRPr="00000000">
        <w:rPr>
          <w:rFonts w:ascii="Times New Roman" w:cs="Times New Roman" w:eastAsia="Times New Roman" w:hAnsi="Times New Roman"/>
          <w:b w:val="1"/>
          <w:bCs w:val="1"/>
          <w:rtl w:val="0"/>
        </w:rPr>
        <w:t xml:space="preserve">temporal weight averaging</w:t>
      </w:r>
      <w:r w:rsidDel="00000000" w:rsidR="00000000" w:rsidRPr="00000000">
        <w:rPr>
          <w:rFonts w:ascii="Times New Roman" w:cs="Times New Roman" w:eastAsia="Times New Roman" w:hAnsi="Times New Roman"/>
          <w:rtl w:val="0"/>
        </w:rPr>
        <w:t xml:space="preserve">. For the best configuration, the model was trained as before, but this time simultaneously maintaining a running average of all parameter values across epochs. After training, we evaluate both the best single checkpoint and the temporally averaged model on the dev set. We test whether smoothing the parameter trajectory leads to better generalization. Similarly to our baseline approach, we keep track of loss curves for every configuration and compare macro-F1 scores.</w:t>
      </w:r>
    </w:p>
    <w:p w:rsidR="00000000" w:rsidDel="00000000" w:rsidP="00000000" w:rsidRDefault="00000000" w:rsidRPr="00000000" w14:paraId="000000CD">
      <w:pPr>
        <w:pStyle w:val="Heading2"/>
        <w:spacing w:line="360" w:lineRule="auto"/>
        <w:jc w:val="both"/>
        <w:rPr>
          <w:rFonts w:ascii="Times New Roman" w:cs="Times New Roman" w:eastAsia="Times New Roman" w:hAnsi="Times New Roman"/>
          <w:b w:val="1"/>
          <w:bCs w:val="1"/>
          <w:sz w:val="28"/>
          <w:szCs w:val="28"/>
          <w:u w:val="single"/>
        </w:rPr>
      </w:pPr>
      <w:bookmarkStart w:colFirst="0" w:colLast="0" w:name="_gtwdtsx90k9r" w:id="16"/>
      <w:bookmarkEnd w:id="16"/>
      <w:r w:rsidDel="00000000" w:rsidR="00000000" w:rsidRPr="00000000">
        <w:rPr>
          <w:rFonts w:ascii="Times New Roman" w:cs="Times New Roman" w:eastAsia="Times New Roman" w:hAnsi="Times New Roman"/>
          <w:b w:val="1"/>
          <w:bCs w:val="1"/>
          <w:sz w:val="28"/>
          <w:szCs w:val="28"/>
          <w:u w:val="single"/>
          <w:rtl w:val="0"/>
        </w:rPr>
        <w:t xml:space="preserve">Evaluation</w:t>
      </w:r>
    </w:p>
    <w:p w:rsidR="00000000" w:rsidDel="00000000" w:rsidP="00000000" w:rsidRDefault="00000000" w:rsidRPr="00000000" w14:paraId="000000CE">
      <w:pPr>
        <w:jc w:val="both"/>
        <w:rPr>
          <w:rFonts w:ascii="Times New Roman" w:cs="Times New Roman" w:eastAsia="Times New Roman" w:hAnsi="Times New Roman"/>
          <w:b w:val="1"/>
          <w:bCs w:val="1"/>
          <w:i w:val="0"/>
          <w:iCs w:val="0"/>
          <w:color w:val="000000"/>
          <w:sz w:val="18"/>
          <w:szCs w:val="18"/>
        </w:rPr>
      </w:pPr>
      <w:r w:rsidDel="00000000" w:rsidR="00000000" w:rsidRPr="00000000">
        <w:rPr>
          <w:rFonts w:ascii="Times New Roman" w:cs="Times New Roman" w:eastAsia="Times New Roman" w:hAnsi="Times New Roman"/>
          <w:rtl w:val="0"/>
        </w:rPr>
        <w:t xml:space="preserve">Once again, we create three tables that summarize the training, test and dev set performance of all our POS-tagging models across all UPOS categories. The results that interest us are as follows:</w:t>
      </w:r>
      <w:r w:rsidDel="00000000" w:rsidR="00000000" w:rsidRPr="00000000">
        <w:rPr>
          <w:rtl w:val="0"/>
        </w:rPr>
      </w:r>
    </w:p>
    <w:p w:rsidR="00000000" w:rsidDel="00000000" w:rsidP="00000000" w:rsidRDefault="00000000" w:rsidRPr="00000000" w14:paraId="000000CF">
      <w:pPr>
        <w:numPr>
          <w:ilvl w:val="0"/>
          <w:numId w:val="14"/>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w:t>
      </w:r>
      <w:r w:rsidDel="00000000" w:rsidR="00000000" w:rsidRPr="00000000">
        <w:rPr>
          <w:rFonts w:ascii="Times New Roman" w:cs="Times New Roman" w:eastAsia="Times New Roman" w:hAnsi="Times New Roman"/>
          <w:b w:val="1"/>
          <w:bCs w:val="1"/>
          <w:rtl w:val="0"/>
        </w:rPr>
        <w:t xml:space="preserve">train set,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MLP (best config) &gt; BiLSTM-TA &gt; BiLSTM &gt; BiLSTM-char &gt; Baseline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D0">
      <w:pPr>
        <w:numPr>
          <w:ilvl w:val="0"/>
          <w:numId w:val="1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w:t>
      </w:r>
      <w:r w:rsidDel="00000000" w:rsidR="00000000" w:rsidRPr="00000000">
        <w:rPr>
          <w:rFonts w:ascii="Times New Roman" w:cs="Times New Roman" w:eastAsia="Times New Roman" w:hAnsi="Times New Roman"/>
          <w:b w:val="1"/>
          <w:bCs w:val="1"/>
          <w:rtl w:val="0"/>
        </w:rPr>
        <w:t xml:space="preserve"> dev set,</w:t>
      </w:r>
      <w:r w:rsidDel="00000000" w:rsidR="00000000" w:rsidRPr="00000000">
        <w:rPr>
          <w:rFonts w:ascii="Times New Roman" w:cs="Times New Roman" w:eastAsia="Times New Roman" w:hAnsi="Times New Roman"/>
          <w:rtl w:val="0"/>
        </w:rPr>
        <w:t xml:space="preserve"> </w:t>
      </w:r>
      <w:r w:rsidDel="00000000" w:rsidR="00000000" w:rsidRPr="00000000">
        <w:rPr>
          <w:rFonts w:ascii="Gungsuh" w:cs="Gungsuh" w:eastAsia="Gungsuh" w:hAnsi="Gungsuh"/>
          <w:b w:val="1"/>
          <w:bCs w:val="1"/>
          <w:rtl w:val="0"/>
        </w:rPr>
        <w:t xml:space="preserve">BiLSTM-char &gt; BiLSTM-TA ≈ BiLSTM &gt; MLP &gt; Baseline</w:t>
      </w:r>
      <w:r w:rsidDel="00000000" w:rsidR="00000000" w:rsidRPr="00000000">
        <w:rPr>
          <w:rFonts w:ascii="Times New Roman" w:cs="Times New Roman" w:eastAsia="Times New Roman" w:hAnsi="Times New Roman"/>
          <w:rtl w:val="0"/>
        </w:rPr>
        <w:t xml:space="preserve"> in terms of Macro-F1 and Macro-PR-AUC. The per-word baseline still performs reasonably on frequent tags but struggles with rarer ones.</w:t>
      </w:r>
    </w:p>
    <w:p w:rsidR="00000000" w:rsidDel="00000000" w:rsidP="00000000" w:rsidRDefault="00000000" w:rsidRPr="00000000" w14:paraId="000000D1">
      <w:pPr>
        <w:numPr>
          <w:ilvl w:val="0"/>
          <w:numId w:val="1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char-aware BiLSTM leverages subword information to slightly boost performance. Standard BiLSTM and temporal-averaged BiLSTM (BiLSTM-TA) perform very close to each other, with the MLP lagging slightly behind, suggesting that sequence modeling helps generalization on the dev set.</w:t>
      </w:r>
    </w:p>
    <w:p w:rsidR="00000000" w:rsidDel="00000000" w:rsidP="00000000" w:rsidRDefault="00000000" w:rsidRPr="00000000" w14:paraId="000000D2">
      <w:pPr>
        <w:numPr>
          <w:ilvl w:val="0"/>
          <w:numId w:val="14"/>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w:t>
      </w:r>
      <w:r w:rsidDel="00000000" w:rsidR="00000000" w:rsidRPr="00000000">
        <w:rPr>
          <w:rFonts w:ascii="Times New Roman" w:cs="Times New Roman" w:eastAsia="Times New Roman" w:hAnsi="Times New Roman"/>
          <w:b w:val="1"/>
          <w:bCs w:val="1"/>
          <w:rtl w:val="0"/>
        </w:rPr>
        <w:t xml:space="preserve">test set,</w:t>
      </w:r>
      <w:r w:rsidDel="00000000" w:rsidR="00000000" w:rsidRPr="00000000">
        <w:rPr>
          <w:rFonts w:ascii="Times New Roman" w:cs="Times New Roman" w:eastAsia="Times New Roman" w:hAnsi="Times New Roman"/>
          <w:rtl w:val="0"/>
        </w:rPr>
        <w:t xml:space="preserve"> the trend continues: </w:t>
      </w:r>
      <w:r w:rsidDel="00000000" w:rsidR="00000000" w:rsidRPr="00000000">
        <w:rPr>
          <w:rFonts w:ascii="Times New Roman" w:cs="Times New Roman" w:eastAsia="Times New Roman" w:hAnsi="Times New Roman"/>
          <w:b w:val="1"/>
          <w:bCs w:val="1"/>
          <w:rtl w:val="0"/>
        </w:rPr>
        <w:t xml:space="preserve">BiLSTM-char slightly outperforms others</w:t>
      </w:r>
      <w:r w:rsidDel="00000000" w:rsidR="00000000" w:rsidRPr="00000000">
        <w:rPr>
          <w:rFonts w:ascii="Times New Roman" w:cs="Times New Roman" w:eastAsia="Times New Roman" w:hAnsi="Times New Roman"/>
          <w:rtl w:val="0"/>
        </w:rPr>
        <w:t xml:space="preserve">, followed closely by BiLSTM-TA and BiLSTM. The MLP remains competitive but slightly lower in Macro-F1. The baseline consistently underperforms for less frequent tags. </w:t>
      </w:r>
    </w:p>
    <w:p w:rsidR="00000000" w:rsidDel="00000000" w:rsidP="00000000" w:rsidRDefault="00000000" w:rsidRPr="00000000" w14:paraId="000000D3">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sequence models with BiLSTMs, especially those incorporating characters or temporal averaging, achieve the best generalization across all UPOS tags.</w:t>
      </w:r>
    </w:p>
    <w:p w:rsidR="00000000" w:rsidDel="00000000" w:rsidP="00000000" w:rsidRDefault="00000000" w:rsidRPr="00000000" w14:paraId="000000D4">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003300"/>
            <wp:effectExtent b="0" l="0" r="0" t="0"/>
            <wp:docPr id="12"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003300"/>
            <wp:effectExtent b="0" l="0" r="0" t="0"/>
            <wp:docPr id="10"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003300"/>
            <wp:effectExtent b="0" l="0" r="0" t="0"/>
            <wp:docPr id="6"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universaldependencies.org/treebanks/grc_proiel/index.html" TargetMode="External"/><Relationship Id="rId22" Type="http://schemas.openxmlformats.org/officeDocument/2006/relationships/image" Target="media/image8.png"/><Relationship Id="rId21" Type="http://schemas.openxmlformats.org/officeDocument/2006/relationships/hyperlink" Target="https://docs.google.com/document/d/1RcRhl3_lVatI634xXFQZmdJL-Exgg9pRIiKbKkFePt8/edit?usp=sharing" TargetMode="External"/><Relationship Id="rId24" Type="http://schemas.openxmlformats.org/officeDocument/2006/relationships/image" Target="media/image5.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q_wVqG7BR6rixbI4kt3-KQnXfPhr6UUm/view?usp=sharing" TargetMode="External"/><Relationship Id="rId26" Type="http://schemas.openxmlformats.org/officeDocument/2006/relationships/image" Target="media/image7.png"/><Relationship Id="rId25" Type="http://schemas.openxmlformats.org/officeDocument/2006/relationships/image" Target="media/image1.png"/><Relationship Id="rId28" Type="http://schemas.openxmlformats.org/officeDocument/2006/relationships/image" Target="media/image2.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hyperlink" Target="https://drive.google.com/file/d/1GanJpL5AibFgzxwuqIJYxPm1Ez7Mq0Q8/view?usp=sharing" TargetMode="External"/><Relationship Id="rId8" Type="http://schemas.openxmlformats.org/officeDocument/2006/relationships/image" Target="media/image3.png"/><Relationship Id="rId11" Type="http://schemas.openxmlformats.org/officeDocument/2006/relationships/hyperlink" Target="https://docs.google.com/document/d/1FCF1SJkuwDWiNqKYfQLkqT7ZicnOnTsIyGm_L_7b31I/edit?usp=sharing" TargetMode="External"/><Relationship Id="rId10" Type="http://schemas.openxmlformats.org/officeDocument/2006/relationships/hyperlink" Target="https://www.kaggle.com/competitions/twitter-sentiment-analysis2" TargetMode="External"/><Relationship Id="rId13" Type="http://schemas.openxmlformats.org/officeDocument/2006/relationships/image" Target="media/image12.png"/><Relationship Id="rId12" Type="http://schemas.openxmlformats.org/officeDocument/2006/relationships/image" Target="media/image11.png"/><Relationship Id="rId15" Type="http://schemas.openxmlformats.org/officeDocument/2006/relationships/image" Target="media/image17.png"/><Relationship Id="rId14" Type="http://schemas.openxmlformats.org/officeDocument/2006/relationships/image" Target="media/image15.png"/><Relationship Id="rId17" Type="http://schemas.openxmlformats.org/officeDocument/2006/relationships/image" Target="media/image9.png"/><Relationship Id="rId16" Type="http://schemas.openxmlformats.org/officeDocument/2006/relationships/image" Target="media/image14.png"/><Relationship Id="rId19" Type="http://schemas.openxmlformats.org/officeDocument/2006/relationships/image" Target="media/image16.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