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B34C" w14:textId="77777777" w:rsidR="004C0C30" w:rsidRPr="004C0C30" w:rsidRDefault="004C0C30" w:rsidP="004C0C30">
      <w:pPr>
        <w:pStyle w:val="Heading2"/>
        <w:shd w:val="clear" w:color="auto" w:fill="FFFFFF"/>
        <w:spacing w:before="0" w:beforeAutospacing="0" w:after="0" w:afterAutospacing="0"/>
        <w:rPr>
          <w:rFonts w:ascii="Fira Sans" w:hAnsi="Fira Sans"/>
          <w:b w:val="0"/>
          <w:bCs w:val="0"/>
          <w:color w:val="111111"/>
          <w:lang w:val="ru-RU"/>
        </w:rPr>
      </w:pPr>
      <w:r w:rsidRPr="004C0C30">
        <w:rPr>
          <w:rFonts w:ascii="Fira Sans" w:hAnsi="Fira Sans"/>
          <w:b w:val="0"/>
          <w:bCs w:val="0"/>
          <w:color w:val="111111"/>
          <w:lang w:val="ru-RU"/>
        </w:rPr>
        <w:t>Программирование легкодоступно</w:t>
      </w:r>
    </w:p>
    <w:p w14:paraId="6C6245DF" w14:textId="77777777" w:rsidR="004C0C30" w:rsidRPr="004C0C30" w:rsidRDefault="004C0C30" w:rsidP="004C0C30">
      <w:pPr>
        <w:rPr>
          <w:rFonts w:ascii="Times New Roman" w:hAnsi="Times New Roman"/>
          <w:lang w:val="ru-RU"/>
        </w:rPr>
      </w:pPr>
      <w:r w:rsidRPr="004C0C30">
        <w:rPr>
          <w:rFonts w:ascii="Arial" w:hAnsi="Arial" w:cs="Arial"/>
          <w:color w:val="111111"/>
          <w:lang w:val="ru-RU"/>
        </w:rPr>
        <w:br/>
      </w:r>
      <w:r w:rsidRPr="004C0C30">
        <w:rPr>
          <w:rFonts w:ascii="Arial" w:hAnsi="Arial" w:cs="Arial"/>
          <w:color w:val="111111"/>
          <w:shd w:val="clear" w:color="auto" w:fill="FFFFFF"/>
          <w:lang w:val="ru-RU"/>
        </w:rPr>
        <w:t xml:space="preserve">Когда глупые люди говорят, что программировать просто, что им может заниматься каждый, они на самом деле </w:t>
      </w:r>
      <w:proofErr w:type="gramStart"/>
      <w:r w:rsidRPr="004C0C30">
        <w:rPr>
          <w:rFonts w:ascii="Arial" w:hAnsi="Arial" w:cs="Arial"/>
          <w:color w:val="111111"/>
          <w:shd w:val="clear" w:color="auto" w:fill="FFFFFF"/>
          <w:lang w:val="ru-RU"/>
        </w:rPr>
        <w:t>имеют ввиду</w:t>
      </w:r>
      <w:proofErr w:type="gramEnd"/>
      <w:r w:rsidRPr="004C0C30">
        <w:rPr>
          <w:rFonts w:ascii="Arial" w:hAnsi="Arial" w:cs="Arial"/>
          <w:color w:val="111111"/>
          <w:shd w:val="clear" w:color="auto" w:fill="FFFFFF"/>
          <w:lang w:val="ru-RU"/>
        </w:rPr>
        <w:t xml:space="preserve"> доступность сферы программирования. Если у вас есть простейшее средство доступа к Интернету, то достаточно легко получить доступ к ресурсам для изучения. Ни одна из наук не доступна настолько, как компьютерная наука, и большинство работ по ней выложено в открытый доступ — компьютерная наука процветает в Интернете, </w:t>
      </w:r>
      <w:proofErr w:type="gramStart"/>
      <w:r w:rsidRPr="004C0C30">
        <w:rPr>
          <w:rFonts w:ascii="Arial" w:hAnsi="Arial" w:cs="Arial"/>
          <w:color w:val="111111"/>
          <w:shd w:val="clear" w:color="auto" w:fill="FFFFFF"/>
          <w:lang w:val="ru-RU"/>
        </w:rPr>
        <w:t>и</w:t>
      </w:r>
      <w:proofErr w:type="gramEnd"/>
      <w:r w:rsidRPr="004C0C30">
        <w:rPr>
          <w:rFonts w:ascii="Arial" w:hAnsi="Arial" w:cs="Arial"/>
          <w:color w:val="111111"/>
          <w:shd w:val="clear" w:color="auto" w:fill="FFFFFF"/>
          <w:lang w:val="ru-RU"/>
        </w:rPr>
        <w:t xml:space="preserve"> хотя отдельные её ветви закрыты, большинство контента доступно свободно и процветает благодаря этой доступности. Вы можете скачивать компиляторы, редакторы, </w:t>
      </w:r>
      <w:r>
        <w:rPr>
          <w:rFonts w:ascii="Arial" w:hAnsi="Arial" w:cs="Arial"/>
          <w:color w:val="111111"/>
          <w:shd w:val="clear" w:color="auto" w:fill="FFFFFF"/>
        </w:rPr>
        <w:t>IDE</w:t>
      </w:r>
      <w:r w:rsidRPr="004C0C30">
        <w:rPr>
          <w:rFonts w:ascii="Arial" w:hAnsi="Arial" w:cs="Arial"/>
          <w:color w:val="111111"/>
          <w:shd w:val="clear" w:color="auto" w:fill="FFFFFF"/>
          <w:lang w:val="ru-RU"/>
        </w:rPr>
        <w:t>, даже получить доступ к документации, обсуждать с другими людьми свои проблемы, и так далее. Это огромное сообщество, уровень гостеприимности и открытости которого несравним с любой другой наукой в истории человечества.</w:t>
      </w:r>
      <w:r w:rsidRPr="004C0C30">
        <w:rPr>
          <w:rFonts w:ascii="Arial" w:hAnsi="Arial" w:cs="Arial"/>
          <w:color w:val="111111"/>
          <w:lang w:val="ru-RU"/>
        </w:rPr>
        <w:br/>
      </w:r>
      <w:bookmarkStart w:id="0" w:name="habracut"/>
      <w:bookmarkEnd w:id="0"/>
      <w:r w:rsidRPr="004C0C30">
        <w:rPr>
          <w:rFonts w:ascii="Arial" w:hAnsi="Arial" w:cs="Arial"/>
          <w:color w:val="111111"/>
          <w:lang w:val="ru-RU"/>
        </w:rPr>
        <w:br/>
      </w:r>
      <w:r w:rsidRPr="004C0C30">
        <w:rPr>
          <w:rFonts w:ascii="Arial" w:hAnsi="Arial" w:cs="Arial"/>
          <w:color w:val="111111"/>
          <w:shd w:val="clear" w:color="auto" w:fill="FFFFFF"/>
          <w:lang w:val="ru-RU"/>
        </w:rPr>
        <w:t>И в самом деле, вам не нужно знать много, некоторые программы можно написать буквально через полчаса знакомства с программированием. Программирование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4C0C30">
        <w:rPr>
          <w:rStyle w:val="Strong"/>
          <w:rFonts w:ascii="Arial" w:hAnsi="Arial" w:cs="Arial"/>
          <w:color w:val="111111"/>
          <w:shd w:val="clear" w:color="auto" w:fill="FFFFFF"/>
          <w:lang w:val="ru-RU"/>
        </w:rPr>
        <w:t>доступно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4C0C30">
        <w:rPr>
          <w:rFonts w:ascii="Arial" w:hAnsi="Arial" w:cs="Arial"/>
          <w:color w:val="111111"/>
          <w:shd w:val="clear" w:color="auto" w:fill="FFFFFF"/>
          <w:lang w:val="ru-RU"/>
        </w:rPr>
        <w:t>настолько, насколько не доступна ни одна другая наука.</w:t>
      </w:r>
      <w:r w:rsidRPr="004C0C30">
        <w:rPr>
          <w:rFonts w:ascii="Arial" w:hAnsi="Arial" w:cs="Arial"/>
          <w:color w:val="111111"/>
          <w:lang w:val="ru-RU"/>
        </w:rPr>
        <w:br/>
      </w:r>
      <w:r w:rsidRPr="004C0C30">
        <w:rPr>
          <w:rFonts w:ascii="Arial" w:hAnsi="Arial" w:cs="Arial"/>
          <w:color w:val="111111"/>
          <w:lang w:val="ru-RU"/>
        </w:rPr>
        <w:br/>
      </w:r>
      <w:r w:rsidRPr="004C0C30">
        <w:rPr>
          <w:rFonts w:ascii="Arial" w:hAnsi="Arial" w:cs="Arial"/>
          <w:color w:val="111111"/>
          <w:shd w:val="clear" w:color="auto" w:fill="FFFFFF"/>
          <w:lang w:val="ru-RU"/>
        </w:rPr>
        <w:t>Но легкодоступность не означает простоту изучения. Если я могу смешать три ингредиента и сделать омлет, то это не делает меня шеф-поваром. Я могу готовить несколько блюд, но никогда не скажу, что готовка — это просто. Приготовление пищи — это сложная задача, требующая терпения и внимания к деталям, много знаний и опыта.</w:t>
      </w:r>
      <w:r w:rsidRPr="004C0C30">
        <w:rPr>
          <w:rFonts w:ascii="Arial" w:hAnsi="Arial" w:cs="Arial"/>
          <w:color w:val="111111"/>
          <w:lang w:val="ru-RU"/>
        </w:rPr>
        <w:br/>
      </w:r>
      <w:r w:rsidRPr="004C0C30">
        <w:rPr>
          <w:rFonts w:ascii="Arial" w:hAnsi="Arial" w:cs="Arial"/>
          <w:color w:val="111111"/>
          <w:lang w:val="ru-RU"/>
        </w:rPr>
        <w:br/>
      </w:r>
      <w:r w:rsidRPr="004C0C30">
        <w:rPr>
          <w:rFonts w:ascii="Arial" w:hAnsi="Arial" w:cs="Arial"/>
          <w:color w:val="111111"/>
          <w:shd w:val="clear" w:color="auto" w:fill="FFFFFF"/>
          <w:lang w:val="ru-RU"/>
        </w:rPr>
        <w:t>Программирование — это любопытное сочетание творчества и точных наук; но никто и никогда не говорил, что творчество — это «просто». Некоторые вещи легко осваиваются некоторыми людьми, другие сложны для понимания.</w:t>
      </w:r>
      <w:r w:rsidRPr="004C0C30">
        <w:rPr>
          <w:rFonts w:ascii="Arial" w:hAnsi="Arial" w:cs="Arial"/>
          <w:color w:val="111111"/>
          <w:lang w:val="ru-RU"/>
        </w:rPr>
        <w:br/>
      </w:r>
      <w:r w:rsidRPr="004C0C30">
        <w:rPr>
          <w:rFonts w:ascii="Arial" w:hAnsi="Arial" w:cs="Arial"/>
          <w:color w:val="111111"/>
          <w:lang w:val="ru-RU"/>
        </w:rPr>
        <w:br/>
      </w:r>
    </w:p>
    <w:p w14:paraId="111F5EFF" w14:textId="77777777" w:rsidR="004C0C30" w:rsidRPr="004C0C30" w:rsidRDefault="004C0C30" w:rsidP="004C0C30">
      <w:pPr>
        <w:pStyle w:val="Heading2"/>
        <w:shd w:val="clear" w:color="auto" w:fill="FFFFFF"/>
        <w:spacing w:before="0" w:beforeAutospacing="0" w:after="0" w:afterAutospacing="0"/>
        <w:rPr>
          <w:rFonts w:ascii="Fira Sans" w:hAnsi="Fira Sans"/>
          <w:b w:val="0"/>
          <w:bCs w:val="0"/>
          <w:color w:val="111111"/>
          <w:lang w:val="ru-RU"/>
        </w:rPr>
      </w:pPr>
      <w:r w:rsidRPr="004C0C30">
        <w:rPr>
          <w:rFonts w:ascii="Fira Sans" w:hAnsi="Fira Sans"/>
          <w:b w:val="0"/>
          <w:bCs w:val="0"/>
          <w:color w:val="111111"/>
          <w:lang w:val="ru-RU"/>
        </w:rPr>
        <w:t>Некоторые аспекты программирования просты</w:t>
      </w:r>
    </w:p>
    <w:p w14:paraId="16FD369E" w14:textId="7B8C0E29" w:rsidR="004C0C30" w:rsidRDefault="004C0C30" w:rsidP="004C0C30">
      <w:r w:rsidRPr="004C0C30">
        <w:rPr>
          <w:rFonts w:ascii="Arial" w:hAnsi="Arial" w:cs="Arial"/>
          <w:color w:val="111111"/>
          <w:lang w:val="ru-RU"/>
        </w:rPr>
        <w:br/>
      </w:r>
      <w:r w:rsidRPr="004C0C30">
        <w:rPr>
          <w:rFonts w:ascii="Arial" w:hAnsi="Arial" w:cs="Arial"/>
          <w:color w:val="111111"/>
          <w:shd w:val="clear" w:color="auto" w:fill="FFFFFF"/>
          <w:lang w:val="ru-RU"/>
        </w:rPr>
        <w:t xml:space="preserve">Да, в этом можно не сомневаться: отдельные аспекты просты. Существуют вещи, которые вы можете сделать, </w:t>
      </w:r>
      <w:proofErr w:type="gramStart"/>
      <w:r w:rsidRPr="004C0C30">
        <w:rPr>
          <w:rFonts w:ascii="Arial" w:hAnsi="Arial" w:cs="Arial"/>
          <w:color w:val="111111"/>
          <w:shd w:val="clear" w:color="auto" w:fill="FFFFFF"/>
          <w:lang w:val="ru-RU"/>
        </w:rPr>
        <w:t>в конечном итоге</w:t>
      </w:r>
      <w:proofErr w:type="gramEnd"/>
      <w:r w:rsidRPr="004C0C30">
        <w:rPr>
          <w:rFonts w:ascii="Arial" w:hAnsi="Arial" w:cs="Arial"/>
          <w:color w:val="111111"/>
          <w:shd w:val="clear" w:color="auto" w:fill="FFFFFF"/>
          <w:lang w:val="ru-RU"/>
        </w:rPr>
        <w:t xml:space="preserve"> получив, например, скелет приложения для блога. Любой (под опытным руководством) может сделать профессионально выглядящую веб-страницу за первые часы изучения </w:t>
      </w:r>
      <w:r>
        <w:rPr>
          <w:rFonts w:ascii="Arial" w:hAnsi="Arial" w:cs="Arial"/>
          <w:color w:val="111111"/>
          <w:shd w:val="clear" w:color="auto" w:fill="FFFFFF"/>
        </w:rPr>
        <w:t>HTML</w:t>
      </w:r>
      <w:r w:rsidRPr="004C0C30">
        <w:rPr>
          <w:rFonts w:ascii="Arial" w:hAnsi="Arial" w:cs="Arial"/>
          <w:color w:val="111111"/>
          <w:shd w:val="clear" w:color="auto" w:fill="FFFFFF"/>
          <w:lang w:val="ru-RU"/>
        </w:rPr>
        <w:t xml:space="preserve">. Можно легко задать вопрос и найти решение на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StackOverflow</w:t>
      </w:r>
      <w:proofErr w:type="spellEnd"/>
      <w:r w:rsidRPr="004C0C30">
        <w:rPr>
          <w:rFonts w:ascii="Arial" w:hAnsi="Arial" w:cs="Arial"/>
          <w:color w:val="111111"/>
          <w:shd w:val="clear" w:color="auto" w:fill="FFFFFF"/>
          <w:lang w:val="ru-RU"/>
        </w:rPr>
        <w:t>, можно запросто скопипастить решение на свои веб-страницы.</w:t>
      </w:r>
      <w:r w:rsidRPr="004C0C30">
        <w:rPr>
          <w:rFonts w:ascii="Arial" w:hAnsi="Arial" w:cs="Arial"/>
          <w:color w:val="111111"/>
          <w:lang w:val="ru-RU"/>
        </w:rPr>
        <w:br/>
      </w:r>
      <w:r w:rsidRPr="004C0C30">
        <w:rPr>
          <w:rFonts w:ascii="Arial" w:hAnsi="Arial" w:cs="Arial"/>
          <w:color w:val="111111"/>
          <w:lang w:val="ru-RU"/>
        </w:rPr>
        <w:br/>
      </w:r>
      <w:r w:rsidRPr="004C0C30">
        <w:rPr>
          <w:rFonts w:ascii="Arial" w:hAnsi="Arial" w:cs="Arial"/>
          <w:color w:val="111111"/>
          <w:shd w:val="clear" w:color="auto" w:fill="FFFFFF"/>
          <w:lang w:val="ru-RU"/>
        </w:rPr>
        <w:t>Существует множество туториалов для начинающих, даже для абсолютных новичков, и некоторые из них созданы новичками. Программирование — в высшей степени гостеприимная к новичкам область.</w:t>
      </w:r>
      <w:r w:rsidRPr="004C0C30">
        <w:rPr>
          <w:rFonts w:ascii="Arial" w:hAnsi="Arial" w:cs="Arial"/>
          <w:color w:val="111111"/>
          <w:lang w:val="ru-RU"/>
        </w:rPr>
        <w:br/>
      </w:r>
      <w:r w:rsidRPr="004C0C30">
        <w:rPr>
          <w:rFonts w:ascii="Arial" w:hAnsi="Arial" w:cs="Arial"/>
          <w:color w:val="111111"/>
          <w:lang w:val="ru-RU"/>
        </w:rPr>
        <w:br/>
      </w:r>
      <w:r w:rsidRPr="004C0C30">
        <w:rPr>
          <w:rFonts w:ascii="Arial" w:hAnsi="Arial" w:cs="Arial"/>
          <w:color w:val="111111"/>
          <w:shd w:val="clear" w:color="auto" w:fill="FFFFFF"/>
          <w:lang w:val="ru-RU"/>
        </w:rPr>
        <w:t xml:space="preserve">Однако для разных людей простыми бывают разные вещи. То, что мне кажется невероятно сложным, другим кажется невероятно простым. То, что кажется простым, становится проблемой для других. Нет консенсуса о том, что для кого легко, но для всех есть простые вещи, зависящие от того, по какому пути обучения они шли.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Тем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не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менее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…</w:t>
      </w:r>
    </w:p>
    <w:sectPr w:rsidR="004C0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D6A21"/>
    <w:multiLevelType w:val="multilevel"/>
    <w:tmpl w:val="998E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C71572"/>
    <w:multiLevelType w:val="multilevel"/>
    <w:tmpl w:val="EC7C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30"/>
    <w:rsid w:val="004C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F6C2"/>
  <w15:chartTrackingRefBased/>
  <w15:docId w15:val="{9712C5EF-BC19-4ADF-A639-8B64FA97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0C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0C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0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0C3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C0C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Travkin</dc:creator>
  <cp:keywords/>
  <dc:description/>
  <cp:lastModifiedBy>Artem Travkin</cp:lastModifiedBy>
  <cp:revision>1</cp:revision>
  <dcterms:created xsi:type="dcterms:W3CDTF">2022-01-20T15:18:00Z</dcterms:created>
  <dcterms:modified xsi:type="dcterms:W3CDTF">2022-01-20T15:20:00Z</dcterms:modified>
</cp:coreProperties>
</file>