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787" w:rsidRPr="00251502" w:rsidRDefault="00EE566E">
      <w:pPr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>Старт происходит с начальной страницы</w:t>
      </w:r>
      <w:r w:rsidR="00251502" w:rsidRPr="00251502">
        <w:rPr>
          <w:rFonts w:ascii="Times New Roman" w:hAnsi="Times New Roman" w:cs="Times New Roman"/>
          <w:sz w:val="24"/>
          <w:szCs w:val="24"/>
        </w:rPr>
        <w:t>.</w:t>
      </w:r>
      <w:r w:rsidR="006238DE" w:rsidRPr="002515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38DE" w:rsidRPr="00251502" w:rsidRDefault="006238DE">
      <w:pPr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FCAACD" wp14:editId="223156C9">
            <wp:extent cx="6314637" cy="3189768"/>
            <wp:effectExtent l="0" t="0" r="0" b="0"/>
            <wp:docPr id="1" name="Рисунок 1" descr="F:\кп\Веремейчик\ims\st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п\Веремейчик\ims\star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601" cy="31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8DE" w:rsidRPr="00251502" w:rsidRDefault="006238DE" w:rsidP="006238DE">
      <w:pPr>
        <w:rPr>
          <w:rFonts w:ascii="Times New Roman" w:hAnsi="Times New Roman" w:cs="Times New Roman"/>
          <w:sz w:val="24"/>
          <w:szCs w:val="24"/>
        </w:rPr>
      </w:pPr>
    </w:p>
    <w:p w:rsidR="00EE566E" w:rsidRPr="00251502" w:rsidRDefault="00EE566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 xml:space="preserve">При клике правой кнопкой мыши </w:t>
      </w:r>
      <w:r w:rsidR="00251502">
        <w:rPr>
          <w:rFonts w:ascii="Times New Roman" w:hAnsi="Times New Roman" w:cs="Times New Roman"/>
          <w:sz w:val="24"/>
          <w:szCs w:val="24"/>
        </w:rPr>
        <w:t xml:space="preserve">в середине экрана на какой-либо элемент </w:t>
      </w:r>
      <w:r w:rsidRPr="00251502">
        <w:rPr>
          <w:rFonts w:ascii="Times New Roman" w:hAnsi="Times New Roman" w:cs="Times New Roman"/>
          <w:sz w:val="24"/>
          <w:szCs w:val="24"/>
        </w:rPr>
        <w:t xml:space="preserve">появляется список с возможными вопросами </w:t>
      </w:r>
      <w:r w:rsidR="004147BE" w:rsidRPr="00251502">
        <w:rPr>
          <w:rFonts w:ascii="Times New Roman" w:hAnsi="Times New Roman" w:cs="Times New Roman"/>
          <w:sz w:val="24"/>
          <w:szCs w:val="24"/>
        </w:rPr>
        <w:t>для выделенного элемента.  Также есть возможность добавления аргумента вопроса.</w:t>
      </w:r>
    </w:p>
    <w:p w:rsidR="00EE566E" w:rsidRPr="00251502" w:rsidRDefault="00EE566E" w:rsidP="00EE566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DB2E77" wp14:editId="48927614">
            <wp:extent cx="5940425" cy="3031900"/>
            <wp:effectExtent l="0" t="0" r="3175" b="0"/>
            <wp:docPr id="4" name="Рисунок 4" descr="F:\кп\Веремейчик\ims\ar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кп\Веремейчик\ims\ar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6E" w:rsidRPr="00251502" w:rsidRDefault="004147BE" w:rsidP="00EE566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>При клике на «Команды просмотра БЗ» открывается список команд.</w:t>
      </w:r>
      <w:r w:rsidR="00EE566E" w:rsidRPr="00251502">
        <w:rPr>
          <w:rFonts w:ascii="Times New Roman" w:hAnsi="Times New Roman" w:cs="Times New Roman"/>
          <w:sz w:val="24"/>
          <w:szCs w:val="24"/>
        </w:rPr>
        <w:tab/>
      </w:r>
    </w:p>
    <w:p w:rsidR="00EE566E" w:rsidRPr="00251502" w:rsidRDefault="00EE566E" w:rsidP="00EE566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5C8B7DB" wp14:editId="7042172F">
            <wp:extent cx="5940425" cy="3021442"/>
            <wp:effectExtent l="0" t="0" r="3175" b="7620"/>
            <wp:docPr id="5" name="Рисунок 5" descr="F:\кп\Веремейчик\ims\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кп\Веремейчик\ims\comman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6E" w:rsidRPr="00251502" w:rsidRDefault="00B10B18" w:rsidP="00EE566E">
      <w:pPr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>Пример вывода</w:t>
      </w:r>
      <w:r w:rsidR="004147BE" w:rsidRPr="00251502">
        <w:rPr>
          <w:rFonts w:ascii="Times New Roman" w:hAnsi="Times New Roman" w:cs="Times New Roman"/>
          <w:sz w:val="24"/>
          <w:szCs w:val="24"/>
        </w:rPr>
        <w:t xml:space="preserve"> ответа на вопрос</w:t>
      </w:r>
      <w:r w:rsidRPr="00251502">
        <w:rPr>
          <w:rFonts w:ascii="Times New Roman" w:hAnsi="Times New Roman" w:cs="Times New Roman"/>
          <w:sz w:val="24"/>
          <w:szCs w:val="24"/>
        </w:rPr>
        <w:t xml:space="preserve"> показан на примере «Что такое английский язык?»</w:t>
      </w:r>
    </w:p>
    <w:p w:rsidR="00EE566E" w:rsidRPr="00251502" w:rsidRDefault="00EE566E" w:rsidP="00EE566E">
      <w:pPr>
        <w:tabs>
          <w:tab w:val="left" w:pos="1641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8062FB" wp14:editId="0262093C">
            <wp:extent cx="5940425" cy="2988242"/>
            <wp:effectExtent l="0" t="0" r="3175" b="3175"/>
            <wp:docPr id="6" name="Рисунок 6" descr="F:\кп\Веремейчик\ims\answ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кп\Веремейчик\ims\answ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8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66E" w:rsidRPr="00251502" w:rsidRDefault="00EE566E" w:rsidP="00EE566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ab/>
      </w:r>
    </w:p>
    <w:p w:rsidR="00EE566E" w:rsidRPr="00251502" w:rsidRDefault="00EE566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</w:p>
    <w:p w:rsidR="00EE566E" w:rsidRPr="00251502" w:rsidRDefault="00EE566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</w:p>
    <w:p w:rsidR="00EE566E" w:rsidRPr="00251502" w:rsidRDefault="00EE566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</w:p>
    <w:p w:rsidR="00EE566E" w:rsidRPr="00251502" w:rsidRDefault="00EE566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</w:p>
    <w:p w:rsidR="00EE566E" w:rsidRPr="00251502" w:rsidRDefault="00EE566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</w:p>
    <w:p w:rsidR="00EE566E" w:rsidRPr="00251502" w:rsidRDefault="00EE566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</w:p>
    <w:p w:rsidR="00EE566E" w:rsidRPr="00251502" w:rsidRDefault="00EE566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</w:p>
    <w:p w:rsidR="00EE566E" w:rsidRPr="00251502" w:rsidRDefault="004147B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lastRenderedPageBreak/>
        <w:t>Далее, разберем назначение иконок в правой части экрана.</w:t>
      </w:r>
    </w:p>
    <w:p w:rsidR="004147BE" w:rsidRPr="00251502" w:rsidRDefault="00DC1DF9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08F24E" wp14:editId="204453F6">
            <wp:extent cx="2509520" cy="946150"/>
            <wp:effectExtent l="0" t="0" r="5080" b="6350"/>
            <wp:docPr id="7" name="Рисунок 7" descr="F:\кп\Веремейчик\ims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кп\Веремейчик\ims\search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8DE" w:rsidRPr="00251502" w:rsidRDefault="006238D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>Для того</w:t>
      </w:r>
      <w:proofErr w:type="gramStart"/>
      <w:r w:rsidRPr="0025150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51502">
        <w:rPr>
          <w:rFonts w:ascii="Times New Roman" w:hAnsi="Times New Roman" w:cs="Times New Roman"/>
          <w:sz w:val="24"/>
          <w:szCs w:val="24"/>
        </w:rPr>
        <w:t xml:space="preserve"> чтобы перейти в </w:t>
      </w:r>
      <w:proofErr w:type="spellStart"/>
      <w:r w:rsidRPr="00251502">
        <w:rPr>
          <w:rFonts w:ascii="Times New Roman" w:hAnsi="Times New Roman" w:cs="Times New Roman"/>
          <w:sz w:val="24"/>
          <w:szCs w:val="24"/>
        </w:rPr>
        <w:t>SCg</w:t>
      </w:r>
      <w:proofErr w:type="spellEnd"/>
      <w:r w:rsidRPr="00251502">
        <w:rPr>
          <w:rFonts w:ascii="Times New Roman" w:hAnsi="Times New Roman" w:cs="Times New Roman"/>
          <w:sz w:val="24"/>
          <w:szCs w:val="24"/>
        </w:rPr>
        <w:t xml:space="preserve"> редактор, необходимо кликнуть левой кнопкой мыши по иконке с изображением </w:t>
      </w: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855C2A0" wp14:editId="0D186A84">
            <wp:extent cx="340360" cy="276225"/>
            <wp:effectExtent l="0" t="0" r="2540" b="9525"/>
            <wp:docPr id="2" name="Рисунок 2" descr="switch_scg_s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witch_scg_sc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502">
        <w:rPr>
          <w:rFonts w:ascii="Times New Roman" w:hAnsi="Times New Roman" w:cs="Times New Roman"/>
          <w:sz w:val="24"/>
          <w:szCs w:val="24"/>
        </w:rPr>
        <w:t xml:space="preserve">. После клика выпадет меню, которое будет содержать </w:t>
      </w:r>
      <w:r w:rsidR="00DC1DF9" w:rsidRPr="00251502">
        <w:rPr>
          <w:rFonts w:ascii="Times New Roman" w:hAnsi="Times New Roman" w:cs="Times New Roman"/>
          <w:sz w:val="24"/>
          <w:szCs w:val="24"/>
        </w:rPr>
        <w:t xml:space="preserve">два пункта: </w:t>
      </w:r>
      <w:proofErr w:type="gramStart"/>
      <w:r w:rsidR="00DC1DF9" w:rsidRPr="00251502">
        <w:rPr>
          <w:rFonts w:ascii="Times New Roman" w:hAnsi="Times New Roman" w:cs="Times New Roman"/>
          <w:sz w:val="24"/>
          <w:szCs w:val="24"/>
          <w:lang w:val="en-US"/>
        </w:rPr>
        <w:t>SCs</w:t>
      </w:r>
      <w:r w:rsidR="00DC1DF9" w:rsidRPr="00251502">
        <w:rPr>
          <w:rFonts w:ascii="Times New Roman" w:hAnsi="Times New Roman" w:cs="Times New Roman"/>
          <w:sz w:val="24"/>
          <w:szCs w:val="24"/>
        </w:rPr>
        <w:t xml:space="preserve">-код и </w:t>
      </w:r>
      <w:proofErr w:type="spellStart"/>
      <w:r w:rsidR="00DC1DF9" w:rsidRPr="00251502">
        <w:rPr>
          <w:rFonts w:ascii="Times New Roman" w:hAnsi="Times New Roman" w:cs="Times New Roman"/>
          <w:sz w:val="24"/>
          <w:szCs w:val="24"/>
          <w:lang w:val="en-US"/>
        </w:rPr>
        <w:t>SCg</w:t>
      </w:r>
      <w:proofErr w:type="spellEnd"/>
      <w:r w:rsidR="00DC1DF9" w:rsidRPr="00251502">
        <w:rPr>
          <w:rFonts w:ascii="Times New Roman" w:hAnsi="Times New Roman" w:cs="Times New Roman"/>
          <w:sz w:val="24"/>
          <w:szCs w:val="24"/>
        </w:rPr>
        <w:t>-код.</w:t>
      </w:r>
      <w:proofErr w:type="gramEnd"/>
      <w:r w:rsidR="00DC1DF9" w:rsidRPr="0025150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238DE" w:rsidRPr="00251502" w:rsidRDefault="006238D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BAFD20" wp14:editId="2C8DB727">
            <wp:extent cx="5940425" cy="3037117"/>
            <wp:effectExtent l="0" t="0" r="3175" b="0"/>
            <wp:docPr id="3" name="Рисунок 3" descr="F:\кп\Веремейчик\ims\sc-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кп\Веремейчик\ims\sc-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3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8DE" w:rsidRPr="00251502" w:rsidRDefault="006238D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 xml:space="preserve">Для перехода в </w:t>
      </w:r>
      <w:proofErr w:type="spellStart"/>
      <w:r w:rsidRPr="00251502">
        <w:rPr>
          <w:rFonts w:ascii="Times New Roman" w:hAnsi="Times New Roman" w:cs="Times New Roman"/>
          <w:sz w:val="24"/>
          <w:szCs w:val="24"/>
        </w:rPr>
        <w:t>SCg</w:t>
      </w:r>
      <w:proofErr w:type="spellEnd"/>
      <w:r w:rsidRPr="00251502">
        <w:rPr>
          <w:rFonts w:ascii="Times New Roman" w:hAnsi="Times New Roman" w:cs="Times New Roman"/>
          <w:sz w:val="24"/>
          <w:szCs w:val="24"/>
        </w:rPr>
        <w:t xml:space="preserve"> редактор необходимо кл</w:t>
      </w:r>
      <w:r w:rsidR="00DC1DF9" w:rsidRPr="00251502">
        <w:rPr>
          <w:rFonts w:ascii="Times New Roman" w:hAnsi="Times New Roman" w:cs="Times New Roman"/>
          <w:sz w:val="24"/>
          <w:szCs w:val="24"/>
        </w:rPr>
        <w:t xml:space="preserve">икнуть по строке с надписью </w:t>
      </w:r>
      <w:proofErr w:type="spellStart"/>
      <w:r w:rsidR="00DC1DF9" w:rsidRPr="00251502">
        <w:rPr>
          <w:rFonts w:ascii="Times New Roman" w:hAnsi="Times New Roman" w:cs="Times New Roman"/>
          <w:sz w:val="24"/>
          <w:szCs w:val="24"/>
        </w:rPr>
        <w:t>SCg</w:t>
      </w:r>
      <w:proofErr w:type="spellEnd"/>
      <w:r w:rsidR="00DC1DF9" w:rsidRPr="00251502">
        <w:rPr>
          <w:rFonts w:ascii="Times New Roman" w:hAnsi="Times New Roman" w:cs="Times New Roman"/>
          <w:sz w:val="24"/>
          <w:szCs w:val="24"/>
        </w:rPr>
        <w:t xml:space="preserve">, для перехода в </w:t>
      </w:r>
      <w:r w:rsidR="00DC1DF9" w:rsidRPr="00251502">
        <w:rPr>
          <w:rFonts w:ascii="Times New Roman" w:hAnsi="Times New Roman" w:cs="Times New Roman"/>
          <w:sz w:val="24"/>
          <w:szCs w:val="24"/>
          <w:lang w:val="en-US"/>
        </w:rPr>
        <w:t>SCs</w:t>
      </w:r>
      <w:r w:rsidR="00DC1DF9" w:rsidRPr="00251502">
        <w:rPr>
          <w:rFonts w:ascii="Times New Roman" w:hAnsi="Times New Roman" w:cs="Times New Roman"/>
          <w:sz w:val="24"/>
          <w:szCs w:val="24"/>
        </w:rPr>
        <w:t xml:space="preserve">, соответственно, </w:t>
      </w:r>
      <w:r w:rsidR="00DC1DF9" w:rsidRPr="00251502">
        <w:rPr>
          <w:rFonts w:ascii="Times New Roman" w:hAnsi="Times New Roman" w:cs="Times New Roman"/>
          <w:sz w:val="24"/>
          <w:szCs w:val="24"/>
          <w:lang w:val="en-US"/>
        </w:rPr>
        <w:t>SCs</w:t>
      </w:r>
      <w:r w:rsidR="00DC1DF9" w:rsidRPr="00251502">
        <w:rPr>
          <w:rFonts w:ascii="Times New Roman" w:hAnsi="Times New Roman" w:cs="Times New Roman"/>
          <w:sz w:val="24"/>
          <w:szCs w:val="24"/>
        </w:rPr>
        <w:t>.</w:t>
      </w:r>
    </w:p>
    <w:p w:rsidR="006238DE" w:rsidRPr="00251502" w:rsidRDefault="006238D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</w:p>
    <w:p w:rsidR="00DC1DF9" w:rsidRPr="00251502" w:rsidRDefault="00DC1DF9" w:rsidP="00DC1DF9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>Для того</w:t>
      </w:r>
      <w:proofErr w:type="gramStart"/>
      <w:r w:rsidRPr="00251502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251502">
        <w:rPr>
          <w:rFonts w:ascii="Times New Roman" w:hAnsi="Times New Roman" w:cs="Times New Roman"/>
          <w:sz w:val="24"/>
          <w:szCs w:val="24"/>
        </w:rPr>
        <w:t xml:space="preserve"> чтобы </w:t>
      </w:r>
      <w:r w:rsidRPr="00251502">
        <w:rPr>
          <w:rFonts w:ascii="Times New Roman" w:hAnsi="Times New Roman" w:cs="Times New Roman"/>
          <w:sz w:val="24"/>
          <w:szCs w:val="24"/>
        </w:rPr>
        <w:t>распечатать данные с экрана</w:t>
      </w:r>
      <w:r w:rsidRPr="00251502">
        <w:rPr>
          <w:rFonts w:ascii="Times New Roman" w:hAnsi="Times New Roman" w:cs="Times New Roman"/>
          <w:sz w:val="24"/>
          <w:szCs w:val="24"/>
        </w:rPr>
        <w:t xml:space="preserve">, необходимо кликнуть левой кнопкой мыши по иконке с изображением </w:t>
      </w:r>
      <w:r w:rsidR="00B10B18"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3B816AD" wp14:editId="584ADDF0">
            <wp:extent cx="361315" cy="340360"/>
            <wp:effectExtent l="0" t="0" r="635" b="2540"/>
            <wp:docPr id="14" name="Рисунок 14" descr="F:\кп\Веремейчик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кп\Веремейчик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" cy="34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502">
        <w:rPr>
          <w:rFonts w:ascii="Times New Roman" w:hAnsi="Times New Roman" w:cs="Times New Roman"/>
          <w:sz w:val="24"/>
          <w:szCs w:val="24"/>
        </w:rPr>
        <w:t xml:space="preserve">. После клика </w:t>
      </w:r>
      <w:r w:rsidRPr="00251502">
        <w:rPr>
          <w:rFonts w:ascii="Times New Roman" w:hAnsi="Times New Roman" w:cs="Times New Roman"/>
          <w:sz w:val="24"/>
          <w:szCs w:val="24"/>
        </w:rPr>
        <w:t>появится отображение информации</w:t>
      </w:r>
      <w:r w:rsidR="00251502">
        <w:rPr>
          <w:rFonts w:ascii="Times New Roman" w:hAnsi="Times New Roman" w:cs="Times New Roman"/>
          <w:sz w:val="24"/>
          <w:szCs w:val="24"/>
        </w:rPr>
        <w:t xml:space="preserve"> в новой вкладке</w:t>
      </w:r>
      <w:r w:rsidRPr="00251502">
        <w:rPr>
          <w:rFonts w:ascii="Times New Roman" w:hAnsi="Times New Roman" w:cs="Times New Roman"/>
          <w:sz w:val="24"/>
          <w:szCs w:val="24"/>
        </w:rPr>
        <w:t xml:space="preserve">, которую можно распечатать. </w:t>
      </w:r>
    </w:p>
    <w:p w:rsidR="006238DE" w:rsidRPr="00251502" w:rsidRDefault="006238DE" w:rsidP="006238DE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</w:p>
    <w:p w:rsidR="006238DE" w:rsidRPr="00251502" w:rsidRDefault="006238DE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</w:p>
    <w:p w:rsidR="006238DE" w:rsidRPr="00251502" w:rsidRDefault="006238DE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</w:p>
    <w:p w:rsidR="006238DE" w:rsidRPr="00251502" w:rsidRDefault="006238DE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B311A07" wp14:editId="35C05037">
            <wp:extent cx="5940425" cy="5295126"/>
            <wp:effectExtent l="0" t="0" r="3175" b="1270"/>
            <wp:docPr id="8" name="Рисунок 8" descr="F:\кп\Веремейчик\ims\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кп\Веремейчик\ims\pri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07" w:rsidRPr="00251502" w:rsidRDefault="00634F07" w:rsidP="00634F07">
      <w:pPr>
        <w:tabs>
          <w:tab w:val="left" w:pos="813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 xml:space="preserve">Для того, </w:t>
      </w:r>
      <w:r w:rsidR="00B10B18" w:rsidRPr="00251502">
        <w:rPr>
          <w:rFonts w:ascii="Times New Roman" w:hAnsi="Times New Roman" w:cs="Times New Roman"/>
          <w:sz w:val="24"/>
          <w:szCs w:val="24"/>
        </w:rPr>
        <w:t>чтобы получить ссылку на статью, которая открыта на экране</w:t>
      </w:r>
      <w:r w:rsidRPr="00251502">
        <w:rPr>
          <w:rFonts w:ascii="Times New Roman" w:hAnsi="Times New Roman" w:cs="Times New Roman"/>
          <w:sz w:val="24"/>
          <w:szCs w:val="24"/>
        </w:rPr>
        <w:t xml:space="preserve">, необходимо кликнуть левой кнопкой мыши по иконке с изображением </w:t>
      </w:r>
      <w:r w:rsidR="00B10B18"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D2275F" wp14:editId="723D35BC">
            <wp:extent cx="371475" cy="342900"/>
            <wp:effectExtent l="0" t="0" r="9525" b="0"/>
            <wp:docPr id="15" name="Рисунок 15" descr="F:\кп\Веремейчик\ims\Безымянный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кп\Веремейчик\ims\Безымянный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502">
        <w:rPr>
          <w:rFonts w:ascii="Times New Roman" w:hAnsi="Times New Roman" w:cs="Times New Roman"/>
          <w:sz w:val="24"/>
          <w:szCs w:val="24"/>
        </w:rPr>
        <w:t xml:space="preserve">. После клика появится </w:t>
      </w:r>
      <w:r w:rsidR="00B10B18" w:rsidRPr="00251502">
        <w:rPr>
          <w:rFonts w:ascii="Times New Roman" w:hAnsi="Times New Roman" w:cs="Times New Roman"/>
          <w:sz w:val="24"/>
          <w:szCs w:val="24"/>
        </w:rPr>
        <w:t xml:space="preserve">строка </w:t>
      </w:r>
      <w:proofErr w:type="gramStart"/>
      <w:r w:rsidR="00B10B18" w:rsidRPr="00251502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="00B10B18" w:rsidRPr="00251502">
        <w:rPr>
          <w:rFonts w:ascii="Times New Roman" w:hAnsi="Times New Roman" w:cs="Times New Roman"/>
          <w:sz w:val="24"/>
          <w:szCs w:val="24"/>
        </w:rPr>
        <w:t xml:space="preserve"> ссылкой, которую можно скопировать.</w:t>
      </w:r>
    </w:p>
    <w:p w:rsidR="006238DE" w:rsidRPr="00251502" w:rsidRDefault="006238DE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</w:p>
    <w:p w:rsidR="006238DE" w:rsidRPr="00251502" w:rsidRDefault="006238DE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1435F6A" wp14:editId="00B03190">
            <wp:extent cx="5940425" cy="3024027"/>
            <wp:effectExtent l="0" t="0" r="3175" b="5080"/>
            <wp:docPr id="10" name="Рисунок 10" descr="F:\кп\Веремейчик\ims\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кп\Веремейчик\ims\lin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07" w:rsidRDefault="00251502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Ссылка у каждой статьи уникальна.</w:t>
      </w:r>
    </w:p>
    <w:p w:rsidR="00251502" w:rsidRPr="00251502" w:rsidRDefault="00251502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</w:p>
    <w:p w:rsidR="00634F07" w:rsidRPr="00251502" w:rsidRDefault="00B10B18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 xml:space="preserve">Рассмотрим последнюю в ряду иконку </w:t>
      </w: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6A22CE" wp14:editId="3CC5E2DF">
            <wp:extent cx="403860" cy="361315"/>
            <wp:effectExtent l="0" t="0" r="0" b="635"/>
            <wp:docPr id="16" name="Рисунок 16" descr="F:\кп\Веремейчик\ims\Безымянный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F:\кп\Веремейчик\ims\Безымянный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502">
        <w:rPr>
          <w:rFonts w:ascii="Times New Roman" w:hAnsi="Times New Roman" w:cs="Times New Roman"/>
          <w:sz w:val="24"/>
          <w:szCs w:val="24"/>
        </w:rPr>
        <w:t xml:space="preserve">. При нажатии левой кнопкой мыши на иконку, она исчезает. Назначение иконки в том, если она активна (т.е. внешний вид следующий </w:t>
      </w: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9D6688" wp14:editId="47732EA5">
            <wp:extent cx="400050" cy="361950"/>
            <wp:effectExtent l="0" t="0" r="0" b="0"/>
            <wp:docPr id="17" name="Рисунок 17" descr="F:\кп\Веремейчик\ims\Безымянный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кп\Веремейчик\ims\Безымянный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502">
        <w:rPr>
          <w:rFonts w:ascii="Times New Roman" w:hAnsi="Times New Roman" w:cs="Times New Roman"/>
          <w:sz w:val="24"/>
          <w:szCs w:val="24"/>
        </w:rPr>
        <w:t xml:space="preserve">) то </w:t>
      </w:r>
      <w:r w:rsidR="00251502">
        <w:rPr>
          <w:rFonts w:ascii="Times New Roman" w:hAnsi="Times New Roman" w:cs="Times New Roman"/>
          <w:sz w:val="24"/>
          <w:szCs w:val="24"/>
        </w:rPr>
        <w:t xml:space="preserve">при </w:t>
      </w:r>
      <w:r w:rsidRPr="00251502">
        <w:rPr>
          <w:rFonts w:ascii="Times New Roman" w:hAnsi="Times New Roman" w:cs="Times New Roman"/>
          <w:sz w:val="24"/>
          <w:szCs w:val="24"/>
        </w:rPr>
        <w:t>переход</w:t>
      </w:r>
      <w:r w:rsidR="00251502">
        <w:rPr>
          <w:rFonts w:ascii="Times New Roman" w:hAnsi="Times New Roman" w:cs="Times New Roman"/>
          <w:sz w:val="24"/>
          <w:szCs w:val="24"/>
        </w:rPr>
        <w:t>е</w:t>
      </w:r>
      <w:r w:rsidRPr="00251502">
        <w:rPr>
          <w:rFonts w:ascii="Times New Roman" w:hAnsi="Times New Roman" w:cs="Times New Roman"/>
          <w:sz w:val="24"/>
          <w:szCs w:val="24"/>
        </w:rPr>
        <w:t xml:space="preserve"> по любой</w:t>
      </w:r>
      <w:r w:rsidR="00251502">
        <w:rPr>
          <w:rFonts w:ascii="Times New Roman" w:hAnsi="Times New Roman" w:cs="Times New Roman"/>
          <w:sz w:val="24"/>
          <w:szCs w:val="24"/>
        </w:rPr>
        <w:t xml:space="preserve"> ссылке</w:t>
      </w:r>
      <w:r w:rsidRPr="00251502">
        <w:rPr>
          <w:rFonts w:ascii="Times New Roman" w:hAnsi="Times New Roman" w:cs="Times New Roman"/>
          <w:sz w:val="24"/>
          <w:szCs w:val="24"/>
        </w:rPr>
        <w:t xml:space="preserve"> (например, Английский язык) откроется новая вкладка. Если же кнопка неактивна (см. рисунок ниже) информация отобразится в этом же окне.</w:t>
      </w:r>
    </w:p>
    <w:p w:rsidR="00634F07" w:rsidRPr="00251502" w:rsidRDefault="00634F07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D15579" wp14:editId="01C8BB28">
            <wp:extent cx="5940425" cy="3000375"/>
            <wp:effectExtent l="0" t="0" r="3175" b="9525"/>
            <wp:docPr id="9" name="Рисунок 9" descr="F:\кп\Веремейчик\ims\newWind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кп\Веремейчик\ims\newWindow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F07" w:rsidRPr="00251502" w:rsidRDefault="00634F07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</w:p>
    <w:p w:rsidR="006238DE" w:rsidRPr="00251502" w:rsidRDefault="00B10B18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lastRenderedPageBreak/>
        <w:t>Под иконками располагается строка поиска</w:t>
      </w:r>
      <w:r w:rsidR="00251502">
        <w:rPr>
          <w:rFonts w:ascii="Times New Roman" w:hAnsi="Times New Roman" w:cs="Times New Roman"/>
          <w:sz w:val="24"/>
          <w:szCs w:val="24"/>
        </w:rPr>
        <w:t>, позволяющая запросить у системы любой ключевой узел или запрос</w:t>
      </w:r>
      <w:r w:rsidRPr="00251502">
        <w:rPr>
          <w:rFonts w:ascii="Times New Roman" w:hAnsi="Times New Roman" w:cs="Times New Roman"/>
          <w:sz w:val="24"/>
          <w:szCs w:val="24"/>
        </w:rPr>
        <w:t>.</w:t>
      </w:r>
    </w:p>
    <w:p w:rsidR="00B10B18" w:rsidRPr="00251502" w:rsidRDefault="00B10B18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CC0A9DA" wp14:editId="5640CC24">
            <wp:extent cx="2509520" cy="946150"/>
            <wp:effectExtent l="0" t="0" r="5080" b="6350"/>
            <wp:docPr id="18" name="Рисунок 18" descr="F:\кп\Веремейчик\ims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кп\Веремейчик\ims\search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502" w:rsidRPr="00251502" w:rsidRDefault="00251502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>Над иконками – возможность пер</w:t>
      </w:r>
      <w:bookmarkStart w:id="0" w:name="_GoBack"/>
      <w:bookmarkEnd w:id="0"/>
      <w:r w:rsidRPr="00251502">
        <w:rPr>
          <w:rFonts w:ascii="Times New Roman" w:hAnsi="Times New Roman" w:cs="Times New Roman"/>
          <w:sz w:val="24"/>
          <w:szCs w:val="24"/>
        </w:rPr>
        <w:t xml:space="preserve">еключения языка (русский и английский) и возможность использования сервиса </w:t>
      </w:r>
      <w:r w:rsidRPr="00251502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251502">
        <w:rPr>
          <w:rFonts w:ascii="Times New Roman" w:hAnsi="Times New Roman" w:cs="Times New Roman"/>
          <w:sz w:val="24"/>
          <w:szCs w:val="24"/>
        </w:rPr>
        <w:t>.</w:t>
      </w:r>
    </w:p>
    <w:p w:rsidR="00251502" w:rsidRPr="00251502" w:rsidRDefault="00251502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sz w:val="24"/>
          <w:szCs w:val="24"/>
        </w:rPr>
        <w:t xml:space="preserve">В верхней части экрана при нажатии на иконку </w:t>
      </w: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EE4578A" wp14:editId="68FF04D9">
            <wp:extent cx="414655" cy="414655"/>
            <wp:effectExtent l="0" t="0" r="4445" b="4445"/>
            <wp:docPr id="19" name="Рисунок 19" descr="F:\кп\Веремейчик\ims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кп\Веремейчик\ims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51502">
        <w:rPr>
          <w:rFonts w:ascii="Times New Roman" w:hAnsi="Times New Roman" w:cs="Times New Roman"/>
          <w:sz w:val="24"/>
          <w:szCs w:val="24"/>
        </w:rPr>
        <w:t xml:space="preserve"> открывается </w:t>
      </w:r>
      <w:r w:rsidRPr="00251502">
        <w:rPr>
          <w:rFonts w:ascii="Times New Roman" w:hAnsi="Times New Roman" w:cs="Times New Roman"/>
          <w:sz w:val="24"/>
          <w:szCs w:val="24"/>
          <w:lang w:val="en-US"/>
        </w:rPr>
        <w:t>popup</w:t>
      </w:r>
      <w:r w:rsidRPr="002515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видео-роликом, </w:t>
      </w:r>
      <w:proofErr w:type="gramStart"/>
      <w:r>
        <w:rPr>
          <w:rFonts w:ascii="Times New Roman" w:hAnsi="Times New Roman" w:cs="Times New Roman"/>
          <w:sz w:val="24"/>
          <w:szCs w:val="24"/>
        </w:rPr>
        <w:t>содержащ</w:t>
      </w:r>
      <w:r w:rsidRPr="00251502">
        <w:rPr>
          <w:rFonts w:ascii="Times New Roman" w:hAnsi="Times New Roman" w:cs="Times New Roman"/>
          <w:sz w:val="24"/>
          <w:szCs w:val="24"/>
        </w:rPr>
        <w:t>им</w:t>
      </w:r>
      <w:proofErr w:type="gramEnd"/>
      <w:r w:rsidRPr="00251502">
        <w:rPr>
          <w:rFonts w:ascii="Times New Roman" w:hAnsi="Times New Roman" w:cs="Times New Roman"/>
          <w:sz w:val="24"/>
          <w:szCs w:val="24"/>
        </w:rPr>
        <w:t xml:space="preserve"> подробное руководство пользования системой.</w:t>
      </w:r>
    </w:p>
    <w:p w:rsidR="006238DE" w:rsidRPr="00251502" w:rsidRDefault="006238DE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  <w:r w:rsidRPr="0025150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69F01F" wp14:editId="6D2D8F54">
            <wp:extent cx="5940425" cy="3041902"/>
            <wp:effectExtent l="0" t="0" r="3175" b="6350"/>
            <wp:docPr id="11" name="Рисунок 11" descr="F:\кп\Веремейчик\ims\instru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кп\Веремейчик\ims\instruct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8DE" w:rsidRPr="00251502" w:rsidRDefault="006238DE" w:rsidP="006238DE">
      <w:pPr>
        <w:tabs>
          <w:tab w:val="left" w:pos="988"/>
        </w:tabs>
        <w:rPr>
          <w:rFonts w:ascii="Times New Roman" w:hAnsi="Times New Roman" w:cs="Times New Roman"/>
          <w:sz w:val="24"/>
          <w:szCs w:val="24"/>
        </w:rPr>
      </w:pPr>
    </w:p>
    <w:sectPr w:rsidR="006238DE" w:rsidRPr="002515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38DE"/>
    <w:rsid w:val="00251502"/>
    <w:rsid w:val="004147BE"/>
    <w:rsid w:val="006238DE"/>
    <w:rsid w:val="00634F07"/>
    <w:rsid w:val="00B10B18"/>
    <w:rsid w:val="00B5693F"/>
    <w:rsid w:val="00D00753"/>
    <w:rsid w:val="00DC1DF9"/>
    <w:rsid w:val="00EE5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3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38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238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238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Masha</dc:creator>
  <cp:lastModifiedBy>Masha</cp:lastModifiedBy>
  <cp:revision>1</cp:revision>
  <dcterms:created xsi:type="dcterms:W3CDTF">2016-05-15T18:30:00Z</dcterms:created>
  <dcterms:modified xsi:type="dcterms:W3CDTF">2016-05-15T20:34:00Z</dcterms:modified>
</cp:coreProperties>
</file>