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615FE03" wp14:paraId="4E47C1E7" wp14:textId="527E1A5A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615FE03" w:rsidR="06ADAC34"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r w:rsidRPr="0615FE03" w:rsidR="06ADAC34">
        <w:rPr>
          <w:rFonts w:ascii="Times New Roman" w:hAnsi="Times New Roman" w:eastAsia="Times New Roman" w:cs="Times New Roman"/>
          <w:sz w:val="28"/>
          <w:szCs w:val="28"/>
        </w:rPr>
        <w:t xml:space="preserve">              </w:t>
      </w:r>
      <w:r w:rsidRPr="0615FE03" w:rsidR="72B9D277">
        <w:rPr>
          <w:rFonts w:ascii="Times New Roman" w:hAnsi="Times New Roman" w:eastAsia="Times New Roman" w:cs="Times New Roman"/>
          <w:sz w:val="28"/>
          <w:szCs w:val="28"/>
        </w:rPr>
        <w:t>Коллоквиум</w:t>
      </w:r>
      <w:r w:rsidRPr="0615FE03" w:rsidR="72B9D27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615FE03" w:rsidR="72B9D277">
        <w:rPr>
          <w:rFonts w:ascii="Times New Roman" w:hAnsi="Times New Roman" w:eastAsia="Times New Roman" w:cs="Times New Roman"/>
          <w:sz w:val="28"/>
          <w:szCs w:val="28"/>
        </w:rPr>
        <w:t>от</w:t>
      </w:r>
      <w:r w:rsidRPr="0615FE03" w:rsidR="72B9D277">
        <w:rPr>
          <w:rFonts w:ascii="Times New Roman" w:hAnsi="Times New Roman" w:eastAsia="Times New Roman" w:cs="Times New Roman"/>
          <w:sz w:val="28"/>
          <w:szCs w:val="28"/>
        </w:rPr>
        <w:t xml:space="preserve"> 24.10.2023 </w:t>
      </w:r>
      <w:r w:rsidRPr="0615FE03" w:rsidR="72B9D277">
        <w:rPr>
          <w:rFonts w:ascii="Times New Roman" w:hAnsi="Times New Roman" w:eastAsia="Times New Roman" w:cs="Times New Roman"/>
          <w:sz w:val="28"/>
          <w:szCs w:val="28"/>
        </w:rPr>
        <w:t>по</w:t>
      </w:r>
      <w:r w:rsidRPr="0615FE03" w:rsidR="72B9D27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615FE03" w:rsidR="72B9D277">
        <w:rPr>
          <w:rFonts w:ascii="Times New Roman" w:hAnsi="Times New Roman" w:eastAsia="Times New Roman" w:cs="Times New Roman"/>
          <w:sz w:val="28"/>
          <w:szCs w:val="28"/>
        </w:rPr>
        <w:t>предмету</w:t>
      </w:r>
      <w:r w:rsidRPr="0615FE03" w:rsidR="72B9D277">
        <w:rPr>
          <w:rFonts w:ascii="Times New Roman" w:hAnsi="Times New Roman" w:eastAsia="Times New Roman" w:cs="Times New Roman"/>
          <w:sz w:val="28"/>
          <w:szCs w:val="28"/>
        </w:rPr>
        <w:t xml:space="preserve"> ПП</w:t>
      </w:r>
    </w:p>
    <w:p w:rsidR="2E345303" w:rsidP="0615FE03" w:rsidRDefault="2E345303" w14:paraId="30653881" w14:textId="02B081B4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615FE03" w:rsidR="2E345303">
        <w:rPr>
          <w:rFonts w:ascii="Times New Roman" w:hAnsi="Times New Roman" w:eastAsia="Times New Roman" w:cs="Times New Roman"/>
          <w:sz w:val="28"/>
          <w:szCs w:val="28"/>
        </w:rPr>
        <w:t>Часть</w:t>
      </w:r>
      <w:r w:rsidRPr="0615FE03" w:rsidR="2E345303">
        <w:rPr>
          <w:rFonts w:ascii="Times New Roman" w:hAnsi="Times New Roman" w:eastAsia="Times New Roman" w:cs="Times New Roman"/>
          <w:sz w:val="28"/>
          <w:szCs w:val="28"/>
        </w:rPr>
        <w:t xml:space="preserve"> 1</w:t>
      </w:r>
    </w:p>
    <w:p w:rsidR="2E345303" w:rsidP="0615FE03" w:rsidRDefault="2E345303" w14:paraId="03FCD9FF" w14:textId="6436BA4E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615FE03" w:rsidR="2E345303">
        <w:rPr>
          <w:rFonts w:ascii="Times New Roman" w:hAnsi="Times New Roman" w:eastAsia="Times New Roman" w:cs="Times New Roman"/>
          <w:sz w:val="28"/>
          <w:szCs w:val="28"/>
        </w:rPr>
        <w:t xml:space="preserve"> 1.3</w:t>
      </w:r>
    </w:p>
    <w:p w:rsidR="63A4E363" w:rsidP="0615FE03" w:rsidRDefault="63A4E363" w14:paraId="6D90C19A" w14:textId="7A283C22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</w:pPr>
      <w:r w:rsidRPr="0615FE03" w:rsidR="63A4E363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Декоратор</w:t>
      </w:r>
      <w:r w:rsidRPr="0615FE03" w:rsidR="63A4E363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— </w:t>
      </w:r>
      <w:r w:rsidRPr="0615FE03" w:rsidR="63A4E363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это</w:t>
      </w:r>
      <w:r w:rsidRPr="0615FE03" w:rsidR="63A4E363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63A4E363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структурный</w:t>
      </w:r>
      <w:r w:rsidRPr="0615FE03" w:rsidR="63A4E363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63A4E363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паттерн</w:t>
      </w:r>
      <w:r w:rsidRPr="0615FE03" w:rsidR="63A4E363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63A4E363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проектирования</w:t>
      </w:r>
      <w:r w:rsidRPr="0615FE03" w:rsidR="63A4E363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, </w:t>
      </w:r>
      <w:r w:rsidRPr="0615FE03" w:rsidR="63A4E363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который</w:t>
      </w:r>
      <w:r w:rsidRPr="0615FE03" w:rsidR="63A4E363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63A4E363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позволяет</w:t>
      </w:r>
      <w:r w:rsidRPr="0615FE03" w:rsidR="63A4E363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63A4E363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динамически</w:t>
      </w:r>
      <w:r w:rsidRPr="0615FE03" w:rsidR="63A4E363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63A4E363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добавлять</w:t>
      </w:r>
      <w:r w:rsidRPr="0615FE03" w:rsidR="63A4E363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63A4E363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объектам</w:t>
      </w:r>
      <w:r w:rsidRPr="0615FE03" w:rsidR="63A4E363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63A4E363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новую</w:t>
      </w:r>
      <w:r w:rsidRPr="0615FE03" w:rsidR="63A4E363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63A4E363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функциональность</w:t>
      </w:r>
      <w:r w:rsidRPr="0615FE03" w:rsidR="63A4E363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, </w:t>
      </w:r>
      <w:r w:rsidRPr="0615FE03" w:rsidR="63A4E363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оборачивая</w:t>
      </w:r>
      <w:r w:rsidRPr="0615FE03" w:rsidR="63A4E363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63A4E363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их</w:t>
      </w:r>
      <w:r w:rsidRPr="0615FE03" w:rsidR="63A4E363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в </w:t>
      </w:r>
      <w:r w:rsidRPr="0615FE03" w:rsidR="63A4E363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полезные</w:t>
      </w:r>
      <w:r w:rsidRPr="0615FE03" w:rsidR="63A4E363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«</w:t>
      </w:r>
      <w:r w:rsidRPr="0615FE03" w:rsidR="63A4E363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обёртки</w:t>
      </w:r>
      <w:r w:rsidRPr="0615FE03" w:rsidR="63A4E363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». </w:t>
      </w:r>
    </w:p>
    <w:p w:rsidR="7EFC1B36" w:rsidP="0615FE03" w:rsidRDefault="7EFC1B36" w14:paraId="0AB7B07F" w14:textId="4C76C351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</w:pP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Любая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одежда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— 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это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аналог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Декоратора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. 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Применяя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Декоратор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, 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вы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не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меняете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первоначальный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класс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и 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не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создаёте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дочерних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классов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. 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Так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и с 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одеждой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— 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надевая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свитер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, 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вы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не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перестаёте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быть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собой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, 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но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получаете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новое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свойство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— 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защиту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от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холода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. 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Вы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можете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пойти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дальше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и 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надеть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сверху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ещё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один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декоратор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— 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плащ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, 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чтобы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защититься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и 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от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дождя</w:t>
      </w:r>
      <w:r w:rsidRPr="0615FE03" w:rsidR="7EFC1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.</w:t>
      </w:r>
    </w:p>
    <w:p w:rsidR="7EFC1B36" w:rsidP="0615FE03" w:rsidRDefault="7EFC1B36" w14:paraId="51FD93A9" w14:textId="566D6347">
      <w:pPr>
        <w:pStyle w:val="Normal"/>
        <w:jc w:val="both"/>
      </w:pPr>
      <w:r w:rsidR="7EFC1B36">
        <w:drawing>
          <wp:inline wp14:editId="72B087D5" wp14:anchorId="329DCB50">
            <wp:extent cx="3873954" cy="3864775"/>
            <wp:effectExtent l="0" t="0" r="0" b="0"/>
            <wp:docPr id="2035837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f5a0dae3f541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954" cy="386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FC1B36" w:rsidP="0615FE03" w:rsidRDefault="7EFC1B36" w14:paraId="4E9E83BB" w14:textId="1D0739E7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615FE03" w:rsidR="7EFC1B36">
        <w:rPr>
          <w:rFonts w:ascii="Times New Roman" w:hAnsi="Times New Roman" w:eastAsia="Times New Roman" w:cs="Times New Roman"/>
          <w:sz w:val="28"/>
          <w:szCs w:val="28"/>
        </w:rPr>
        <w:t>Выше</w:t>
      </w:r>
      <w:r w:rsidRPr="0615FE03" w:rsidR="7EFC1B3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615FE03" w:rsidR="7EFC1B36">
        <w:rPr>
          <w:rFonts w:ascii="Times New Roman" w:hAnsi="Times New Roman" w:eastAsia="Times New Roman" w:cs="Times New Roman"/>
          <w:sz w:val="28"/>
          <w:szCs w:val="28"/>
        </w:rPr>
        <w:t>представлена</w:t>
      </w:r>
      <w:r w:rsidRPr="0615FE03" w:rsidR="7EFC1B36">
        <w:rPr>
          <w:rFonts w:ascii="Times New Roman" w:hAnsi="Times New Roman" w:eastAsia="Times New Roman" w:cs="Times New Roman"/>
          <w:sz w:val="28"/>
          <w:szCs w:val="28"/>
        </w:rPr>
        <w:t xml:space="preserve"> UML-</w:t>
      </w:r>
      <w:r w:rsidRPr="0615FE03" w:rsidR="7EFC1B36">
        <w:rPr>
          <w:rFonts w:ascii="Times New Roman" w:hAnsi="Times New Roman" w:eastAsia="Times New Roman" w:cs="Times New Roman"/>
          <w:sz w:val="28"/>
          <w:szCs w:val="28"/>
        </w:rPr>
        <w:t>диаграмма</w:t>
      </w:r>
      <w:r w:rsidRPr="0615FE03" w:rsidR="7EFC1B36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0615FE03" w:rsidR="7EFC1B36">
        <w:rPr>
          <w:rFonts w:ascii="Times New Roman" w:hAnsi="Times New Roman" w:eastAsia="Times New Roman" w:cs="Times New Roman"/>
          <w:sz w:val="28"/>
          <w:szCs w:val="28"/>
        </w:rPr>
        <w:t>которая</w:t>
      </w:r>
      <w:r w:rsidRPr="0615FE03" w:rsidR="7EFC1B3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615FE03" w:rsidR="7EFC1B36">
        <w:rPr>
          <w:rFonts w:ascii="Times New Roman" w:hAnsi="Times New Roman" w:eastAsia="Times New Roman" w:cs="Times New Roman"/>
          <w:sz w:val="28"/>
          <w:szCs w:val="28"/>
        </w:rPr>
        <w:t>демонстрирует</w:t>
      </w:r>
      <w:r w:rsidRPr="0615FE03" w:rsidR="7EFC1B3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sz w:val="28"/>
          <w:szCs w:val="28"/>
        </w:rPr>
        <w:t>преимущества</w:t>
      </w:r>
      <w:r w:rsidRPr="0615FE03" w:rsidR="5035070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sz w:val="28"/>
          <w:szCs w:val="28"/>
        </w:rPr>
        <w:t>использования</w:t>
      </w:r>
      <w:r w:rsidRPr="0615FE03" w:rsidR="5035070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sz w:val="28"/>
          <w:szCs w:val="28"/>
        </w:rPr>
        <w:t>такого</w:t>
      </w:r>
      <w:r w:rsidRPr="0615FE03" w:rsidR="5035070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sz w:val="28"/>
          <w:szCs w:val="28"/>
        </w:rPr>
        <w:t>паттерна</w:t>
      </w:r>
      <w:r w:rsidRPr="0615FE03" w:rsidR="5035070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0615FE03" w:rsidR="50350709">
        <w:rPr>
          <w:rFonts w:ascii="Times New Roman" w:hAnsi="Times New Roman" w:eastAsia="Times New Roman" w:cs="Times New Roman"/>
          <w:sz w:val="28"/>
          <w:szCs w:val="28"/>
        </w:rPr>
        <w:t>как</w:t>
      </w:r>
      <w:r w:rsidRPr="0615FE03" w:rsidR="5035070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sz w:val="28"/>
          <w:szCs w:val="28"/>
        </w:rPr>
        <w:t>декоратор</w:t>
      </w:r>
      <w:r w:rsidRPr="0615FE03" w:rsidR="50350709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50350709" w:rsidP="0615FE03" w:rsidRDefault="50350709" w14:paraId="65E3367C" w14:textId="40D0B50D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</w:pP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Компонент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задаёт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общий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интерфейс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обёрток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и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оборачиваемых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объектов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.</w:t>
      </w:r>
    </w:p>
    <w:p w:rsidR="50350709" w:rsidP="0615FE03" w:rsidRDefault="50350709" w14:paraId="7F30CE55" w14:textId="61329B8C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</w:pP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Конкретный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компонент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определяет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класс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оборачиваемых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объектов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.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Он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содержит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какое-то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базовое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поведение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,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которое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потом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изменяют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декораторы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.</w:t>
      </w:r>
    </w:p>
    <w:p w:rsidR="50350709" w:rsidP="0615FE03" w:rsidRDefault="50350709" w14:paraId="77DF632C" w14:textId="22A0D7A8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</w:pP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Базовый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декоратор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хранит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ссылку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на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вложенный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объект-компонент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.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Им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может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быть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как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конкретный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компонент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,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так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и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один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из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конкретных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декораторов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.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Базовый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декоратор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делегирует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все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свои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операции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вложенному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объекту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.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Дополнительное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поведение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будет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жить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в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конкретных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декораторах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.</w:t>
      </w:r>
    </w:p>
    <w:p w:rsidR="50350709" w:rsidP="0615FE03" w:rsidRDefault="50350709" w14:paraId="705E9A08" w14:textId="631B26A1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</w:pP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Конкретные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декораторы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—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это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различные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вариации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декораторов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,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которые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содержат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добавочное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поведение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.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Оно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выполняется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до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или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после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вызова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аналогичного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поведения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обёрнутого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объекта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.</w:t>
      </w:r>
    </w:p>
    <w:p w:rsidR="50350709" w:rsidP="0615FE03" w:rsidRDefault="50350709" w14:paraId="78BD6770" w14:textId="28290938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</w:pP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Клиент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может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оборачивать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простые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компоненты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и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декораторы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в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другие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декораторы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,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работая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со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всеми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объектами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через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общий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интерфейс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компонентов</w:t>
      </w:r>
      <w:r w:rsidRPr="0615FE03" w:rsidR="50350709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.</w:t>
      </w:r>
    </w:p>
    <w:p w:rsidR="6F8134B7" w:rsidP="0615FE03" w:rsidRDefault="6F8134B7" w14:paraId="2651619E" w14:textId="7A573D2A">
      <w:pPr>
        <w:ind w:left="-20" w:right="-20"/>
        <w:jc w:val="both"/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</w:pP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Декоратор имеет альтернативное название — </w:t>
      </w:r>
      <w:r w:rsidRPr="0615FE03" w:rsidR="6F8134B7">
        <w:rPr>
          <w:rFonts w:ascii="Times New Roman" w:hAnsi="Times New Roman" w:eastAsia="Times New Roman" w:cs="Times New Roman"/>
          <w:i w:val="1"/>
          <w:iCs w:val="1"/>
          <w:noProof w:val="0"/>
          <w:color w:val="444444"/>
          <w:sz w:val="28"/>
          <w:szCs w:val="28"/>
          <w:lang w:val="de-DE"/>
        </w:rPr>
        <w:t>обёртка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. Оно более точно описывает суть паттерна: вы помещаете целевой объект в другой объект-обёртку, который запускает базовое поведение объекта, а затем добавляет к результату что-то своё.</w:t>
      </w:r>
    </w:p>
    <w:p w:rsidR="6F8134B7" w:rsidP="0615FE03" w:rsidRDefault="6F8134B7" w14:paraId="3325655A" w14:textId="079D32BA">
      <w:pPr>
        <w:ind w:left="-20" w:right="-20"/>
        <w:jc w:val="both"/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</w:pP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Оба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объекта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имеют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общий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интерфейс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, 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поэтому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для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пользователя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нет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никакой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разницы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, с 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каким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объектом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работать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— 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чистым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или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обёрнутым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. 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Вы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можете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использовать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несколько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разных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обёрток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одновременно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— 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результат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будет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иметь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объединённое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поведение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всех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обёрток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сразу</w:t>
      </w:r>
      <w:r w:rsidRPr="0615FE03" w:rsidR="6F8134B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.</w:t>
      </w:r>
    </w:p>
    <w:p w:rsidR="4FD4DB36" w:rsidP="0615FE03" w:rsidRDefault="4FD4DB36" w14:paraId="19EE7B64" w14:textId="7C527035">
      <w:pPr>
        <w:pStyle w:val="Heading2"/>
        <w:rPr>
          <w:rFonts w:ascii="Times New Roman" w:hAnsi="Times New Roman" w:eastAsia="Times New Roman" w:cs="Times New Roman"/>
          <w:color w:val="444444"/>
          <w:sz w:val="28"/>
          <w:szCs w:val="28"/>
          <w:u w:val="single"/>
        </w:rPr>
      </w:pPr>
      <w:r w:rsidRPr="0615FE03" w:rsidR="4FD4DB36">
        <w:rPr>
          <w:rFonts w:ascii="Times New Roman" w:hAnsi="Times New Roman" w:eastAsia="Times New Roman" w:cs="Times New Roman"/>
          <w:color w:val="444444"/>
          <w:sz w:val="28"/>
          <w:szCs w:val="28"/>
          <w:u w:val="single"/>
        </w:rPr>
        <w:t>Применимость</w:t>
      </w:r>
    </w:p>
    <w:p w:rsidR="4FD4DB36" w:rsidP="0615FE03" w:rsidRDefault="4FD4DB36" w14:paraId="00CF41EE" w14:textId="253CA8B9">
      <w:pPr>
        <w:pStyle w:val="ListParagraph"/>
        <w:numPr>
          <w:ilvl w:val="0"/>
          <w:numId w:val="2"/>
        </w:numPr>
        <w:ind w:right="-2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444444"/>
          <w:sz w:val="28"/>
          <w:szCs w:val="28"/>
          <w:lang w:val="de-DE"/>
        </w:rPr>
      </w:pPr>
      <w:r w:rsidRPr="0615FE03" w:rsidR="4FD4DB36">
        <w:rPr>
          <w:rFonts w:ascii="Times New Roman" w:hAnsi="Times New Roman" w:eastAsia="Times New Roman" w:cs="Times New Roman"/>
          <w:b w:val="1"/>
          <w:bCs w:val="1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b w:val="1"/>
          <w:bCs w:val="1"/>
          <w:noProof w:val="0"/>
          <w:color w:val="444444"/>
          <w:sz w:val="28"/>
          <w:szCs w:val="28"/>
          <w:lang w:val="de-DE"/>
        </w:rPr>
        <w:t>Когда</w:t>
      </w:r>
      <w:r w:rsidRPr="0615FE03" w:rsidR="4FD4DB36">
        <w:rPr>
          <w:rFonts w:ascii="Times New Roman" w:hAnsi="Times New Roman" w:eastAsia="Times New Roman" w:cs="Times New Roman"/>
          <w:b w:val="1"/>
          <w:bCs w:val="1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b w:val="1"/>
          <w:bCs w:val="1"/>
          <w:noProof w:val="0"/>
          <w:color w:val="444444"/>
          <w:sz w:val="28"/>
          <w:szCs w:val="28"/>
          <w:lang w:val="de-DE"/>
        </w:rPr>
        <w:t>вам</w:t>
      </w:r>
      <w:r w:rsidRPr="0615FE03" w:rsidR="4FD4DB36">
        <w:rPr>
          <w:rFonts w:ascii="Times New Roman" w:hAnsi="Times New Roman" w:eastAsia="Times New Roman" w:cs="Times New Roman"/>
          <w:b w:val="1"/>
          <w:bCs w:val="1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b w:val="1"/>
          <w:bCs w:val="1"/>
          <w:noProof w:val="0"/>
          <w:color w:val="444444"/>
          <w:sz w:val="28"/>
          <w:szCs w:val="28"/>
          <w:lang w:val="de-DE"/>
        </w:rPr>
        <w:t>нужно</w:t>
      </w:r>
      <w:r w:rsidRPr="0615FE03" w:rsidR="4FD4DB36">
        <w:rPr>
          <w:rFonts w:ascii="Times New Roman" w:hAnsi="Times New Roman" w:eastAsia="Times New Roman" w:cs="Times New Roman"/>
          <w:b w:val="1"/>
          <w:bCs w:val="1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b w:val="1"/>
          <w:bCs w:val="1"/>
          <w:noProof w:val="0"/>
          <w:color w:val="444444"/>
          <w:sz w:val="28"/>
          <w:szCs w:val="28"/>
          <w:lang w:val="de-DE"/>
        </w:rPr>
        <w:t>добавлять</w:t>
      </w:r>
      <w:r w:rsidRPr="0615FE03" w:rsidR="4FD4DB36">
        <w:rPr>
          <w:rFonts w:ascii="Times New Roman" w:hAnsi="Times New Roman" w:eastAsia="Times New Roman" w:cs="Times New Roman"/>
          <w:b w:val="1"/>
          <w:bCs w:val="1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b w:val="1"/>
          <w:bCs w:val="1"/>
          <w:noProof w:val="0"/>
          <w:color w:val="444444"/>
          <w:sz w:val="28"/>
          <w:szCs w:val="28"/>
          <w:lang w:val="de-DE"/>
        </w:rPr>
        <w:t>обязанности</w:t>
      </w:r>
      <w:r w:rsidRPr="0615FE03" w:rsidR="4FD4DB36">
        <w:rPr>
          <w:rFonts w:ascii="Times New Roman" w:hAnsi="Times New Roman" w:eastAsia="Times New Roman" w:cs="Times New Roman"/>
          <w:b w:val="1"/>
          <w:bCs w:val="1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b w:val="1"/>
          <w:bCs w:val="1"/>
          <w:noProof w:val="0"/>
          <w:color w:val="444444"/>
          <w:sz w:val="28"/>
          <w:szCs w:val="28"/>
          <w:lang w:val="de-DE"/>
        </w:rPr>
        <w:t>объектам</w:t>
      </w:r>
      <w:r w:rsidRPr="0615FE03" w:rsidR="4FD4DB36">
        <w:rPr>
          <w:rFonts w:ascii="Times New Roman" w:hAnsi="Times New Roman" w:eastAsia="Times New Roman" w:cs="Times New Roman"/>
          <w:b w:val="1"/>
          <w:bCs w:val="1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b w:val="1"/>
          <w:bCs w:val="1"/>
          <w:noProof w:val="0"/>
          <w:color w:val="444444"/>
          <w:sz w:val="28"/>
          <w:szCs w:val="28"/>
          <w:lang w:val="de-DE"/>
        </w:rPr>
        <w:t>на</w:t>
      </w:r>
      <w:r w:rsidRPr="0615FE03" w:rsidR="4FD4DB36">
        <w:rPr>
          <w:rFonts w:ascii="Times New Roman" w:hAnsi="Times New Roman" w:eastAsia="Times New Roman" w:cs="Times New Roman"/>
          <w:b w:val="1"/>
          <w:bCs w:val="1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b w:val="1"/>
          <w:bCs w:val="1"/>
          <w:noProof w:val="0"/>
          <w:color w:val="444444"/>
          <w:sz w:val="28"/>
          <w:szCs w:val="28"/>
          <w:lang w:val="de-DE"/>
        </w:rPr>
        <w:t>лету</w:t>
      </w:r>
      <w:r w:rsidRPr="0615FE03" w:rsidR="4FD4DB36">
        <w:rPr>
          <w:rFonts w:ascii="Times New Roman" w:hAnsi="Times New Roman" w:eastAsia="Times New Roman" w:cs="Times New Roman"/>
          <w:b w:val="1"/>
          <w:bCs w:val="1"/>
          <w:noProof w:val="0"/>
          <w:color w:val="444444"/>
          <w:sz w:val="28"/>
          <w:szCs w:val="28"/>
          <w:lang w:val="de-DE"/>
        </w:rPr>
        <w:t xml:space="preserve">, </w:t>
      </w:r>
      <w:r w:rsidRPr="0615FE03" w:rsidR="4FD4DB36">
        <w:rPr>
          <w:rFonts w:ascii="Times New Roman" w:hAnsi="Times New Roman" w:eastAsia="Times New Roman" w:cs="Times New Roman"/>
          <w:b w:val="1"/>
          <w:bCs w:val="1"/>
          <w:noProof w:val="0"/>
          <w:color w:val="444444"/>
          <w:sz w:val="28"/>
          <w:szCs w:val="28"/>
          <w:lang w:val="de-DE"/>
        </w:rPr>
        <w:t>незаметно</w:t>
      </w:r>
      <w:r w:rsidRPr="0615FE03" w:rsidR="4FD4DB36">
        <w:rPr>
          <w:rFonts w:ascii="Times New Roman" w:hAnsi="Times New Roman" w:eastAsia="Times New Roman" w:cs="Times New Roman"/>
          <w:b w:val="1"/>
          <w:bCs w:val="1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b w:val="1"/>
          <w:bCs w:val="1"/>
          <w:noProof w:val="0"/>
          <w:color w:val="444444"/>
          <w:sz w:val="28"/>
          <w:szCs w:val="28"/>
          <w:lang w:val="de-DE"/>
        </w:rPr>
        <w:t>для</w:t>
      </w:r>
      <w:r w:rsidRPr="0615FE03" w:rsidR="4FD4DB36">
        <w:rPr>
          <w:rFonts w:ascii="Times New Roman" w:hAnsi="Times New Roman" w:eastAsia="Times New Roman" w:cs="Times New Roman"/>
          <w:b w:val="1"/>
          <w:bCs w:val="1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b w:val="1"/>
          <w:bCs w:val="1"/>
          <w:noProof w:val="0"/>
          <w:color w:val="444444"/>
          <w:sz w:val="28"/>
          <w:szCs w:val="28"/>
          <w:lang w:val="de-DE"/>
        </w:rPr>
        <w:t>кода</w:t>
      </w:r>
      <w:r w:rsidRPr="0615FE03" w:rsidR="4FD4DB36">
        <w:rPr>
          <w:rFonts w:ascii="Times New Roman" w:hAnsi="Times New Roman" w:eastAsia="Times New Roman" w:cs="Times New Roman"/>
          <w:b w:val="1"/>
          <w:bCs w:val="1"/>
          <w:noProof w:val="0"/>
          <w:color w:val="444444"/>
          <w:sz w:val="28"/>
          <w:szCs w:val="28"/>
          <w:lang w:val="de-DE"/>
        </w:rPr>
        <w:t xml:space="preserve">, </w:t>
      </w:r>
      <w:r w:rsidRPr="0615FE03" w:rsidR="4FD4DB36">
        <w:rPr>
          <w:rFonts w:ascii="Times New Roman" w:hAnsi="Times New Roman" w:eastAsia="Times New Roman" w:cs="Times New Roman"/>
          <w:b w:val="1"/>
          <w:bCs w:val="1"/>
          <w:noProof w:val="0"/>
          <w:color w:val="444444"/>
          <w:sz w:val="28"/>
          <w:szCs w:val="28"/>
          <w:lang w:val="de-DE"/>
        </w:rPr>
        <w:t>который</w:t>
      </w:r>
      <w:r w:rsidRPr="0615FE03" w:rsidR="4FD4DB36">
        <w:rPr>
          <w:rFonts w:ascii="Times New Roman" w:hAnsi="Times New Roman" w:eastAsia="Times New Roman" w:cs="Times New Roman"/>
          <w:b w:val="1"/>
          <w:bCs w:val="1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b w:val="1"/>
          <w:bCs w:val="1"/>
          <w:noProof w:val="0"/>
          <w:color w:val="444444"/>
          <w:sz w:val="28"/>
          <w:szCs w:val="28"/>
          <w:lang w:val="de-DE"/>
        </w:rPr>
        <w:t>их</w:t>
      </w:r>
      <w:r w:rsidRPr="0615FE03" w:rsidR="4FD4DB36">
        <w:rPr>
          <w:rFonts w:ascii="Times New Roman" w:hAnsi="Times New Roman" w:eastAsia="Times New Roman" w:cs="Times New Roman"/>
          <w:b w:val="1"/>
          <w:bCs w:val="1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b w:val="1"/>
          <w:bCs w:val="1"/>
          <w:noProof w:val="0"/>
          <w:color w:val="444444"/>
          <w:sz w:val="28"/>
          <w:szCs w:val="28"/>
          <w:lang w:val="de-DE"/>
        </w:rPr>
        <w:t>использует</w:t>
      </w:r>
      <w:r w:rsidRPr="0615FE03" w:rsidR="4FD4DB36">
        <w:rPr>
          <w:rFonts w:ascii="Times New Roman" w:hAnsi="Times New Roman" w:eastAsia="Times New Roman" w:cs="Times New Roman"/>
          <w:b w:val="1"/>
          <w:bCs w:val="1"/>
          <w:noProof w:val="0"/>
          <w:color w:val="444444"/>
          <w:sz w:val="28"/>
          <w:szCs w:val="28"/>
          <w:lang w:val="de-DE"/>
        </w:rPr>
        <w:t>.</w:t>
      </w:r>
    </w:p>
    <w:p w:rsidR="4FD4DB36" w:rsidP="0615FE03" w:rsidRDefault="4FD4DB36" w14:paraId="5C9FEE19" w14:textId="6D25AD2A">
      <w:pPr>
        <w:ind w:left="-20" w:right="-20"/>
        <w:jc w:val="both"/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</w:pP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Объекты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помещают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в 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обёртки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, 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имеющие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дополнительные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поведения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. 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Обёртки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и 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сами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объекты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имеют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одинаковый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интерфейс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, 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поэтому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клиентам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без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разницы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, с 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чем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работать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— с 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обычным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объектом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данных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или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с 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обёрнутым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.</w:t>
      </w:r>
    </w:p>
    <w:p w:rsidR="4FD4DB36" w:rsidP="0615FE03" w:rsidRDefault="4FD4DB36" w14:paraId="03136393" w14:textId="06A6637C">
      <w:pPr>
        <w:pStyle w:val="ListParagraph"/>
        <w:numPr>
          <w:ilvl w:val="0"/>
          <w:numId w:val="3"/>
        </w:numPr>
        <w:ind w:right="-2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444444"/>
          <w:sz w:val="28"/>
          <w:szCs w:val="28"/>
          <w:lang w:val="de-DE"/>
        </w:rPr>
      </w:pPr>
      <w:r w:rsidRPr="0615FE03" w:rsidR="4FD4DB36">
        <w:rPr>
          <w:rFonts w:ascii="Times New Roman" w:hAnsi="Times New Roman" w:eastAsia="Times New Roman" w:cs="Times New Roman"/>
          <w:b w:val="1"/>
          <w:bCs w:val="1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b w:val="1"/>
          <w:bCs w:val="1"/>
          <w:noProof w:val="0"/>
          <w:color w:val="444444"/>
          <w:sz w:val="28"/>
          <w:szCs w:val="28"/>
          <w:lang w:val="de-DE"/>
        </w:rPr>
        <w:t>Когда</w:t>
      </w:r>
      <w:r w:rsidRPr="0615FE03" w:rsidR="4FD4DB36">
        <w:rPr>
          <w:rFonts w:ascii="Times New Roman" w:hAnsi="Times New Roman" w:eastAsia="Times New Roman" w:cs="Times New Roman"/>
          <w:b w:val="1"/>
          <w:bCs w:val="1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b w:val="1"/>
          <w:bCs w:val="1"/>
          <w:noProof w:val="0"/>
          <w:color w:val="444444"/>
          <w:sz w:val="28"/>
          <w:szCs w:val="28"/>
          <w:lang w:val="de-DE"/>
        </w:rPr>
        <w:t>нельзя</w:t>
      </w:r>
      <w:r w:rsidRPr="0615FE03" w:rsidR="4FD4DB36">
        <w:rPr>
          <w:rFonts w:ascii="Times New Roman" w:hAnsi="Times New Roman" w:eastAsia="Times New Roman" w:cs="Times New Roman"/>
          <w:b w:val="1"/>
          <w:bCs w:val="1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b w:val="1"/>
          <w:bCs w:val="1"/>
          <w:noProof w:val="0"/>
          <w:color w:val="444444"/>
          <w:sz w:val="28"/>
          <w:szCs w:val="28"/>
          <w:lang w:val="de-DE"/>
        </w:rPr>
        <w:t>расширить</w:t>
      </w:r>
      <w:r w:rsidRPr="0615FE03" w:rsidR="4FD4DB36">
        <w:rPr>
          <w:rFonts w:ascii="Times New Roman" w:hAnsi="Times New Roman" w:eastAsia="Times New Roman" w:cs="Times New Roman"/>
          <w:b w:val="1"/>
          <w:bCs w:val="1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b w:val="1"/>
          <w:bCs w:val="1"/>
          <w:noProof w:val="0"/>
          <w:color w:val="444444"/>
          <w:sz w:val="28"/>
          <w:szCs w:val="28"/>
          <w:lang w:val="de-DE"/>
        </w:rPr>
        <w:t>обязанности</w:t>
      </w:r>
      <w:r w:rsidRPr="0615FE03" w:rsidR="4FD4DB36">
        <w:rPr>
          <w:rFonts w:ascii="Times New Roman" w:hAnsi="Times New Roman" w:eastAsia="Times New Roman" w:cs="Times New Roman"/>
          <w:b w:val="1"/>
          <w:bCs w:val="1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b w:val="1"/>
          <w:bCs w:val="1"/>
          <w:noProof w:val="0"/>
          <w:color w:val="444444"/>
          <w:sz w:val="28"/>
          <w:szCs w:val="28"/>
          <w:lang w:val="de-DE"/>
        </w:rPr>
        <w:t>объекта</w:t>
      </w:r>
      <w:r w:rsidRPr="0615FE03" w:rsidR="4FD4DB36">
        <w:rPr>
          <w:rFonts w:ascii="Times New Roman" w:hAnsi="Times New Roman" w:eastAsia="Times New Roman" w:cs="Times New Roman"/>
          <w:b w:val="1"/>
          <w:bCs w:val="1"/>
          <w:noProof w:val="0"/>
          <w:color w:val="444444"/>
          <w:sz w:val="28"/>
          <w:szCs w:val="28"/>
          <w:lang w:val="de-DE"/>
        </w:rPr>
        <w:t xml:space="preserve"> с </w:t>
      </w:r>
      <w:r w:rsidRPr="0615FE03" w:rsidR="4FD4DB36">
        <w:rPr>
          <w:rFonts w:ascii="Times New Roman" w:hAnsi="Times New Roman" w:eastAsia="Times New Roman" w:cs="Times New Roman"/>
          <w:b w:val="1"/>
          <w:bCs w:val="1"/>
          <w:noProof w:val="0"/>
          <w:color w:val="444444"/>
          <w:sz w:val="28"/>
          <w:szCs w:val="28"/>
          <w:lang w:val="de-DE"/>
        </w:rPr>
        <w:t>помощью</w:t>
      </w:r>
      <w:r w:rsidRPr="0615FE03" w:rsidR="4FD4DB36">
        <w:rPr>
          <w:rFonts w:ascii="Times New Roman" w:hAnsi="Times New Roman" w:eastAsia="Times New Roman" w:cs="Times New Roman"/>
          <w:b w:val="1"/>
          <w:bCs w:val="1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b w:val="1"/>
          <w:bCs w:val="1"/>
          <w:noProof w:val="0"/>
          <w:color w:val="444444"/>
          <w:sz w:val="28"/>
          <w:szCs w:val="28"/>
          <w:lang w:val="de-DE"/>
        </w:rPr>
        <w:t>наследования</w:t>
      </w:r>
      <w:r w:rsidRPr="0615FE03" w:rsidR="4FD4DB36">
        <w:rPr>
          <w:rFonts w:ascii="Times New Roman" w:hAnsi="Times New Roman" w:eastAsia="Times New Roman" w:cs="Times New Roman"/>
          <w:b w:val="1"/>
          <w:bCs w:val="1"/>
          <w:noProof w:val="0"/>
          <w:color w:val="444444"/>
          <w:sz w:val="28"/>
          <w:szCs w:val="28"/>
          <w:lang w:val="de-DE"/>
        </w:rPr>
        <w:t>.</w:t>
      </w:r>
    </w:p>
    <w:p w:rsidR="4FD4DB36" w:rsidP="0615FE03" w:rsidRDefault="4FD4DB36" w14:paraId="64A3910F" w14:textId="61B4EFC4">
      <w:pPr>
        <w:ind w:left="-20" w:right="-20"/>
        <w:jc w:val="both"/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</w:pP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Во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многих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языках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программирования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есть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ключевое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слово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final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, 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которое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может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заблокировать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наследование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класса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. 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Расширить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такие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классы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можно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только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с 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помощью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Декоратора</w:t>
      </w:r>
      <w:r w:rsidRPr="0615FE03" w:rsidR="4FD4DB36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.</w:t>
      </w:r>
    </w:p>
    <w:p w:rsidR="08EA9A67" w:rsidP="0615FE03" w:rsidRDefault="08EA9A67" w14:paraId="37FD71A3" w14:textId="66FB91C6">
      <w:pPr>
        <w:pStyle w:val="Normal"/>
        <w:ind w:left="-20" w:right="-20"/>
        <w:jc w:val="both"/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</w:pPr>
      <w:r w:rsidRPr="0615FE03" w:rsidR="08EA9A6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Часть</w:t>
      </w:r>
      <w:r w:rsidRPr="0615FE03" w:rsidR="08EA9A6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 xml:space="preserve"> 2</w:t>
      </w:r>
    </w:p>
    <w:p w:rsidR="08EA9A67" w:rsidP="0615FE03" w:rsidRDefault="08EA9A67" w14:paraId="54B9735F" w14:textId="2DFC0372">
      <w:pPr>
        <w:pStyle w:val="Normal"/>
        <w:ind w:left="-20" w:right="-20"/>
        <w:jc w:val="both"/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</w:pPr>
      <w:r w:rsidRPr="0615FE03" w:rsidR="08EA9A67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  <w:t>2.2</w:t>
      </w:r>
    </w:p>
    <w:p w:rsidR="0709F1F0" w:rsidP="0615FE03" w:rsidRDefault="0709F1F0" w14:paraId="1BE3AA16" w14:textId="6970080B">
      <w:pPr>
        <w:pStyle w:val="Normal"/>
        <w:ind w:left="-20" w:right="-20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</w:pP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Объектно-ориентированная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декомпозиция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п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редписывает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р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азделение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м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одели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п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редметной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о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бласти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н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а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э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лементы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,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в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ыбирая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 xml:space="preserve">в 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к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ачестве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к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ритерия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д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екомпозиции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п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ринадлежность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э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тих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э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лементов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 xml:space="preserve">к 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р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азличным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а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бстракциям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д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анной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п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редметной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о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бласти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.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П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режде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ч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ем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р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азделять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з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адачу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н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а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ш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аги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,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н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еобходимо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о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пределить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о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бъекты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п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редметной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о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бласти</w:t>
      </w:r>
      <w:r w:rsidRPr="0615FE03" w:rsidR="0709F1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de-DE"/>
        </w:rPr>
        <w:t>.</w:t>
      </w:r>
    </w:p>
    <w:p w:rsidR="0709F1F0" w:rsidP="0615FE03" w:rsidRDefault="0709F1F0" w14:paraId="7437E8DD" w14:textId="61E807C9">
      <w:pPr>
        <w:pStyle w:val="Normal"/>
        <w:ind w:left="-20" w:right="-20"/>
        <w:jc w:val="both"/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</w:pP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Наиболее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очевидным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примером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обсуждаемого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метода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,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удовлетворяющим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критерию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декомпозиции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,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является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метод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нисходящего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(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сверху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вниз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)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проектирования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(top-down design). В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соответствии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с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этим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методом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разработчик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должен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начать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с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наиболее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абстрактного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описания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функции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,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выполняемой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системой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.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Затем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последовательными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шагами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детализировать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это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представление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,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разбивая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на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каждом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шаге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каждую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подсистему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на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небольшое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число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более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простых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подсистем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до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тех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пор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,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пока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не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будут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получены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элементы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с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настолько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низким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уровнем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абстракции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,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что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становится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возможной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их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непосредственная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 xml:space="preserve"> 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реализация</w:t>
      </w: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.</w:t>
      </w:r>
    </w:p>
    <w:p w:rsidR="0709F1F0" w:rsidP="0615FE03" w:rsidRDefault="0709F1F0" w14:paraId="39E6BBDB" w14:textId="3533B70F">
      <w:pPr>
        <w:pStyle w:val="Normal"/>
        <w:ind w:left="-20" w:right="-20"/>
        <w:jc w:val="both"/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</w:pPr>
      <w:r w:rsidRPr="0615FE03" w:rsidR="0709F1F0"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  <w:t>2.5</w:t>
      </w:r>
    </w:p>
    <w:p w:rsidR="3E181D56" w:rsidP="0615FE03" w:rsidRDefault="3E181D56" w14:paraId="1E6A995D" w14:textId="2063D025">
      <w:pPr>
        <w:pStyle w:val="Normal"/>
        <w:ind w:left="-20" w:right="-20"/>
        <w:jc w:val="both"/>
      </w:pP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Агрегация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это когда 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один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объект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3E181D56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de-DE"/>
        </w:rPr>
        <w:t>содержит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ссылку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на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другой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и 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делегирует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ему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работу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, 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вместо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того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чтобы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самому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3E181D56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de-DE"/>
        </w:rPr>
        <w:t>наследовать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его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поведение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.</w:t>
      </w:r>
    </w:p>
    <w:p w:rsidR="3E181D56" w:rsidP="0615FE03" w:rsidRDefault="3E181D56" w14:paraId="2AF2F3DC" w14:textId="36B94485">
      <w:pPr>
        <w:ind w:left="-20" w:right="-20"/>
        <w:jc w:val="both"/>
      </w:pP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М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еханизм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наследования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имеет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несколько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досадных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проблем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.</w:t>
      </w:r>
    </w:p>
    <w:p w:rsidR="3E181D56" w:rsidP="0615FE03" w:rsidRDefault="3E181D56" w14:paraId="02A8BB21" w14:textId="02A65B64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</w:pP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Он статичен. Вы не можете изменить поведение существующего объекта. Для этого вам надо создать новый объект, выбрав другой подкласс.</w:t>
      </w:r>
    </w:p>
    <w:p w:rsidR="3E181D56" w:rsidP="0615FE03" w:rsidRDefault="3E181D56" w14:paraId="2E547513" w14:textId="0BD90F77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</w:pP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Он не разрешает наследовать поведение нескольких классов одновременно. Из-за этого вам приходится создавать множество подклассов-комбинаций для получения совмещённого поведения.</w:t>
      </w:r>
    </w:p>
    <w:p w:rsidR="3E181D56" w:rsidP="0615FE03" w:rsidRDefault="3E181D56" w14:paraId="424EA2A2" w14:textId="6D664B4A">
      <w:pPr>
        <w:ind w:left="-20" w:right="-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</w:pP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Одним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из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способов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обойти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эти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проблемы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является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замена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наследования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3E181D56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de-DE"/>
        </w:rPr>
        <w:t>агрегацией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.  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К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ак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р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аз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н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а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э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том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п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ринципе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п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остроен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п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аттерн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Д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екоратор</w:t>
      </w:r>
      <w:r w:rsidRPr="0615FE03" w:rsidR="3E181D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.</w:t>
      </w:r>
    </w:p>
    <w:p w:rsidR="2D0750BB" w:rsidP="0615FE03" w:rsidRDefault="2D0750BB" w14:paraId="62844E7D" w14:textId="6E50A97A">
      <w:pPr>
        <w:spacing w:before="90" w:beforeAutospacing="off" w:after="300" w:afterAutospacing="off" w:line="420" w:lineRule="exact"/>
        <w:ind w:left="-20" w:right="-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</w:pP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Следует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использовать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наследование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,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если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:</w:t>
      </w:r>
    </w:p>
    <w:p w:rsidR="2D0750BB" w:rsidP="0615FE03" w:rsidRDefault="2D0750BB" w14:paraId="7B64D141" w14:textId="38D42DBD">
      <w:pPr>
        <w:pStyle w:val="ListParagraph"/>
        <w:numPr>
          <w:ilvl w:val="0"/>
          <w:numId w:val="2"/>
        </w:numPr>
        <w:spacing w:before="0" w:beforeAutospacing="off" w:after="0" w:afterAutospacing="off" w:line="420" w:lineRule="exact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</w:pP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производный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класс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имеет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тот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же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тип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,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что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и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базовый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класс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;</w:t>
      </w:r>
    </w:p>
    <w:p w:rsidR="2D0750BB" w:rsidP="0615FE03" w:rsidRDefault="2D0750BB" w14:paraId="5F99AD9E" w14:textId="046B4C9E">
      <w:pPr>
        <w:pStyle w:val="ListParagraph"/>
        <w:numPr>
          <w:ilvl w:val="0"/>
          <w:numId w:val="2"/>
        </w:numPr>
        <w:spacing w:before="0" w:beforeAutospacing="off" w:after="0" w:afterAutospacing="off" w:line="420" w:lineRule="exact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</w:pP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производный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класс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расширяет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функциональность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базового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класса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;</w:t>
      </w:r>
    </w:p>
    <w:p w:rsidR="2D0750BB" w:rsidP="0615FE03" w:rsidRDefault="2D0750BB" w14:paraId="3E304C11" w14:textId="68B44590">
      <w:pPr>
        <w:pStyle w:val="ListParagraph"/>
        <w:numPr>
          <w:ilvl w:val="0"/>
          <w:numId w:val="2"/>
        </w:numPr>
        <w:spacing w:before="0" w:beforeAutospacing="off" w:after="0" w:afterAutospacing="off" w:line="420" w:lineRule="exact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</w:pP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производный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класс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представляет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уникальный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случай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базового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класса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и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может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использовать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и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переопределять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его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методы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.</w:t>
      </w:r>
    </w:p>
    <w:p w:rsidR="2D0750BB" w:rsidP="0615FE03" w:rsidRDefault="2D0750BB" w14:paraId="26357E24" w14:textId="7E4CE91D">
      <w:pPr>
        <w:spacing w:before="90" w:beforeAutospacing="off" w:after="300" w:afterAutospacing="off" w:line="420" w:lineRule="exact"/>
        <w:ind w:left="-20" w:right="-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</w:pP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Следует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использовать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агрегацию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,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если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:</w:t>
      </w:r>
    </w:p>
    <w:p w:rsidR="2D0750BB" w:rsidP="0615FE03" w:rsidRDefault="2D0750BB" w14:paraId="7D026020" w14:textId="3ED93535">
      <w:pPr>
        <w:pStyle w:val="ListParagraph"/>
        <w:numPr>
          <w:ilvl w:val="0"/>
          <w:numId w:val="2"/>
        </w:numPr>
        <w:spacing w:before="0" w:beforeAutospacing="off" w:after="0" w:afterAutospacing="off" w:line="420" w:lineRule="exact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</w:pP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объект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нуждается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в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более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сложной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структуре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данных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,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которая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состоит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из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нескольких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других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объектов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;</w:t>
      </w:r>
    </w:p>
    <w:p w:rsidR="2D0750BB" w:rsidP="0615FE03" w:rsidRDefault="2D0750BB" w14:paraId="46B67C23" w14:textId="5067D433">
      <w:pPr>
        <w:pStyle w:val="ListParagraph"/>
        <w:numPr>
          <w:ilvl w:val="0"/>
          <w:numId w:val="2"/>
        </w:numPr>
        <w:spacing w:before="0" w:beforeAutospacing="off" w:after="0" w:afterAutospacing="off" w:line="420" w:lineRule="exact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</w:pP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это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позволяет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упростить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код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и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сделать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его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более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модульным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;</w:t>
      </w:r>
    </w:p>
    <w:p w:rsidR="2D0750BB" w:rsidP="0615FE03" w:rsidRDefault="2D0750BB" w14:paraId="1DC47DC1" w14:textId="0B4D7CC4">
      <w:pPr>
        <w:pStyle w:val="ListParagraph"/>
        <w:numPr>
          <w:ilvl w:val="0"/>
          <w:numId w:val="2"/>
        </w:numPr>
        <w:spacing w:before="0" w:beforeAutospacing="off" w:after="0" w:afterAutospacing="off" w:line="420" w:lineRule="exact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</w:pP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объекты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могут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быть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использованы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другими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объектами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и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должны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быть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независимыми</w:t>
      </w:r>
      <w:r w:rsidRPr="0615FE03" w:rsidR="2D075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.</w:t>
      </w:r>
    </w:p>
    <w:p w:rsidR="650A95C7" w:rsidP="0615FE03" w:rsidRDefault="650A95C7" w14:paraId="0713E1B4" w14:textId="316234B1">
      <w:pPr>
        <w:pStyle w:val="Normal"/>
        <w:spacing w:before="0" w:beforeAutospacing="off" w:after="0" w:afterAutospacing="off" w:line="420" w:lineRule="exact"/>
        <w:ind w:left="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</w:pPr>
      <w:r w:rsidRPr="0615FE03" w:rsidR="650A95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2.7</w:t>
      </w:r>
    </w:p>
    <w:p w:rsidR="7715AED9" w:rsidP="0615FE03" w:rsidRDefault="7715AED9" w14:paraId="7AA85A3D" w14:textId="3FED9F86">
      <w:pPr>
        <w:pStyle w:val="Normal"/>
        <w:spacing w:before="0" w:beforeAutospacing="off" w:after="0" w:afterAutospacing="off" w:line="420" w:lineRule="exact"/>
        <w:ind w:left="0"/>
        <w:jc w:val="both"/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</w:pP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 xml:space="preserve">При статическом варианте развития событий метод можно вызывать 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u w:val="single"/>
          <w:lang w:val="de-DE"/>
        </w:rPr>
        <w:t>при компиляции кода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>, происходит это при помощи перегрузки методов. Говоря проще, у них будет одинаковое название, но разная функциональная начинка (тип возвращаемых данных, свойств и т. д.). В таком случае Java позволяет пользователю свободно определять функциям идентичные названия, если они будут отличны по типу и параметрам.</w:t>
      </w:r>
    </w:p>
    <w:p w:rsidR="7715AED9" w:rsidP="0615FE03" w:rsidRDefault="7715AED9" w14:paraId="7FFE6FA3" w14:textId="724AFDCC">
      <w:pPr>
        <w:pStyle w:val="Normal"/>
        <w:spacing w:before="0" w:beforeAutospacing="off" w:after="0" w:afterAutospacing="off" w:line="420" w:lineRule="exact"/>
        <w:ind w:left="0"/>
        <w:jc w:val="both"/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</w:pP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>При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 xml:space="preserve"> 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>динамическом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 xml:space="preserve"> 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>полиморфизме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 xml:space="preserve"> 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>вызвать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 xml:space="preserve"> 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>переопределеный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 xml:space="preserve"> 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>метод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 xml:space="preserve"> 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>можно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 xml:space="preserve"> 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u w:val="single"/>
          <w:lang w:val="de-DE"/>
        </w:rPr>
        <w:t>при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u w:val="single"/>
          <w:lang w:val="de-DE"/>
        </w:rPr>
        <w:t xml:space="preserve"> 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u w:val="single"/>
          <w:lang w:val="de-DE"/>
        </w:rPr>
        <w:t>выполнении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u w:val="single"/>
          <w:lang w:val="de-DE"/>
        </w:rPr>
        <w:t xml:space="preserve"> 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u w:val="single"/>
          <w:lang w:val="de-DE"/>
        </w:rPr>
        <w:t>программы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 xml:space="preserve">. 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>Скопировать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 xml:space="preserve"> 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>метод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 xml:space="preserve"> 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>родительского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 xml:space="preserve"> 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>класса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 xml:space="preserve"> и 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>обозначить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 xml:space="preserve"> 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>его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 xml:space="preserve"> в 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>дочернем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 xml:space="preserve"> 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>можно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 xml:space="preserve"> с 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>помощью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 xml:space="preserve"> 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>ссылочной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 xml:space="preserve"> 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>переменной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 xml:space="preserve"> 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>родительского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 xml:space="preserve"> 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>класса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 xml:space="preserve">, 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>при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 xml:space="preserve"> 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>этом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 xml:space="preserve"> 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>вызванный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 xml:space="preserve"> 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>метод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 xml:space="preserve"> 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>будет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 xml:space="preserve"> 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>определяться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 xml:space="preserve"> 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>по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 xml:space="preserve"> 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>объекту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 xml:space="preserve">, 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>на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 xml:space="preserve"> 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>который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 xml:space="preserve"> 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>она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 xml:space="preserve"> 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>ссылается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 xml:space="preserve">. 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>Такую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 xml:space="preserve"> 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>операцию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 xml:space="preserve"> 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>еще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 xml:space="preserve"> 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>называют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 xml:space="preserve"> </w:t>
      </w:r>
      <w:r w:rsidRPr="0615FE03" w:rsidR="7715AED9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>Upcasting</w:t>
      </w:r>
      <w:r w:rsidRPr="0615FE03" w:rsidR="3870C9A8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>.</w:t>
      </w:r>
    </w:p>
    <w:p w:rsidR="3870C9A8" w:rsidP="0615FE03" w:rsidRDefault="3870C9A8" w14:paraId="47DCC688" w14:textId="34D71F52">
      <w:pPr>
        <w:pStyle w:val="Normal"/>
        <w:spacing w:before="0" w:beforeAutospacing="off" w:after="0" w:afterAutospacing="off" w:line="420" w:lineRule="exact"/>
        <w:ind w:left="0"/>
        <w:jc w:val="both"/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</w:pPr>
      <w:r w:rsidRPr="0615FE03" w:rsidR="3870C9A8">
        <w:rPr>
          <w:rFonts w:ascii="Times New Roman" w:hAnsi="Times New Roman" w:eastAsia="Times New Roman" w:cs="Times New Roman"/>
          <w:noProof w:val="0"/>
          <w:color w:val="333A4D"/>
          <w:sz w:val="28"/>
          <w:szCs w:val="28"/>
          <w:lang w:val="de-DE"/>
        </w:rPr>
        <w:t>2.10</w:t>
      </w:r>
    </w:p>
    <w:p w:rsidR="0D5CE14A" w:rsidP="0615FE03" w:rsidRDefault="0D5CE14A" w14:paraId="05829E04" w14:textId="18CB284F">
      <w:pPr>
        <w:pStyle w:val="Normal"/>
        <w:spacing w:before="0" w:beforeAutospacing="off" w:after="0" w:afterAutospacing="off" w:line="420" w:lineRule="exact"/>
        <w:ind w:left="0"/>
        <w:jc w:val="both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</w:pP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Ситуация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типична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для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любого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новаторства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в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искусстве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или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технике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: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автор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знает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,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что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именно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нового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он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внес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, в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чем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были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его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инсайты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в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процессе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создания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и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какие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проблемы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были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решены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. А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гуру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прежних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поколений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и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наблюдатели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со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стороны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склонны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занижать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и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обесценивать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новаторство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,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объясняя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,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что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всё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это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уже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известно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. И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сейчас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любой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IT-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шник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может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это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наблюдать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в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обсуждении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новых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языков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,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фреймворков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,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сред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работы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или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даже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новых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таск-трекеров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и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досок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.</w:t>
      </w:r>
    </w:p>
    <w:p w:rsidR="0D5CE14A" w:rsidP="0615FE03" w:rsidRDefault="0D5CE14A" w14:paraId="215915D2" w14:textId="04F8D973">
      <w:pPr>
        <w:pStyle w:val="Normal"/>
        <w:ind w:left="-20" w:right="-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</w:pPr>
      <w:r w:rsidRPr="0615FE03" w:rsidR="0D5CE14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Часть</w:t>
      </w:r>
      <w:r w:rsidRPr="0615FE03" w:rsidR="0D5CE14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3</w:t>
      </w:r>
    </w:p>
    <w:p w:rsidR="0D5CE14A" w:rsidP="0615FE03" w:rsidRDefault="0D5CE14A" w14:paraId="42684F71" w14:textId="03445E74">
      <w:pPr>
        <w:pStyle w:val="Normal"/>
        <w:ind w:left="-20" w:right="-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</w:pPr>
      <w:r w:rsidRPr="0615FE03" w:rsidR="0D5CE14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3.1</w:t>
      </w:r>
    </w:p>
    <w:p w:rsidR="0D5CE14A" w:rsidP="0615FE03" w:rsidRDefault="0D5CE14A" w14:paraId="79B9C548" w14:textId="57F2AC62">
      <w:pPr>
        <w:ind w:left="-20" w:right="-20"/>
        <w:jc w:val="both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</w:pP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  <w:t>Пирамида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  <w:t>тестирования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,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также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часто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говорят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уровни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тестирования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,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это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группировка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тестов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по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уровню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детализации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и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их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назначению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.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Эту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абстракцию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придумал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Майк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Кон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и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описал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в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книге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«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Scrum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: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гибкая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разработка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ПО» (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Succeeding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With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Agile. Software Development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Using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Scrum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).</w:t>
      </w:r>
    </w:p>
    <w:p w:rsidR="0D5CE14A" w:rsidP="0615FE03" w:rsidRDefault="0D5CE14A" w14:paraId="1EC933C6" w14:textId="779178B8">
      <w:pPr>
        <w:spacing w:before="360" w:beforeAutospacing="off"/>
        <w:ind w:left="-20" w:right="-20"/>
        <w:jc w:val="both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</w:pP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Пирамиду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разбивают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на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4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уровня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(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снизу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вверх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),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например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,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по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ISTQB: </w:t>
      </w:r>
    </w:p>
    <w:p w:rsidR="0D5CE14A" w:rsidP="0615FE03" w:rsidRDefault="0D5CE14A" w14:paraId="19F61386" w14:textId="269081D9">
      <w:pPr>
        <w:pStyle w:val="ListParagraph"/>
        <w:numPr>
          <w:ilvl w:val="0"/>
          <w:numId w:val="2"/>
        </w:num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</w:pP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модульное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тестирование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(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юнит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);</w:t>
      </w:r>
    </w:p>
    <w:p w:rsidR="0D5CE14A" w:rsidP="0615FE03" w:rsidRDefault="0D5CE14A" w14:paraId="7311C3EF" w14:textId="17DE0D30">
      <w:pPr>
        <w:pStyle w:val="ListParagraph"/>
        <w:numPr>
          <w:ilvl w:val="0"/>
          <w:numId w:val="2"/>
        </w:num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</w:pP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интеграционное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тестирование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;</w:t>
      </w:r>
    </w:p>
    <w:p w:rsidR="0D5CE14A" w:rsidP="0615FE03" w:rsidRDefault="0D5CE14A" w14:paraId="680D21EE" w14:textId="7A0F999C">
      <w:pPr>
        <w:pStyle w:val="ListParagraph"/>
        <w:numPr>
          <w:ilvl w:val="0"/>
          <w:numId w:val="2"/>
        </w:num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</w:pP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системное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тестирования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;</w:t>
      </w:r>
    </w:p>
    <w:p w:rsidR="0D5CE14A" w:rsidP="0615FE03" w:rsidRDefault="0D5CE14A" w14:paraId="1C2C8A58" w14:textId="24C7D066">
      <w:pPr>
        <w:pStyle w:val="ListParagraph"/>
        <w:numPr>
          <w:ilvl w:val="0"/>
          <w:numId w:val="2"/>
        </w:num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</w:pP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приемочное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тестирование</w:t>
      </w:r>
      <w:r w:rsidRPr="0615FE03" w:rsidR="0D5CE14A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.</w:t>
      </w:r>
    </w:p>
    <w:p w:rsidR="0615FE03" w:rsidP="0615FE03" w:rsidRDefault="0615FE03" w14:paraId="6263C0E6" w14:textId="222CE1F1">
      <w:pPr>
        <w:pStyle w:val="Normal"/>
        <w:ind w:left="-20" w:right="-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</w:pPr>
    </w:p>
    <w:p w:rsidR="3FCA894D" w:rsidP="0615FE03" w:rsidRDefault="3FCA894D" w14:paraId="5936A090" w14:textId="6CB918F5">
      <w:pPr>
        <w:pStyle w:val="Heading2"/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  <w:u w:val="single"/>
        </w:rPr>
      </w:pPr>
      <w:r w:rsidRPr="0615FE03" w:rsidR="3FCA894D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  <w:u w:val="single"/>
        </w:rPr>
        <w:t>Компонентный</w:t>
      </w:r>
      <w:r w:rsidRPr="0615FE03" w:rsidR="3FCA894D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  <w:u w:val="single"/>
        </w:rPr>
        <w:t xml:space="preserve"> </w:t>
      </w:r>
      <w:r w:rsidRPr="0615FE03" w:rsidR="3FCA894D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  <w:u w:val="single"/>
        </w:rPr>
        <w:t>уровень</w:t>
      </w:r>
    </w:p>
    <w:p w:rsidR="3FCA894D" w:rsidP="0615FE03" w:rsidRDefault="3FCA894D" w14:paraId="40AD88DF" w14:textId="57147A9C">
      <w:pPr>
        <w:spacing w:before="180" w:beforeAutospacing="off"/>
        <w:ind w:left="-20" w:right="-20"/>
        <w:jc w:val="both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</w:pPr>
      <w:r w:rsidRPr="0615FE03" w:rsidR="3FCA894D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Чаще</w:t>
      </w:r>
      <w:r w:rsidRPr="0615FE03" w:rsidR="3FCA894D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FCA894D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всего</w:t>
      </w:r>
      <w:r w:rsidRPr="0615FE03" w:rsidR="3FCA894D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FCA894D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называют</w:t>
      </w:r>
      <w:r w:rsidRPr="0615FE03" w:rsidR="3FCA894D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FCA894D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de-DE"/>
        </w:rPr>
        <w:t>юнит</w:t>
      </w:r>
      <w:r w:rsidRPr="0615FE03" w:rsidR="3FCA894D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FCA894D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de-DE"/>
        </w:rPr>
        <w:t>тестированием</w:t>
      </w:r>
      <w:r w:rsidRPr="0615FE03" w:rsidR="3FCA894D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. </w:t>
      </w:r>
      <w:r w:rsidRPr="0615FE03" w:rsidR="3FCA894D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Реже</w:t>
      </w:r>
      <w:r w:rsidRPr="0615FE03" w:rsidR="3FCA894D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FCA894D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называют</w:t>
      </w:r>
      <w:r w:rsidRPr="0615FE03" w:rsidR="3FCA894D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FCA894D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модульным</w:t>
      </w:r>
      <w:r w:rsidRPr="0615FE03" w:rsidR="3FCA894D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FCA894D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тестированием</w:t>
      </w:r>
      <w:r w:rsidRPr="0615FE03" w:rsidR="3FCA894D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. </w:t>
      </w:r>
      <w:r w:rsidRPr="0615FE03" w:rsidR="3FCA894D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На</w:t>
      </w:r>
      <w:r w:rsidRPr="0615FE03" w:rsidR="3FCA894D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FCA894D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этом</w:t>
      </w:r>
      <w:r w:rsidRPr="0615FE03" w:rsidR="3FCA894D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FCA894D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уровне</w:t>
      </w:r>
      <w:r w:rsidRPr="0615FE03" w:rsidR="3FCA894D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FCA894D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тестируют</w:t>
      </w:r>
      <w:r w:rsidRPr="0615FE03" w:rsidR="3FCA894D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FCA894D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атомарные</w:t>
      </w:r>
      <w:r w:rsidRPr="0615FE03" w:rsidR="3FCA894D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FCA894D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части</w:t>
      </w:r>
      <w:r w:rsidRPr="0615FE03" w:rsidR="3FCA894D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FCA894D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кода</w:t>
      </w:r>
      <w:r w:rsidRPr="0615FE03" w:rsidR="3FCA894D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. Это могут быть классы, функции или методы классов. </w:t>
      </w:r>
    </w:p>
    <w:p w:rsidR="3FCA894D" w:rsidP="0615FE03" w:rsidRDefault="3FCA894D" w14:paraId="6720A017" w14:textId="514CDD17">
      <w:pPr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</w:pP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Пример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: 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твоя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компания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разрабатывает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приложение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"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Калькулятор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", 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которое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умеет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складывать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и 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вычитать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. 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Каждая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операция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это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одна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функция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. 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Проверка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каждой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функции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, 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которая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не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зависит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от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других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, 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является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юнит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тестированием</w:t>
      </w:r>
      <w:r w:rsidRPr="0615FE03" w:rsidR="3FCA894D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.</w:t>
      </w:r>
    </w:p>
    <w:p w:rsidR="4A542397" w:rsidP="0615FE03" w:rsidRDefault="4A542397" w14:paraId="79EB06AF" w14:textId="2D2AF3B4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</w:pPr>
      <w:r w:rsidRPr="0615FE03" w:rsidR="4A54239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На</w:t>
      </w:r>
      <w:r w:rsidRPr="0615FE03" w:rsidR="4A54239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4A54239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модульном</w:t>
      </w:r>
      <w:r w:rsidRPr="0615FE03" w:rsidR="4A54239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4A54239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уровне</w:t>
      </w:r>
      <w:r w:rsidRPr="0615FE03" w:rsidR="4A54239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4A54239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разработчик</w:t>
      </w:r>
      <w:r w:rsidRPr="0615FE03" w:rsidR="4A54239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(</w:t>
      </w:r>
      <w:r w:rsidRPr="0615FE03" w:rsidR="4A54239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или</w:t>
      </w:r>
      <w:r w:rsidRPr="0615FE03" w:rsidR="4A54239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4A54239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автотестер</w:t>
      </w:r>
      <w:r w:rsidRPr="0615FE03" w:rsidR="4A54239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) </w:t>
      </w:r>
      <w:r w:rsidRPr="0615FE03" w:rsidR="4A54239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использует</w:t>
      </w:r>
      <w:r w:rsidRPr="0615FE03" w:rsidR="4A54239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4A542397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de-DE"/>
        </w:rPr>
        <w:t>метод</w:t>
      </w:r>
      <w:r w:rsidRPr="0615FE03" w:rsidR="4A542397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4A542397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de-DE"/>
        </w:rPr>
        <w:t>белого</w:t>
      </w:r>
      <w:r w:rsidRPr="0615FE03" w:rsidR="4A542397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4A542397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de-DE"/>
        </w:rPr>
        <w:t>ящика</w:t>
      </w:r>
      <w:r w:rsidRPr="0615FE03" w:rsidR="4A54239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.Он</w:t>
      </w:r>
      <w:r w:rsidRPr="0615FE03" w:rsidR="4A54239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4A54239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знает</w:t>
      </w:r>
      <w:r w:rsidRPr="0615FE03" w:rsidR="4A54239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4A54239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что</w:t>
      </w:r>
      <w:r w:rsidRPr="0615FE03" w:rsidR="4A54239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4A54239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принимает</w:t>
      </w:r>
      <w:r w:rsidRPr="0615FE03" w:rsidR="4A54239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и </w:t>
      </w:r>
      <w:r w:rsidRPr="0615FE03" w:rsidR="4A54239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отдает</w:t>
      </w:r>
      <w:r w:rsidRPr="0615FE03" w:rsidR="4A54239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4A54239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минимальная</w:t>
      </w:r>
      <w:r w:rsidRPr="0615FE03" w:rsidR="4A54239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4A54239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единица</w:t>
      </w:r>
      <w:r w:rsidRPr="0615FE03" w:rsidR="4A54239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4A54239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кода</w:t>
      </w:r>
      <w:r w:rsidRPr="0615FE03" w:rsidR="4A54239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, и </w:t>
      </w:r>
      <w:r w:rsidRPr="0615FE03" w:rsidR="4A54239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как</w:t>
      </w:r>
      <w:r w:rsidRPr="0615FE03" w:rsidR="4A54239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4A54239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она</w:t>
      </w:r>
      <w:r w:rsidRPr="0615FE03" w:rsidR="4A54239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4A54239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работает</w:t>
      </w:r>
      <w:r w:rsidRPr="0615FE03" w:rsidR="4A542397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.</w:t>
      </w:r>
    </w:p>
    <w:p w:rsidR="3BBC8BA0" w:rsidP="0615FE03" w:rsidRDefault="3BBC8BA0" w14:paraId="30E61ADC" w14:textId="3B3BE278">
      <w:pPr>
        <w:pStyle w:val="Heading2"/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  <w:u w:val="single"/>
        </w:rPr>
      </w:pPr>
      <w:r w:rsidRPr="0615FE03" w:rsidR="3BBC8BA0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  <w:u w:val="single"/>
        </w:rPr>
        <w:t>Интеграционный</w:t>
      </w:r>
      <w:r w:rsidRPr="0615FE03" w:rsidR="3BBC8BA0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  <w:u w:val="single"/>
        </w:rPr>
        <w:t xml:space="preserve"> </w:t>
      </w:r>
      <w:r w:rsidRPr="0615FE03" w:rsidR="3BBC8BA0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  <w:u w:val="single"/>
        </w:rPr>
        <w:t>уровень</w:t>
      </w:r>
    </w:p>
    <w:p w:rsidR="3BBC8BA0" w:rsidP="0615FE03" w:rsidRDefault="3BBC8BA0" w14:paraId="4E96F6EA" w14:textId="2E6DA748">
      <w:pPr>
        <w:spacing w:before="180" w:beforeAutospacing="off"/>
        <w:ind w:left="-20" w:right="-20"/>
        <w:jc w:val="both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</w:pP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Проверят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взаимосвязь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компоненты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,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которую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проверяли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на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модульном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уровне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, с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другой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или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другими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компонентами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, а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также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интеграцию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компоненты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с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системой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BBC8BA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(</w:t>
      </w:r>
      <w:r w:rsidRPr="0615FE03" w:rsidR="3BBC8BA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проверка</w:t>
      </w:r>
      <w:r w:rsidRPr="0615FE03" w:rsidR="3BBC8BA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BBC8BA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работы</w:t>
      </w:r>
      <w:r w:rsidRPr="0615FE03" w:rsidR="3BBC8BA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с ОС, </w:t>
      </w:r>
      <w:r w:rsidRPr="0615FE03" w:rsidR="3BBC8BA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сервисами</w:t>
      </w:r>
      <w:r w:rsidRPr="0615FE03" w:rsidR="3BBC8BA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и </w:t>
      </w:r>
      <w:r w:rsidRPr="0615FE03" w:rsidR="3BBC8BA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службами</w:t>
      </w:r>
      <w:r w:rsidRPr="0615FE03" w:rsidR="3BBC8BA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, </w:t>
      </w:r>
      <w:r w:rsidRPr="0615FE03" w:rsidR="3BBC8BA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базами</w:t>
      </w:r>
      <w:r w:rsidRPr="0615FE03" w:rsidR="3BBC8BA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BBC8BA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данных</w:t>
      </w:r>
      <w:r w:rsidRPr="0615FE03" w:rsidR="3BBC8BA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, </w:t>
      </w:r>
      <w:r w:rsidRPr="0615FE03" w:rsidR="3BBC8BA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железом</w:t>
      </w:r>
      <w:r w:rsidRPr="0615FE03" w:rsidR="3BBC8BA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и </w:t>
      </w:r>
      <w:r w:rsidRPr="0615FE03" w:rsidR="3BBC8BA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т.д</w:t>
      </w:r>
      <w:r w:rsidRPr="0615FE03" w:rsidR="3BBC8BA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.)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.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Часто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в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английских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статьях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называют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service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test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или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API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test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.</w:t>
      </w:r>
    </w:p>
    <w:p w:rsidR="3BBC8BA0" w:rsidP="0615FE03" w:rsidRDefault="3BBC8BA0" w14:paraId="4679B150" w14:textId="39831092">
      <w:pPr>
        <w:spacing w:before="360" w:beforeAutospacing="off"/>
        <w:ind w:left="-20" w:right="-20"/>
        <w:jc w:val="both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</w:pP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В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случае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с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интеграционными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тестами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редко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когда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требуется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наличие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UI,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чтобы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его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проверить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.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Компоненты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ПО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или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системы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взаимодействуют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с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тестируемым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модулем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с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помощью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интерфейсов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.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Тут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начинается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участие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тестирования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.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Это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проверки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API,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работы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сервисов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BBC8BA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(</w:t>
      </w:r>
      <w:r w:rsidRPr="0615FE03" w:rsidR="3BBC8BA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проверка</w:t>
      </w:r>
      <w:r w:rsidRPr="0615FE03" w:rsidR="3BBC8BA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BBC8BA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логов</w:t>
      </w:r>
      <w:r w:rsidRPr="0615FE03" w:rsidR="3BBC8BA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BBC8BA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на</w:t>
      </w:r>
      <w:r w:rsidRPr="0615FE03" w:rsidR="3BBC8BA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BBC8BA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сервере</w:t>
      </w:r>
      <w:r w:rsidRPr="0615FE03" w:rsidR="3BBC8BA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, </w:t>
      </w:r>
      <w:r w:rsidRPr="0615FE03" w:rsidR="3BBC8BA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записи</w:t>
      </w:r>
      <w:r w:rsidRPr="0615FE03" w:rsidR="3BBC8BA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в БД)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и 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т.п</w:t>
      </w:r>
      <w:r w:rsidRPr="0615FE03" w:rsidR="3BBC8BA0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. </w:t>
      </w:r>
    </w:p>
    <w:p w:rsidR="185CA311" w:rsidP="0615FE03" w:rsidRDefault="185CA311" w14:paraId="213C09F1" w14:textId="6B705716">
      <w:pPr>
        <w:pStyle w:val="Normal"/>
        <w:spacing w:before="360" w:beforeAutospacing="off"/>
        <w:ind w:left="-20" w:right="-20"/>
        <w:jc w:val="both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</w:pPr>
      <w:r w:rsidRPr="0615FE03" w:rsidR="185CA31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На</w:t>
      </w:r>
      <w:r w:rsidRPr="0615FE03" w:rsidR="185CA31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185CA31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этом</w:t>
      </w:r>
      <w:r w:rsidRPr="0615FE03" w:rsidR="185CA31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185CA31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уровне</w:t>
      </w:r>
      <w:r w:rsidRPr="0615FE03" w:rsidR="185CA31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185CA31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используется</w:t>
      </w:r>
      <w:r w:rsidRPr="0615FE03" w:rsidR="185CA31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185CA31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либо</w:t>
      </w:r>
      <w:r w:rsidRPr="0615FE03" w:rsidR="185CA31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185CA31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серый</w:t>
      </w:r>
      <w:r w:rsidRPr="0615FE03" w:rsidR="185CA31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, </w:t>
      </w:r>
      <w:r w:rsidRPr="0615FE03" w:rsidR="185CA31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либо</w:t>
      </w:r>
      <w:r w:rsidRPr="0615FE03" w:rsidR="185CA31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185CA31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черный</w:t>
      </w:r>
      <w:r w:rsidRPr="0615FE03" w:rsidR="185CA31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185CA31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ящик</w:t>
      </w:r>
      <w:r w:rsidRPr="0615FE03" w:rsidR="185CA31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.</w:t>
      </w:r>
    </w:p>
    <w:p w:rsidR="34ED25E1" w:rsidP="0615FE03" w:rsidRDefault="34ED25E1" w14:paraId="70C1F6A6" w14:textId="15FC236B">
      <w:pPr>
        <w:pStyle w:val="Normal"/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</w:pP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  <w:t xml:space="preserve">В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  <w:t>интеграционном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  <w:t>тестировании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  <w:t>есть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  <w:t xml:space="preserve"> 3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  <w:t>основных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  <w:t>способа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  <w:t>тестирования</w:t>
      </w:r>
    </w:p>
    <w:p w:rsidR="34ED25E1" w:rsidP="0615FE03" w:rsidRDefault="34ED25E1" w14:paraId="092F0E4E" w14:textId="5F4C4F91">
      <w:pPr>
        <w:pStyle w:val="ListParagraph"/>
        <w:numPr>
          <w:ilvl w:val="0"/>
          <w:numId w:val="2"/>
        </w:num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</w:pPr>
      <w:r w:rsidRPr="0615FE03" w:rsidR="34ED25E1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de-DE"/>
        </w:rPr>
        <w:t>Снизу</w:t>
      </w:r>
      <w:r w:rsidRPr="0615FE03" w:rsidR="34ED25E1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de-DE"/>
        </w:rPr>
        <w:t>вверх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(Bottom Up Integration):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все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мелкие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части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модуля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собираются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в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один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модуль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и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тестируются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.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Далее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собираются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следующие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мелкие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модули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в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один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большой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и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тестируется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с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предыдущим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и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т.д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.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Например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,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функция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публикации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фото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в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соц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.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профиле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состоит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из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2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модулей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: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загрузчик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и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публикатор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.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Загрузчик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, в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свою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очередь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,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состоит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из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модуля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компрессии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и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отправки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на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сервер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.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Публикатор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состоит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из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верификатора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(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проверяет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подлинность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) и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управления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доступом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к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фотографии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. В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интеграционном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тестировании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соберем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модули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загрузчика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и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проверим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,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потом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соберем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модули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публикатора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,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проверим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и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протестируем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взаимодействие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загрузчика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и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публикатор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.</w:t>
      </w:r>
    </w:p>
    <w:p w:rsidR="34ED25E1" w:rsidP="0615FE03" w:rsidRDefault="34ED25E1" w14:paraId="7EBAB138" w14:textId="2E40F3A8">
      <w:pPr>
        <w:pStyle w:val="ListParagraph"/>
        <w:numPr>
          <w:ilvl w:val="0"/>
          <w:numId w:val="2"/>
        </w:num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</w:pPr>
      <w:r w:rsidRPr="0615FE03" w:rsidR="34ED25E1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de-DE"/>
        </w:rPr>
        <w:t>Сверху</w:t>
      </w:r>
      <w:r w:rsidRPr="0615FE03" w:rsidR="34ED25E1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de-DE"/>
        </w:rPr>
        <w:t>вниз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(Top Down Integration):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сначала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проверяем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работу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крупных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модулей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,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спускаясь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ниже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добавляем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модули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уровнем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ниже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.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На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этапе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проверки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уровней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выше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данные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,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необходимые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от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уровней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ниже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,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симулируются.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Например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,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проверяем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работу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загрузчика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и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публикатора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.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Руками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(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создаем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функцию-заглушку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)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передаем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от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загрузчика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публикатору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фото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,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которое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якобы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было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обработано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компрессором</w:t>
      </w:r>
      <w:r w:rsidRPr="0615FE03" w:rsidR="34ED25E1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.</w:t>
      </w:r>
    </w:p>
    <w:p w:rsidR="34ED25E1" w:rsidP="0615FE03" w:rsidRDefault="34ED25E1" w14:paraId="004B5A00" w14:textId="6D789946">
      <w:pPr>
        <w:pStyle w:val="ListParagraph"/>
        <w:numPr>
          <w:ilvl w:val="0"/>
          <w:numId w:val="2"/>
        </w:num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</w:pPr>
      <w:r w:rsidRPr="0615FE03" w:rsidR="34ED25E1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de-DE"/>
        </w:rPr>
        <w:t>Большой</w:t>
      </w:r>
      <w:r w:rsidRPr="0615FE03" w:rsidR="34ED25E1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de-DE"/>
        </w:rPr>
        <w:t>взрыв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("Big Bang" Integration):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собираем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все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реализованные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модули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всех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уровней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,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интегрируем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в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систему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и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тестируем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.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Если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что-то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не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работает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или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недоработали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,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то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фиксим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или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дорабатываем</w:t>
      </w:r>
      <w:r w:rsidRPr="0615FE03" w:rsidR="34ED25E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.</w:t>
      </w:r>
    </w:p>
    <w:p w:rsidR="0615FE03" w:rsidP="0615FE03" w:rsidRDefault="0615FE03" w14:paraId="3BCB6BF3" w14:textId="4B358F13">
      <w:pPr>
        <w:pStyle w:val="Normal"/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</w:pPr>
    </w:p>
    <w:p w:rsidR="33E8FF51" w:rsidP="0615FE03" w:rsidRDefault="33E8FF51" w14:paraId="5024CC7E" w14:textId="3E81C09F">
      <w:pPr>
        <w:pStyle w:val="Normal"/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</w:pP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  <w:t>Системный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  <w:t xml:space="preserve"> 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  <w:t>уровень</w:t>
      </w:r>
    </w:p>
    <w:p w:rsidR="33E8FF51" w:rsidP="0615FE03" w:rsidRDefault="33E8FF51" w14:paraId="2F61A237" w14:textId="55116157">
      <w:pPr>
        <w:pStyle w:val="Normal"/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</w:pP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На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системном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уровне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выявляются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такие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дефекты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, 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как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неверное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использование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ресурсов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системы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, 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непредусмотренные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комбинации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данных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пользовательского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уровня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, 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несовместимость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с 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окружением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, 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непредусмотренные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сценарии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использования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, 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отсутствующая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или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неверная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функциональность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, 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неудобство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использования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и 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т.д</w:t>
      </w:r>
      <w:r w:rsidRPr="0615FE03" w:rsidR="33E8FF5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.</w:t>
      </w:r>
    </w:p>
    <w:p w:rsidR="775D6B61" w:rsidP="0615FE03" w:rsidRDefault="775D6B61" w14:paraId="3EA6BC84" w14:textId="12A25453">
      <w:pPr>
        <w:pStyle w:val="Normal"/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</w:pPr>
      <w:r w:rsidRPr="0615FE03" w:rsidR="775D6B6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На</w:t>
      </w:r>
      <w:r w:rsidRPr="0615FE03" w:rsidR="775D6B6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775D6B6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этом</w:t>
      </w:r>
      <w:r w:rsidRPr="0615FE03" w:rsidR="775D6B6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775D6B6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уровне</w:t>
      </w:r>
      <w:r w:rsidRPr="0615FE03" w:rsidR="775D6B6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775D6B6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используют</w:t>
      </w:r>
      <w:r w:rsidRPr="0615FE03" w:rsidR="775D6B6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775D6B6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черный</w:t>
      </w:r>
      <w:r w:rsidRPr="0615FE03" w:rsidR="775D6B6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775D6B6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ящик</w:t>
      </w:r>
      <w:r w:rsidRPr="0615FE03" w:rsidR="775D6B6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.</w:t>
      </w:r>
    </w:p>
    <w:p w:rsidR="0615FE03" w:rsidP="0615FE03" w:rsidRDefault="0615FE03" w14:paraId="2AFC734F" w14:textId="4C3D3CEB">
      <w:pPr>
        <w:pStyle w:val="Normal"/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</w:pPr>
    </w:p>
    <w:p w:rsidR="6BEF0F65" w:rsidP="0615FE03" w:rsidRDefault="6BEF0F65" w14:paraId="09790C92" w14:textId="71F62844">
      <w:pPr>
        <w:pStyle w:val="Heading2"/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  <w:u w:val="single"/>
        </w:rPr>
      </w:pPr>
      <w:r w:rsidRPr="0615FE03" w:rsidR="6BEF0F65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  <w:u w:val="single"/>
        </w:rPr>
        <w:t>Приемочное</w:t>
      </w:r>
      <w:r w:rsidRPr="0615FE03" w:rsidR="6BEF0F65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  <w:u w:val="singl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b w:val="0"/>
          <w:bCs w:val="0"/>
          <w:color w:val="333333"/>
          <w:sz w:val="28"/>
          <w:szCs w:val="28"/>
          <w:u w:val="single"/>
        </w:rPr>
        <w:t>тестирование</w:t>
      </w:r>
    </w:p>
    <w:p w:rsidR="6BEF0F65" w:rsidP="0615FE03" w:rsidRDefault="6BEF0F65" w14:paraId="063EEE93" w14:textId="3EE6E380">
      <w:pPr>
        <w:spacing w:before="180" w:beforeAutospacing="off"/>
        <w:ind w:left="-20" w:right="-20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</w:pP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Также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часто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называют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E2E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тестами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(End-2-End)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или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сквозными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.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На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этом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уровне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происходит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валидация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требований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(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проверка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работы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ПО в 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целом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, 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не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только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по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прописанным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требованиям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, 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что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проверили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на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системном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уровне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).</w:t>
      </w:r>
    </w:p>
    <w:p w:rsidR="6BEF0F65" w:rsidP="0615FE03" w:rsidRDefault="6BEF0F65" w14:paraId="4A25EA3A" w14:textId="497AF765">
      <w:pPr>
        <w:spacing w:before="360" w:beforeAutospacing="off"/>
        <w:ind w:left="-20" w:right="-20"/>
        <w:jc w:val="both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</w:pP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Проверка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требований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производится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на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наборе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приемочных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тестов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.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Они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разрабатываются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на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основе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требований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и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возможных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способах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использования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ПО.</w:t>
      </w:r>
    </w:p>
    <w:p w:rsidR="6BEF0F65" w:rsidP="0615FE03" w:rsidRDefault="6BEF0F65" w14:paraId="13B5644B" w14:textId="322C9C34">
      <w:pPr>
        <w:spacing w:before="360" w:beforeAutospacing="off"/>
        <w:ind w:left="-20" w:right="-20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</w:pP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Отмечу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,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что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приемочные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тесты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проводят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,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когда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(1)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продукт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достиг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необходимо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уровня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качества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и (2)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заказчик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ПО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ознакомлен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с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планом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приемки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(в 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нем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описан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набор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сценариев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и 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тестов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, 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дата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проведения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и 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т.п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.).</w:t>
      </w:r>
    </w:p>
    <w:p w:rsidR="6BEF0F65" w:rsidP="0615FE03" w:rsidRDefault="6BEF0F65" w14:paraId="0E51F736" w14:textId="116DE966">
      <w:pPr>
        <w:spacing w:before="360" w:beforeAutospacing="off"/>
        <w:ind w:left="-20" w:right="-20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</w:pP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Приемку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проводит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либо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внутреннее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тестирование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(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необязательно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тестировщики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)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или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внешнее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тестирование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(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сам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заказчик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и 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необязательно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тестировщик</w:t>
      </w:r>
      <w:r w:rsidRPr="0615FE03" w:rsidR="6BEF0F6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de-DE"/>
        </w:rPr>
        <w:t>).</w:t>
      </w:r>
    </w:p>
    <w:p w:rsidR="6BEF0F65" w:rsidP="0615FE03" w:rsidRDefault="6BEF0F65" w14:paraId="1D6C226B" w14:textId="4E0B53D3">
      <w:pPr>
        <w:spacing w:before="360" w:beforeAutospacing="off"/>
        <w:ind w:left="-20" w:right="-20"/>
        <w:jc w:val="both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</w:pP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Важно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помнить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,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что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E2E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тесты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автоматизируются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сложнее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,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дольше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,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стоят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дороже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,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сложнее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поддерживаются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и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трудно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выполняются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при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регрессе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.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Значит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таких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тестов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должно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быть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меньше</w:t>
      </w:r>
      <w:r w:rsidRPr="0615FE03" w:rsidR="6BEF0F6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.</w:t>
      </w:r>
    </w:p>
    <w:p w:rsidR="5A40B241" w:rsidP="0615FE03" w:rsidRDefault="5A40B241" w14:paraId="599DDA08" w14:textId="4A16BCFE">
      <w:pPr>
        <w:pStyle w:val="Normal"/>
        <w:spacing w:before="360" w:beforeAutospacing="off"/>
        <w:ind w:left="-20" w:right="-20"/>
        <w:jc w:val="both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</w:pPr>
      <w:r w:rsidRPr="0615FE03" w:rsidR="5A40B2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3.6</w:t>
      </w:r>
    </w:p>
    <w:p w:rsidR="35CE6A08" w:rsidP="0615FE03" w:rsidRDefault="35CE6A08" w14:paraId="478B90F9" w14:textId="07DEC9A4">
      <w:pPr>
        <w:pStyle w:val="Normal"/>
        <w:spacing w:before="360" w:beforeAutospacing="off"/>
        <w:ind w:left="-20" w:right="-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</w:pPr>
      <w:r w:rsidRPr="0615FE03" w:rsidR="35CE6A0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de-DE"/>
        </w:rPr>
        <w:t>Test Runner</w:t>
      </w:r>
      <w:r w:rsidRPr="0615FE03" w:rsidR="35CE6A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– </w:t>
      </w:r>
      <w:r w:rsidRPr="0615FE03" w:rsidR="35CE6A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это</w:t>
      </w:r>
      <w:r w:rsidRPr="0615FE03" w:rsidR="35CE6A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35CE6A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приложение</w:t>
      </w:r>
      <w:r w:rsidRPr="0615FE03" w:rsidR="35CE6A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, </w:t>
      </w:r>
      <w:r w:rsidRPr="0615FE03" w:rsidR="35CE6A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используемое</w:t>
      </w:r>
      <w:r w:rsidRPr="0615FE03" w:rsidR="35CE6A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35CE6A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для</w:t>
      </w:r>
      <w:r w:rsidRPr="0615FE03" w:rsidR="35CE6A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35CE6A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запуска</w:t>
      </w:r>
      <w:r w:rsidRPr="0615FE03" w:rsidR="35CE6A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35CE6A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тестов</w:t>
      </w:r>
      <w:r w:rsidRPr="0615FE03" w:rsidR="35CE6A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, </w:t>
      </w:r>
      <w:r w:rsidRPr="0615FE03" w:rsidR="35CE6A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проверки</w:t>
      </w:r>
      <w:r w:rsidRPr="0615FE03" w:rsidR="35CE6A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35CE6A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выходных</w:t>
      </w:r>
      <w:r w:rsidRPr="0615FE03" w:rsidR="35CE6A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35CE6A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данных</w:t>
      </w:r>
      <w:r w:rsidRPr="0615FE03" w:rsidR="35CE6A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, а </w:t>
      </w:r>
      <w:r w:rsidRPr="0615FE03" w:rsidR="35CE6A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также</w:t>
      </w:r>
      <w:r w:rsidRPr="0615FE03" w:rsidR="35CE6A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35CE6A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предоставления</w:t>
      </w:r>
      <w:r w:rsidRPr="0615FE03" w:rsidR="35CE6A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35CE6A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инструментов</w:t>
      </w:r>
      <w:r w:rsidRPr="0615FE03" w:rsidR="35CE6A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, </w:t>
      </w:r>
      <w:r w:rsidRPr="0615FE03" w:rsidR="35CE6A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необходимых</w:t>
      </w:r>
      <w:r w:rsidRPr="0615FE03" w:rsidR="35CE6A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35CE6A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для</w:t>
      </w:r>
      <w:r w:rsidRPr="0615FE03" w:rsidR="35CE6A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35CE6A0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de-DE"/>
        </w:rPr>
        <w:t>диагностики</w:t>
      </w:r>
      <w:r w:rsidRPr="0615FE03" w:rsidR="35CE6A0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de-DE"/>
        </w:rPr>
        <w:t xml:space="preserve"> и </w:t>
      </w:r>
      <w:r w:rsidRPr="0615FE03" w:rsidR="35CE6A0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de-DE"/>
        </w:rPr>
        <w:t>отладки</w:t>
      </w:r>
      <w:r w:rsidRPr="0615FE03" w:rsidR="35CE6A0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de-DE"/>
        </w:rPr>
        <w:t xml:space="preserve"> </w:t>
      </w:r>
      <w:r w:rsidRPr="0615FE03" w:rsidR="35CE6A0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de-DE"/>
        </w:rPr>
        <w:t>тестов</w:t>
      </w:r>
      <w:r w:rsidRPr="0615FE03" w:rsidR="35CE6A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.</w:t>
      </w:r>
    </w:p>
    <w:p w:rsidR="0185BCC6" w:rsidP="0615FE03" w:rsidRDefault="0185BCC6" w14:paraId="7D194D57" w14:textId="6286C51C">
      <w:pPr>
        <w:pStyle w:val="Normal"/>
        <w:spacing w:before="360" w:beforeAutospacing="off"/>
        <w:ind w:left="-20" w:right="-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</w:pPr>
      <w:r w:rsidRPr="0615FE03" w:rsidR="0185BC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de-DE"/>
        </w:rPr>
        <w:t>3.8</w:t>
      </w:r>
    </w:p>
    <w:p w:rsidR="74426F53" w:rsidP="0615FE03" w:rsidRDefault="74426F53" w14:paraId="79511487" w14:textId="447C9E65">
      <w:pPr>
        <w:pStyle w:val="Normal"/>
        <w:spacing w:before="360" w:beforeAutospacing="off"/>
        <w:ind w:left="-20" w:right="-20"/>
        <w:jc w:val="both"/>
        <w:rPr>
          <w:rFonts w:ascii="Times New Roman" w:hAnsi="Times New Roman" w:eastAsia="Times New Roman" w:cs="Times New Roman"/>
          <w:noProof w:val="0"/>
          <w:color w:val="181818"/>
          <w:sz w:val="28"/>
          <w:szCs w:val="28"/>
          <w:lang w:val="de-DE"/>
        </w:rPr>
      </w:pPr>
      <w:r w:rsidRPr="0615FE03" w:rsidR="74426F53">
        <w:rPr>
          <w:rFonts w:ascii="Times New Roman" w:hAnsi="Times New Roman" w:eastAsia="Times New Roman" w:cs="Times New Roman"/>
          <w:noProof w:val="0"/>
          <w:color w:val="181818"/>
          <w:sz w:val="28"/>
          <w:szCs w:val="28"/>
          <w:lang w:val="de-DE"/>
        </w:rPr>
        <w:t>Mockito</w:t>
      </w:r>
      <w:r w:rsidRPr="0615FE03" w:rsidR="74426F53">
        <w:rPr>
          <w:rFonts w:ascii="Times New Roman" w:hAnsi="Times New Roman" w:eastAsia="Times New Roman" w:cs="Times New Roman"/>
          <w:noProof w:val="0"/>
          <w:color w:val="181818"/>
          <w:sz w:val="28"/>
          <w:szCs w:val="28"/>
          <w:lang w:val="de-DE"/>
        </w:rPr>
        <w:t xml:space="preserve"> — </w:t>
      </w:r>
      <w:r w:rsidRPr="0615FE03" w:rsidR="74426F53">
        <w:rPr>
          <w:rFonts w:ascii="Times New Roman" w:hAnsi="Times New Roman" w:eastAsia="Times New Roman" w:cs="Times New Roman"/>
          <w:noProof w:val="0"/>
          <w:color w:val="181818"/>
          <w:sz w:val="28"/>
          <w:szCs w:val="28"/>
          <w:lang w:val="de-DE"/>
        </w:rPr>
        <w:t>фреймворк</w:t>
      </w:r>
      <w:r w:rsidRPr="0615FE03" w:rsidR="74426F53">
        <w:rPr>
          <w:rFonts w:ascii="Times New Roman" w:hAnsi="Times New Roman" w:eastAsia="Times New Roman" w:cs="Times New Roman"/>
          <w:noProof w:val="0"/>
          <w:color w:val="181818"/>
          <w:sz w:val="28"/>
          <w:szCs w:val="28"/>
          <w:lang w:val="de-DE"/>
        </w:rPr>
        <w:t xml:space="preserve"> </w:t>
      </w:r>
      <w:r w:rsidRPr="0615FE03" w:rsidR="74426F53">
        <w:rPr>
          <w:rFonts w:ascii="Times New Roman" w:hAnsi="Times New Roman" w:eastAsia="Times New Roman" w:cs="Times New Roman"/>
          <w:noProof w:val="0"/>
          <w:color w:val="181818"/>
          <w:sz w:val="28"/>
          <w:szCs w:val="28"/>
          <w:lang w:val="de-DE"/>
        </w:rPr>
        <w:t>для</w:t>
      </w:r>
      <w:r w:rsidRPr="0615FE03" w:rsidR="74426F53">
        <w:rPr>
          <w:rFonts w:ascii="Times New Roman" w:hAnsi="Times New Roman" w:eastAsia="Times New Roman" w:cs="Times New Roman"/>
          <w:noProof w:val="0"/>
          <w:color w:val="181818"/>
          <w:sz w:val="28"/>
          <w:szCs w:val="28"/>
          <w:lang w:val="de-DE"/>
        </w:rPr>
        <w:t xml:space="preserve"> </w:t>
      </w:r>
      <w:r w:rsidRPr="0615FE03" w:rsidR="74426F53">
        <w:rPr>
          <w:rFonts w:ascii="Times New Roman" w:hAnsi="Times New Roman" w:eastAsia="Times New Roman" w:cs="Times New Roman"/>
          <w:noProof w:val="0"/>
          <w:color w:val="181818"/>
          <w:sz w:val="28"/>
          <w:szCs w:val="28"/>
          <w:lang w:val="de-DE"/>
        </w:rPr>
        <w:t>тестирования</w:t>
      </w:r>
      <w:r w:rsidRPr="0615FE03" w:rsidR="74426F53">
        <w:rPr>
          <w:rFonts w:ascii="Times New Roman" w:hAnsi="Times New Roman" w:eastAsia="Times New Roman" w:cs="Times New Roman"/>
          <w:noProof w:val="0"/>
          <w:color w:val="181818"/>
          <w:sz w:val="28"/>
          <w:szCs w:val="28"/>
          <w:lang w:val="de-DE"/>
        </w:rPr>
        <w:t xml:space="preserve"> </w:t>
      </w:r>
      <w:r w:rsidRPr="0615FE03" w:rsidR="74426F53">
        <w:rPr>
          <w:rFonts w:ascii="Times New Roman" w:hAnsi="Times New Roman" w:eastAsia="Times New Roman" w:cs="Times New Roman"/>
          <w:noProof w:val="0"/>
          <w:color w:val="181818"/>
          <w:sz w:val="28"/>
          <w:szCs w:val="28"/>
          <w:lang w:val="de-DE"/>
        </w:rPr>
        <w:t>приложений</w:t>
      </w:r>
      <w:r w:rsidRPr="0615FE03" w:rsidR="74426F53">
        <w:rPr>
          <w:rFonts w:ascii="Times New Roman" w:hAnsi="Times New Roman" w:eastAsia="Times New Roman" w:cs="Times New Roman"/>
          <w:noProof w:val="0"/>
          <w:color w:val="181818"/>
          <w:sz w:val="28"/>
          <w:szCs w:val="28"/>
          <w:lang w:val="de-DE"/>
        </w:rPr>
        <w:t xml:space="preserve">, </w:t>
      </w:r>
      <w:r w:rsidRPr="0615FE03" w:rsidR="74426F53">
        <w:rPr>
          <w:rFonts w:ascii="Times New Roman" w:hAnsi="Times New Roman" w:eastAsia="Times New Roman" w:cs="Times New Roman"/>
          <w:noProof w:val="0"/>
          <w:color w:val="181818"/>
          <w:sz w:val="28"/>
          <w:szCs w:val="28"/>
          <w:lang w:val="de-DE"/>
        </w:rPr>
        <w:t>который</w:t>
      </w:r>
      <w:r w:rsidRPr="0615FE03" w:rsidR="74426F53">
        <w:rPr>
          <w:rFonts w:ascii="Times New Roman" w:hAnsi="Times New Roman" w:eastAsia="Times New Roman" w:cs="Times New Roman"/>
          <w:noProof w:val="0"/>
          <w:color w:val="181818"/>
          <w:sz w:val="28"/>
          <w:szCs w:val="28"/>
          <w:lang w:val="de-DE"/>
        </w:rPr>
        <w:t xml:space="preserve"> </w:t>
      </w:r>
      <w:r w:rsidRPr="0615FE03" w:rsidR="74426F53">
        <w:rPr>
          <w:rFonts w:ascii="Times New Roman" w:hAnsi="Times New Roman" w:eastAsia="Times New Roman" w:cs="Times New Roman"/>
          <w:noProof w:val="0"/>
          <w:color w:val="181818"/>
          <w:sz w:val="28"/>
          <w:szCs w:val="28"/>
          <w:lang w:val="de-DE"/>
        </w:rPr>
        <w:t>позволяет</w:t>
      </w:r>
      <w:r w:rsidRPr="0615FE03" w:rsidR="74426F53">
        <w:rPr>
          <w:rFonts w:ascii="Times New Roman" w:hAnsi="Times New Roman" w:eastAsia="Times New Roman" w:cs="Times New Roman"/>
          <w:noProof w:val="0"/>
          <w:color w:val="181818"/>
          <w:sz w:val="28"/>
          <w:szCs w:val="28"/>
          <w:lang w:val="de-DE"/>
        </w:rPr>
        <w:t xml:space="preserve"> </w:t>
      </w:r>
      <w:r w:rsidRPr="0615FE03" w:rsidR="74426F53">
        <w:rPr>
          <w:rFonts w:ascii="Times New Roman" w:hAnsi="Times New Roman" w:eastAsia="Times New Roman" w:cs="Times New Roman"/>
          <w:noProof w:val="0"/>
          <w:color w:val="181818"/>
          <w:sz w:val="28"/>
          <w:szCs w:val="28"/>
          <w:lang w:val="de-DE"/>
        </w:rPr>
        <w:t>легко</w:t>
      </w:r>
      <w:r w:rsidRPr="0615FE03" w:rsidR="74426F53">
        <w:rPr>
          <w:rFonts w:ascii="Times New Roman" w:hAnsi="Times New Roman" w:eastAsia="Times New Roman" w:cs="Times New Roman"/>
          <w:noProof w:val="0"/>
          <w:color w:val="181818"/>
          <w:sz w:val="28"/>
          <w:szCs w:val="28"/>
          <w:lang w:val="de-DE"/>
        </w:rPr>
        <w:t xml:space="preserve"> и </w:t>
      </w:r>
      <w:r w:rsidRPr="0615FE03" w:rsidR="74426F53">
        <w:rPr>
          <w:rFonts w:ascii="Times New Roman" w:hAnsi="Times New Roman" w:eastAsia="Times New Roman" w:cs="Times New Roman"/>
          <w:noProof w:val="0"/>
          <w:color w:val="181818"/>
          <w:sz w:val="28"/>
          <w:szCs w:val="28"/>
          <w:lang w:val="de-DE"/>
        </w:rPr>
        <w:t>быстро</w:t>
      </w:r>
      <w:r w:rsidRPr="0615FE03" w:rsidR="74426F53">
        <w:rPr>
          <w:rFonts w:ascii="Times New Roman" w:hAnsi="Times New Roman" w:eastAsia="Times New Roman" w:cs="Times New Roman"/>
          <w:noProof w:val="0"/>
          <w:color w:val="181818"/>
          <w:sz w:val="28"/>
          <w:szCs w:val="28"/>
          <w:lang w:val="de-DE"/>
        </w:rPr>
        <w:t xml:space="preserve"> </w:t>
      </w:r>
      <w:r w:rsidRPr="0615FE03" w:rsidR="74426F53">
        <w:rPr>
          <w:rFonts w:ascii="Times New Roman" w:hAnsi="Times New Roman" w:eastAsia="Times New Roman" w:cs="Times New Roman"/>
          <w:noProof w:val="0"/>
          <w:color w:val="181818"/>
          <w:sz w:val="28"/>
          <w:szCs w:val="28"/>
          <w:lang w:val="de-DE"/>
        </w:rPr>
        <w:t>подменять</w:t>
      </w:r>
      <w:r w:rsidRPr="0615FE03" w:rsidR="74426F53">
        <w:rPr>
          <w:rFonts w:ascii="Times New Roman" w:hAnsi="Times New Roman" w:eastAsia="Times New Roman" w:cs="Times New Roman"/>
          <w:noProof w:val="0"/>
          <w:color w:val="181818"/>
          <w:sz w:val="28"/>
          <w:szCs w:val="28"/>
          <w:lang w:val="de-DE"/>
        </w:rPr>
        <w:t xml:space="preserve"> </w:t>
      </w:r>
      <w:r w:rsidRPr="0615FE03" w:rsidR="74426F53">
        <w:rPr>
          <w:rFonts w:ascii="Times New Roman" w:hAnsi="Times New Roman" w:eastAsia="Times New Roman" w:cs="Times New Roman"/>
          <w:noProof w:val="0"/>
          <w:color w:val="181818"/>
          <w:sz w:val="28"/>
          <w:szCs w:val="28"/>
          <w:lang w:val="de-DE"/>
        </w:rPr>
        <w:t>реальные</w:t>
      </w:r>
      <w:r w:rsidRPr="0615FE03" w:rsidR="74426F53">
        <w:rPr>
          <w:rFonts w:ascii="Times New Roman" w:hAnsi="Times New Roman" w:eastAsia="Times New Roman" w:cs="Times New Roman"/>
          <w:noProof w:val="0"/>
          <w:color w:val="181818"/>
          <w:sz w:val="28"/>
          <w:szCs w:val="28"/>
          <w:lang w:val="de-DE"/>
        </w:rPr>
        <w:t xml:space="preserve"> </w:t>
      </w:r>
      <w:r w:rsidRPr="0615FE03" w:rsidR="74426F53">
        <w:rPr>
          <w:rFonts w:ascii="Times New Roman" w:hAnsi="Times New Roman" w:eastAsia="Times New Roman" w:cs="Times New Roman"/>
          <w:noProof w:val="0"/>
          <w:color w:val="181818"/>
          <w:sz w:val="28"/>
          <w:szCs w:val="28"/>
          <w:lang w:val="de-DE"/>
        </w:rPr>
        <w:t>объекты</w:t>
      </w:r>
      <w:r w:rsidRPr="0615FE03" w:rsidR="74426F53">
        <w:rPr>
          <w:rFonts w:ascii="Times New Roman" w:hAnsi="Times New Roman" w:eastAsia="Times New Roman" w:cs="Times New Roman"/>
          <w:noProof w:val="0"/>
          <w:color w:val="181818"/>
          <w:sz w:val="28"/>
          <w:szCs w:val="28"/>
          <w:lang w:val="de-DE"/>
        </w:rPr>
        <w:t xml:space="preserve"> </w:t>
      </w:r>
      <w:r w:rsidRPr="0615FE03" w:rsidR="74426F53">
        <w:rPr>
          <w:rFonts w:ascii="Times New Roman" w:hAnsi="Times New Roman" w:eastAsia="Times New Roman" w:cs="Times New Roman"/>
          <w:noProof w:val="0"/>
          <w:color w:val="181818"/>
          <w:sz w:val="28"/>
          <w:szCs w:val="28"/>
          <w:lang w:val="de-DE"/>
        </w:rPr>
        <w:t>программы</w:t>
      </w:r>
      <w:r w:rsidRPr="0615FE03" w:rsidR="74426F53">
        <w:rPr>
          <w:rFonts w:ascii="Times New Roman" w:hAnsi="Times New Roman" w:eastAsia="Times New Roman" w:cs="Times New Roman"/>
          <w:noProof w:val="0"/>
          <w:color w:val="181818"/>
          <w:sz w:val="28"/>
          <w:szCs w:val="28"/>
          <w:lang w:val="de-DE"/>
        </w:rPr>
        <w:t xml:space="preserve"> «</w:t>
      </w:r>
      <w:r w:rsidRPr="0615FE03" w:rsidR="74426F53">
        <w:rPr>
          <w:rFonts w:ascii="Times New Roman" w:hAnsi="Times New Roman" w:eastAsia="Times New Roman" w:cs="Times New Roman"/>
          <w:noProof w:val="0"/>
          <w:color w:val="181818"/>
          <w:sz w:val="28"/>
          <w:szCs w:val="28"/>
          <w:lang w:val="de-DE"/>
        </w:rPr>
        <w:t>пустышками</w:t>
      </w:r>
      <w:r w:rsidRPr="0615FE03" w:rsidR="74426F53">
        <w:rPr>
          <w:rFonts w:ascii="Times New Roman" w:hAnsi="Times New Roman" w:eastAsia="Times New Roman" w:cs="Times New Roman"/>
          <w:noProof w:val="0"/>
          <w:color w:val="181818"/>
          <w:sz w:val="28"/>
          <w:szCs w:val="28"/>
          <w:lang w:val="de-DE"/>
        </w:rPr>
        <w:t xml:space="preserve">». </w:t>
      </w:r>
      <w:r w:rsidRPr="0615FE03" w:rsidR="74426F53">
        <w:rPr>
          <w:rFonts w:ascii="Times New Roman" w:hAnsi="Times New Roman" w:eastAsia="Times New Roman" w:cs="Times New Roman"/>
          <w:noProof w:val="0"/>
          <w:color w:val="181818"/>
          <w:sz w:val="28"/>
          <w:szCs w:val="28"/>
          <w:lang w:val="de-DE"/>
        </w:rPr>
        <w:t>Такие</w:t>
      </w:r>
      <w:r w:rsidRPr="0615FE03" w:rsidR="74426F53">
        <w:rPr>
          <w:rFonts w:ascii="Times New Roman" w:hAnsi="Times New Roman" w:eastAsia="Times New Roman" w:cs="Times New Roman"/>
          <w:noProof w:val="0"/>
          <w:color w:val="181818"/>
          <w:sz w:val="28"/>
          <w:szCs w:val="28"/>
          <w:lang w:val="de-DE"/>
        </w:rPr>
        <w:t xml:space="preserve"> </w:t>
      </w:r>
      <w:r w:rsidRPr="0615FE03" w:rsidR="74426F53">
        <w:rPr>
          <w:rFonts w:ascii="Times New Roman" w:hAnsi="Times New Roman" w:eastAsia="Times New Roman" w:cs="Times New Roman"/>
          <w:noProof w:val="0"/>
          <w:color w:val="181818"/>
          <w:sz w:val="28"/>
          <w:szCs w:val="28"/>
          <w:lang w:val="de-DE"/>
        </w:rPr>
        <w:t>фиктивные</w:t>
      </w:r>
      <w:r w:rsidRPr="0615FE03" w:rsidR="74426F53">
        <w:rPr>
          <w:rFonts w:ascii="Times New Roman" w:hAnsi="Times New Roman" w:eastAsia="Times New Roman" w:cs="Times New Roman"/>
          <w:noProof w:val="0"/>
          <w:color w:val="181818"/>
          <w:sz w:val="28"/>
          <w:szCs w:val="28"/>
          <w:lang w:val="de-DE"/>
        </w:rPr>
        <w:t xml:space="preserve"> </w:t>
      </w:r>
      <w:r w:rsidRPr="0615FE03" w:rsidR="74426F53">
        <w:rPr>
          <w:rFonts w:ascii="Times New Roman" w:hAnsi="Times New Roman" w:eastAsia="Times New Roman" w:cs="Times New Roman"/>
          <w:noProof w:val="0"/>
          <w:color w:val="181818"/>
          <w:sz w:val="28"/>
          <w:szCs w:val="28"/>
          <w:lang w:val="de-DE"/>
        </w:rPr>
        <w:t>объекты</w:t>
      </w:r>
      <w:r w:rsidRPr="0615FE03" w:rsidR="74426F53">
        <w:rPr>
          <w:rFonts w:ascii="Times New Roman" w:hAnsi="Times New Roman" w:eastAsia="Times New Roman" w:cs="Times New Roman"/>
          <w:noProof w:val="0"/>
          <w:color w:val="181818"/>
          <w:sz w:val="28"/>
          <w:szCs w:val="28"/>
          <w:lang w:val="de-DE"/>
        </w:rPr>
        <w:t xml:space="preserve"> </w:t>
      </w:r>
      <w:r w:rsidRPr="0615FE03" w:rsidR="74426F53">
        <w:rPr>
          <w:rFonts w:ascii="Times New Roman" w:hAnsi="Times New Roman" w:eastAsia="Times New Roman" w:cs="Times New Roman"/>
          <w:noProof w:val="0"/>
          <w:color w:val="181818"/>
          <w:sz w:val="28"/>
          <w:szCs w:val="28"/>
          <w:lang w:val="de-DE"/>
        </w:rPr>
        <w:t>часто</w:t>
      </w:r>
      <w:r w:rsidRPr="0615FE03" w:rsidR="74426F53">
        <w:rPr>
          <w:rFonts w:ascii="Times New Roman" w:hAnsi="Times New Roman" w:eastAsia="Times New Roman" w:cs="Times New Roman"/>
          <w:noProof w:val="0"/>
          <w:color w:val="181818"/>
          <w:sz w:val="28"/>
          <w:szCs w:val="28"/>
          <w:lang w:val="de-DE"/>
        </w:rPr>
        <w:t xml:space="preserve"> </w:t>
      </w:r>
      <w:r w:rsidRPr="0615FE03" w:rsidR="74426F53">
        <w:rPr>
          <w:rFonts w:ascii="Times New Roman" w:hAnsi="Times New Roman" w:eastAsia="Times New Roman" w:cs="Times New Roman"/>
          <w:noProof w:val="0"/>
          <w:color w:val="181818"/>
          <w:sz w:val="28"/>
          <w:szCs w:val="28"/>
          <w:lang w:val="de-DE"/>
        </w:rPr>
        <w:t>называют</w:t>
      </w:r>
      <w:r w:rsidRPr="0615FE03" w:rsidR="74426F53">
        <w:rPr>
          <w:rFonts w:ascii="Times New Roman" w:hAnsi="Times New Roman" w:eastAsia="Times New Roman" w:cs="Times New Roman"/>
          <w:noProof w:val="0"/>
          <w:color w:val="181818"/>
          <w:sz w:val="28"/>
          <w:szCs w:val="28"/>
          <w:lang w:val="de-DE"/>
        </w:rPr>
        <w:t xml:space="preserve"> «</w:t>
      </w:r>
      <w:r w:rsidRPr="0615FE03" w:rsidR="74426F53">
        <w:rPr>
          <w:rFonts w:ascii="Times New Roman" w:hAnsi="Times New Roman" w:eastAsia="Times New Roman" w:cs="Times New Roman"/>
          <w:noProof w:val="0"/>
          <w:color w:val="181818"/>
          <w:sz w:val="28"/>
          <w:szCs w:val="28"/>
          <w:lang w:val="de-DE"/>
        </w:rPr>
        <w:t>моками</w:t>
      </w:r>
      <w:r w:rsidRPr="0615FE03" w:rsidR="74426F53">
        <w:rPr>
          <w:rFonts w:ascii="Times New Roman" w:hAnsi="Times New Roman" w:eastAsia="Times New Roman" w:cs="Times New Roman"/>
          <w:noProof w:val="0"/>
          <w:color w:val="181818"/>
          <w:sz w:val="28"/>
          <w:szCs w:val="28"/>
          <w:lang w:val="de-DE"/>
        </w:rPr>
        <w:t xml:space="preserve">» (Mock — </w:t>
      </w:r>
      <w:r w:rsidRPr="0615FE03" w:rsidR="74426F53">
        <w:rPr>
          <w:rFonts w:ascii="Times New Roman" w:hAnsi="Times New Roman" w:eastAsia="Times New Roman" w:cs="Times New Roman"/>
          <w:noProof w:val="0"/>
          <w:color w:val="181818"/>
          <w:sz w:val="28"/>
          <w:szCs w:val="28"/>
          <w:lang w:val="de-DE"/>
        </w:rPr>
        <w:t>подражать</w:t>
      </w:r>
      <w:r w:rsidRPr="0615FE03" w:rsidR="74426F53">
        <w:rPr>
          <w:rFonts w:ascii="Times New Roman" w:hAnsi="Times New Roman" w:eastAsia="Times New Roman" w:cs="Times New Roman"/>
          <w:noProof w:val="0"/>
          <w:color w:val="181818"/>
          <w:sz w:val="28"/>
          <w:szCs w:val="28"/>
          <w:lang w:val="de-DE"/>
        </w:rPr>
        <w:t>).</w:t>
      </w:r>
    </w:p>
    <w:p w:rsidR="12C9B041" w:rsidP="0615FE03" w:rsidRDefault="12C9B041" w14:paraId="0FA12731" w14:textId="28E884D8">
      <w:pPr>
        <w:pStyle w:val="Normal"/>
        <w:spacing w:before="360" w:beforeAutospacing="off"/>
        <w:ind w:left="-20" w:right="-20"/>
        <w:jc w:val="both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</w:pP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Mock 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можно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создать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и 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для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тех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классов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, 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новый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экземпляр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которых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вообще-то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так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просто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не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создашь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, в 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частности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, 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  <w:t>классов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  <w:t xml:space="preserve"> с 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  <w:t>исключительно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  <w:t xml:space="preserve"> 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  <w:t>приватными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  <w:t xml:space="preserve"> 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  <w:t>конструкторами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  <w:t xml:space="preserve"> 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  <w:t>типа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  <w:t xml:space="preserve"> 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  <w:t>синглтонов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  <w:t xml:space="preserve"> и 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  <w:t>утилитных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  <w:t xml:space="preserve"> 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  <w:t>классов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  <w:t xml:space="preserve">, а 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  <w:t>при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  <w:t xml:space="preserve"> 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  <w:t>минимальной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  <w:t xml:space="preserve"> 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  <w:t>настройке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  <w:t xml:space="preserve"> 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  <w:t>фреймворка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  <w:t xml:space="preserve"> — и 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  <w:t>перечислений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  <w:t xml:space="preserve"> (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  <w:t>enums</w:t>
      </w:r>
      <w:r w:rsidRPr="0615FE03" w:rsidR="12C9B041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de-DE"/>
        </w:rPr>
        <w:t>).</w:t>
      </w:r>
    </w:p>
    <w:p w:rsidR="5E3491DC" w:rsidP="0615FE03" w:rsidRDefault="5E3491DC" w14:paraId="3921A408" w14:textId="60922563">
      <w:pPr>
        <w:pStyle w:val="Normal"/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</w:pPr>
      <w:r w:rsidRPr="0615FE03" w:rsidR="5E3491DC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3.11</w:t>
      </w:r>
    </w:p>
    <w:p w:rsidR="715397BE" w:rsidP="0615FE03" w:rsidRDefault="715397BE" w14:paraId="09F1D2FA" w14:textId="3F5BF94C">
      <w:pPr>
        <w:pStyle w:val="Normal"/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</w:pP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Аннотации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представляют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из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себя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дескрипторы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, 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включаемые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в 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текст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программы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, и 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используются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для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хранения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метаданных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программного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кода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, 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необходимых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на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разных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этапах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жизненного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цикла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программы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.</w:t>
      </w:r>
      <w:r>
        <w:br/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Информация, 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хранимая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в 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аннотациях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, 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может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использоваться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соответствующими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обработчиками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для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создания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необходимых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вспомогательных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файлов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или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для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маркировки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классов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, 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полей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 xml:space="preserve"> и 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т.д</w:t>
      </w:r>
      <w:r w:rsidRPr="0615FE03" w:rsidR="715397BE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de-DE"/>
        </w:rPr>
        <w:t>.</w:t>
      </w:r>
    </w:p>
    <w:p w:rsidR="69D007C2" w:rsidP="0615FE03" w:rsidRDefault="69D007C2" w14:paraId="597345A6" w14:textId="31FFB3DA">
      <w:pPr>
        <w:pStyle w:val="Normal"/>
        <w:spacing w:before="360" w:beforeAutospacing="off"/>
        <w:ind w:left="-20" w:right="-20"/>
        <w:jc w:val="both"/>
        <w:rPr>
          <w:rFonts w:ascii="Times New Roman" w:hAnsi="Times New Roman" w:eastAsia="Times New Roman" w:cs="Times New Roman"/>
          <w:noProof w:val="0"/>
          <w:color w:val="172B53"/>
          <w:sz w:val="28"/>
          <w:szCs w:val="28"/>
          <w:lang w:val="de-DE"/>
        </w:rPr>
      </w:pPr>
      <w:r w:rsidRPr="0615FE03" w:rsidR="69D007C2">
        <w:rPr>
          <w:rFonts w:ascii="Times New Roman" w:hAnsi="Times New Roman" w:eastAsia="Times New Roman" w:cs="Times New Roman"/>
          <w:noProof w:val="0"/>
          <w:color w:val="172B53"/>
          <w:sz w:val="28"/>
          <w:szCs w:val="28"/>
          <w:lang w:val="de-DE"/>
        </w:rPr>
        <w:t>При написании API, Библиотек или программ, в которых возможно повторение однотипного (но не совсем одинакового) кода, аннотации - бесспорно оптимальное решение.</w:t>
      </w:r>
    </w:p>
    <w:p w:rsidR="69D007C2" w:rsidP="0615FE03" w:rsidRDefault="69D007C2" w14:paraId="32D3F69D" w14:textId="24F90196">
      <w:pPr>
        <w:pStyle w:val="Normal"/>
        <w:spacing w:before="360" w:beforeAutospacing="off"/>
        <w:ind w:left="-20" w:right="-20"/>
        <w:jc w:val="both"/>
        <w:rPr>
          <w:rFonts w:ascii="Times New Roman" w:hAnsi="Times New Roman" w:eastAsia="Times New Roman" w:cs="Times New Roman"/>
          <w:noProof w:val="0"/>
          <w:color w:val="172B53"/>
          <w:sz w:val="28"/>
          <w:szCs w:val="28"/>
          <w:lang w:val="de-DE"/>
        </w:rPr>
      </w:pPr>
      <w:r w:rsidRPr="0615FE03" w:rsidR="69D007C2">
        <w:rPr>
          <w:rFonts w:ascii="Times New Roman" w:hAnsi="Times New Roman" w:eastAsia="Times New Roman" w:cs="Times New Roman"/>
          <w:noProof w:val="0"/>
          <w:color w:val="172B53"/>
          <w:sz w:val="28"/>
          <w:szCs w:val="28"/>
          <w:lang w:val="de-DE"/>
        </w:rPr>
        <w:t>Часть</w:t>
      </w:r>
      <w:r w:rsidRPr="0615FE03" w:rsidR="69D007C2">
        <w:rPr>
          <w:rFonts w:ascii="Times New Roman" w:hAnsi="Times New Roman" w:eastAsia="Times New Roman" w:cs="Times New Roman"/>
          <w:noProof w:val="0"/>
          <w:color w:val="172B53"/>
          <w:sz w:val="28"/>
          <w:szCs w:val="28"/>
          <w:lang w:val="de-DE"/>
        </w:rPr>
        <w:t xml:space="preserve"> 4</w:t>
      </w:r>
      <w:r w:rsidRPr="0615FE03" w:rsidR="1BC7250A">
        <w:rPr>
          <w:rFonts w:ascii="Times New Roman" w:hAnsi="Times New Roman" w:eastAsia="Times New Roman" w:cs="Times New Roman"/>
          <w:noProof w:val="0"/>
          <w:color w:val="172B53"/>
          <w:sz w:val="28"/>
          <w:szCs w:val="28"/>
          <w:lang w:val="de-DE"/>
        </w:rPr>
        <w:t xml:space="preserve">, </w:t>
      </w:r>
      <w:r w:rsidRPr="0615FE03" w:rsidR="1BC7250A">
        <w:rPr>
          <w:rFonts w:ascii="Times New Roman" w:hAnsi="Times New Roman" w:eastAsia="Times New Roman" w:cs="Times New Roman"/>
          <w:noProof w:val="0"/>
          <w:color w:val="172B53"/>
          <w:sz w:val="28"/>
          <w:szCs w:val="28"/>
          <w:lang w:val="de-DE"/>
        </w:rPr>
        <w:t>Часть</w:t>
      </w:r>
      <w:r w:rsidRPr="0615FE03" w:rsidR="1BC7250A">
        <w:rPr>
          <w:rFonts w:ascii="Times New Roman" w:hAnsi="Times New Roman" w:eastAsia="Times New Roman" w:cs="Times New Roman"/>
          <w:noProof w:val="0"/>
          <w:color w:val="172B53"/>
          <w:sz w:val="28"/>
          <w:szCs w:val="28"/>
          <w:lang w:val="de-DE"/>
        </w:rPr>
        <w:t xml:space="preserve"> 5, </w:t>
      </w:r>
      <w:r w:rsidRPr="0615FE03" w:rsidR="1BC7250A">
        <w:rPr>
          <w:rFonts w:ascii="Times New Roman" w:hAnsi="Times New Roman" w:eastAsia="Times New Roman" w:cs="Times New Roman"/>
          <w:noProof w:val="0"/>
          <w:color w:val="172B53"/>
          <w:sz w:val="28"/>
          <w:szCs w:val="28"/>
          <w:lang w:val="de-DE"/>
        </w:rPr>
        <w:t>Часть</w:t>
      </w:r>
      <w:r w:rsidRPr="0615FE03" w:rsidR="1BC7250A">
        <w:rPr>
          <w:rFonts w:ascii="Times New Roman" w:hAnsi="Times New Roman" w:eastAsia="Times New Roman" w:cs="Times New Roman"/>
          <w:noProof w:val="0"/>
          <w:color w:val="172B53"/>
          <w:sz w:val="28"/>
          <w:szCs w:val="28"/>
          <w:lang w:val="de-DE"/>
        </w:rPr>
        <w:t xml:space="preserve"> 6 - </w:t>
      </w:r>
      <w:hyperlink r:id="Ra15bd39b79674525">
        <w:r w:rsidRPr="0615FE03" w:rsidR="16FBB11E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de-DE"/>
          </w:rPr>
          <w:t>Ссылка на github-репозиторий</w:t>
        </w:r>
      </w:hyperlink>
    </w:p>
    <w:p w:rsidR="0615FE03" w:rsidP="0615FE03" w:rsidRDefault="0615FE03" w14:paraId="1990CC2A" w14:textId="07BE7D27">
      <w:pPr>
        <w:pStyle w:val="Normal"/>
        <w:ind w:left="-20" w:right="-20"/>
        <w:jc w:val="both"/>
        <w:rPr>
          <w:rFonts w:ascii="Times New Roman" w:hAnsi="Times New Roman" w:eastAsia="Times New Roman" w:cs="Times New Roman"/>
          <w:noProof w:val="0"/>
          <w:color w:val="4A4A4A"/>
          <w:sz w:val="28"/>
          <w:szCs w:val="28"/>
          <w:lang w:val="de-DE"/>
        </w:rPr>
      </w:pPr>
    </w:p>
    <w:p w:rsidR="0615FE03" w:rsidP="0615FE03" w:rsidRDefault="0615FE03" w14:paraId="08C78EE8" w14:textId="4FE24FAB">
      <w:pPr>
        <w:pStyle w:val="Normal"/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</w:pPr>
    </w:p>
    <w:p w:rsidR="0615FE03" w:rsidP="0615FE03" w:rsidRDefault="0615FE03" w14:paraId="73E98186" w14:textId="2C4E8B7A">
      <w:pPr>
        <w:pStyle w:val="Normal"/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lang w:val="de-DE"/>
        </w:rPr>
      </w:pPr>
    </w:p>
    <w:p w:rsidR="0615FE03" w:rsidP="0615FE03" w:rsidRDefault="0615FE03" w14:paraId="5B70D032" w14:textId="08A29B8B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pg2+A1/DR8HpR" int2:id="6lRpDfWx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9a789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5e8e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230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C0228B"/>
    <w:rsid w:val="0083E709"/>
    <w:rsid w:val="0185BCC6"/>
    <w:rsid w:val="046B82BF"/>
    <w:rsid w:val="0615FE03"/>
    <w:rsid w:val="06ADAC34"/>
    <w:rsid w:val="06DEBAF5"/>
    <w:rsid w:val="0709F1F0"/>
    <w:rsid w:val="08EA9A67"/>
    <w:rsid w:val="0A6A2600"/>
    <w:rsid w:val="0D5CE14A"/>
    <w:rsid w:val="0EC0228B"/>
    <w:rsid w:val="12C9B041"/>
    <w:rsid w:val="13816384"/>
    <w:rsid w:val="13B417EA"/>
    <w:rsid w:val="14298D98"/>
    <w:rsid w:val="15BF7EDC"/>
    <w:rsid w:val="16B90446"/>
    <w:rsid w:val="16FBB11E"/>
    <w:rsid w:val="185CA311"/>
    <w:rsid w:val="18A15E12"/>
    <w:rsid w:val="1AFF932E"/>
    <w:rsid w:val="1B9B2B22"/>
    <w:rsid w:val="1BC7250A"/>
    <w:rsid w:val="1D1AACF3"/>
    <w:rsid w:val="1E25F81E"/>
    <w:rsid w:val="1E4EBD23"/>
    <w:rsid w:val="1E96F070"/>
    <w:rsid w:val="1F7E5A8F"/>
    <w:rsid w:val="1FA1F495"/>
    <w:rsid w:val="234E6D12"/>
    <w:rsid w:val="237F7BD3"/>
    <w:rsid w:val="2381D596"/>
    <w:rsid w:val="24C05511"/>
    <w:rsid w:val="25E5ECF1"/>
    <w:rsid w:val="27A1F1C6"/>
    <w:rsid w:val="299AB283"/>
    <w:rsid w:val="2BC21A84"/>
    <w:rsid w:val="2CE195DE"/>
    <w:rsid w:val="2D0750BB"/>
    <w:rsid w:val="2E345303"/>
    <w:rsid w:val="303533AA"/>
    <w:rsid w:val="318C8060"/>
    <w:rsid w:val="31B7C30D"/>
    <w:rsid w:val="31E98C67"/>
    <w:rsid w:val="32BC1DCC"/>
    <w:rsid w:val="33E8FF51"/>
    <w:rsid w:val="34ED25E1"/>
    <w:rsid w:val="35CE6A08"/>
    <w:rsid w:val="3870C9A8"/>
    <w:rsid w:val="3BBC8BA0"/>
    <w:rsid w:val="3CE121FC"/>
    <w:rsid w:val="3D363AFD"/>
    <w:rsid w:val="3E181D56"/>
    <w:rsid w:val="3EC8EEE8"/>
    <w:rsid w:val="3F225E07"/>
    <w:rsid w:val="3FBBFDBD"/>
    <w:rsid w:val="3FC535DE"/>
    <w:rsid w:val="3FCA894D"/>
    <w:rsid w:val="405CB618"/>
    <w:rsid w:val="4A542397"/>
    <w:rsid w:val="4AFF6482"/>
    <w:rsid w:val="4D0EFA54"/>
    <w:rsid w:val="4DBFF167"/>
    <w:rsid w:val="4FD4DB36"/>
    <w:rsid w:val="4FDF23E1"/>
    <w:rsid w:val="50350709"/>
    <w:rsid w:val="50E03ACC"/>
    <w:rsid w:val="52B5B0FA"/>
    <w:rsid w:val="534ABD29"/>
    <w:rsid w:val="54160A8E"/>
    <w:rsid w:val="567AFE40"/>
    <w:rsid w:val="5A40B241"/>
    <w:rsid w:val="5BA195A6"/>
    <w:rsid w:val="5BAD6D2D"/>
    <w:rsid w:val="5E3491DC"/>
    <w:rsid w:val="5E60D7F0"/>
    <w:rsid w:val="60116465"/>
    <w:rsid w:val="6064AC66"/>
    <w:rsid w:val="60E87DBE"/>
    <w:rsid w:val="627FE1D6"/>
    <w:rsid w:val="63A4E363"/>
    <w:rsid w:val="64564DA8"/>
    <w:rsid w:val="650A95C7"/>
    <w:rsid w:val="6727ABA5"/>
    <w:rsid w:val="69605C52"/>
    <w:rsid w:val="69D007C2"/>
    <w:rsid w:val="6B696177"/>
    <w:rsid w:val="6BEF0F65"/>
    <w:rsid w:val="6C16B835"/>
    <w:rsid w:val="6F8134B7"/>
    <w:rsid w:val="715397BE"/>
    <w:rsid w:val="72B9D277"/>
    <w:rsid w:val="74426F53"/>
    <w:rsid w:val="746B7136"/>
    <w:rsid w:val="7715AED9"/>
    <w:rsid w:val="775D6B61"/>
    <w:rsid w:val="78515BB4"/>
    <w:rsid w:val="7DF55090"/>
    <w:rsid w:val="7EFC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228B"/>
  <w15:chartTrackingRefBased/>
  <w15:docId w15:val="{A1B59C61-736C-4197-8BED-9E7A73BCDB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5f5a0dae3f5410e" /><Relationship Type="http://schemas.openxmlformats.org/officeDocument/2006/relationships/hyperlink" Target="https://github.com/Mariaastashkevich/First-Colloquim.git" TargetMode="External" Id="Ra15bd39b79674525" /><Relationship Type="http://schemas.microsoft.com/office/2020/10/relationships/intelligence" Target="intelligence2.xml" Id="R4506efcdf2c74ef0" /><Relationship Type="http://schemas.openxmlformats.org/officeDocument/2006/relationships/numbering" Target="numbering.xml" Id="Rfcb7837847e141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2023-12-22T18:34:40.5319279Z</dcterms:created>
  <dcterms:modified xsi:type="dcterms:W3CDTF">2023-12-29T23:28:34.2830852Z</dcterms:modified>
  <dc:creator>Maria Astashkevich</dc:creator>
  <lastModifiedBy>Maria Astashkevich</lastModifiedBy>
</coreProperties>
</file>