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D58B" w14:textId="092CD5EF" w:rsidR="002F279C" w:rsidRPr="00B23015" w:rsidRDefault="002F279C" w:rsidP="002F279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Caso Elegido: Netflix y la retención de audiencias en su plataforma</w:t>
      </w:r>
    </w:p>
    <w:p w14:paraId="0B4F1D0F" w14:textId="1193C5D0" w:rsidR="002F279C" w:rsidRPr="00B23015" w:rsidRDefault="002F279C" w:rsidP="002F279C">
      <w:pPr>
        <w:pStyle w:val="Prrafodelista"/>
        <w:rPr>
          <w:lang w:val="es-MX"/>
        </w:rPr>
      </w:pPr>
      <w:r>
        <w:rPr>
          <w:lang w:val="es-MX"/>
        </w:rPr>
        <w:t>Integrantes: Felipe Monardes, Matias Aguilera</w:t>
      </w:r>
    </w:p>
    <w:p w14:paraId="203FCE52" w14:textId="77777777" w:rsidR="002F279C" w:rsidRPr="00B23015" w:rsidRDefault="002F279C" w:rsidP="002F279C">
      <w:pPr>
        <w:pStyle w:val="Prrafodelista"/>
        <w:rPr>
          <w:lang w:val="es-MX"/>
        </w:rPr>
      </w:pPr>
    </w:p>
    <w:p w14:paraId="4C965372" w14:textId="59570030" w:rsidR="002F279C" w:rsidRPr="00B23015" w:rsidRDefault="002F279C" w:rsidP="002F279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Preguntas</w:t>
      </w:r>
    </w:p>
    <w:p w14:paraId="4B8CD1C0" w14:textId="405D317C" w:rsidR="002F279C" w:rsidRDefault="002F279C" w:rsidP="002F279C">
      <w:pPr>
        <w:pStyle w:val="Prrafodelista"/>
        <w:rPr>
          <w:lang w:val="es-MX"/>
        </w:rPr>
      </w:pPr>
      <w:r>
        <w:rPr>
          <w:lang w:val="es-MX"/>
        </w:rPr>
        <w:t>- ¿A que se dedican?</w:t>
      </w:r>
    </w:p>
    <w:p w14:paraId="64D4DED3" w14:textId="3AF801FC" w:rsidR="00B23015" w:rsidRPr="00B23015" w:rsidRDefault="00B23015" w:rsidP="002F279C">
      <w:pPr>
        <w:pStyle w:val="Prrafodelista"/>
        <w:rPr>
          <w:lang w:val="es-MX"/>
        </w:rPr>
      </w:pPr>
      <w:r>
        <w:rPr>
          <w:lang w:val="es-MX"/>
        </w:rPr>
        <w:tab/>
        <w:t>Son proveedores de servicios de streaming</w:t>
      </w:r>
    </w:p>
    <w:p w14:paraId="39EF326B" w14:textId="359AE910" w:rsidR="002F279C" w:rsidRDefault="002F279C" w:rsidP="002F279C">
      <w:pPr>
        <w:pStyle w:val="Prrafodelista"/>
        <w:rPr>
          <w:lang w:val="es-MX"/>
        </w:rPr>
      </w:pPr>
      <w:r>
        <w:rPr>
          <w:lang w:val="es-MX"/>
        </w:rPr>
        <w:t xml:space="preserve">- ¿Cómo generan dinero?</w:t>
      </w:r>
    </w:p>
    <w:p w14:paraId="7F76036A" w14:textId="765F5281" w:rsidR="00B23015" w:rsidRPr="00B23015" w:rsidRDefault="00B23015" w:rsidP="00B23015">
      <w:pPr>
        <w:pStyle w:val="Prrafodelista"/>
        <w:ind w:left="1410"/>
        <w:rPr>
          <w:lang w:val="es-MX"/>
        </w:rPr>
      </w:pPr>
      <w:r>
        <w:rPr>
          <w:lang w:val="es-MX"/>
        </w:rPr>
        <w:t>Mediante las suscripciones mensuales o anuales para el acceso al contenido multimedia de la plataforma</w:t>
      </w:r>
    </w:p>
    <w:p w14:paraId="27144C5C" w14:textId="476236FF" w:rsidR="002F279C" w:rsidRPr="00B23015" w:rsidRDefault="002F279C" w:rsidP="002F279C">
      <w:pPr>
        <w:pStyle w:val="Prrafodelista"/>
        <w:rPr>
          <w:lang w:val="es-MX"/>
        </w:rPr>
      </w:pPr>
      <w:r>
        <w:rPr>
          <w:lang w:val="es-MX"/>
        </w:rPr>
        <w:t>- ¿Cuáles son los problemas del negocio?</w:t>
      </w:r>
    </w:p>
    <w:p w14:paraId="67C45E79" w14:textId="60E9BAE2" w:rsidR="002F279C" w:rsidRDefault="00B23015" w:rsidP="00B23015">
      <w:pPr>
        <w:pStyle w:val="Prrafodelista"/>
        <w:ind w:left="1410"/>
        <w:rPr>
          <w:lang w:val="es-MX"/>
        </w:rPr>
      </w:pPr>
      <w:r>
        <w:rPr>
          <w:lang w:val="es-MX"/>
        </w:rPr>
        <w:t>La sobre saturación del mercado, la necesidad de buscar alternativas de fuentes de ingresos, además de la retención de audiencias debido a la disminución en la tasa de renovación de suscripciones.</w:t>
      </w:r>
    </w:p>
    <w:p w14:paraId="571CC93B" w14:textId="77777777" w:rsidR="00B23015" w:rsidRPr="00B23015" w:rsidRDefault="00B23015" w:rsidP="00B23015">
      <w:pPr>
        <w:pStyle w:val="Prrafodelista"/>
        <w:ind w:left="1410"/>
        <w:rPr>
          <w:lang w:val="es-MX"/>
        </w:rPr>
      </w:pPr>
    </w:p>
    <w:p w14:paraId="08DD0DA2" w14:textId="22337151" w:rsidR="002F279C" w:rsidRPr="00B23015" w:rsidRDefault="002F279C" w:rsidP="002F279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¿Quién Decide?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2F279C" w14:paraId="045B99B5" w14:textId="77777777" w:rsidTr="002F279C">
        <w:tc>
          <w:tcPr>
            <w:tcW w:w="5035" w:type="dxa"/>
          </w:tcPr>
          <w:p w14:paraId="482235D3" w14:textId="0574CD38" w:rsidR="002F279C" w:rsidRPr="002F279C" w:rsidRDefault="002F279C">
            <w:pPr>
              <w:rPr>
                <w:lang w:val="es-MX"/>
              </w:rPr>
            </w:pPr>
            <w:r>
              <w:rPr>
                <w:lang w:val="es-MX"/>
              </w:rPr>
              <w:t>Usuarios Principales</w:t>
            </w:r>
          </w:p>
        </w:tc>
        <w:tc>
          <w:tcPr>
            <w:tcW w:w="5035" w:type="dxa"/>
          </w:tcPr>
          <w:p w14:paraId="6377C208" w14:textId="46C8CC3F" w:rsidR="002F279C" w:rsidRDefault="002F279C">
            <w:pPr>
              <w:rPr>
                <w:lang w:val="es-MX"/>
              </w:rPr>
            </w:pPr>
            <w:r>
              <w:rPr>
                <w:lang w:val="es-MX"/>
              </w:rPr>
              <w:t>Frecuencia de Reportes</w:t>
            </w:r>
          </w:p>
        </w:tc>
      </w:tr>
      <w:tr w:rsidR="002F279C" w14:paraId="331458A2" w14:textId="77777777" w:rsidTr="002F279C">
        <w:tc>
          <w:tcPr>
            <w:tcW w:w="5035" w:type="dxa"/>
          </w:tcPr>
          <w:p w14:paraId="49245E57" w14:textId="5A79B9C2" w:rsidR="002F279C" w:rsidRPr="002F279C" w:rsidRDefault="002F279C">
            <w:pPr>
              <w:rPr>
                <w:lang w:val="es-MX"/>
              </w:rPr>
            </w:pPr>
            <w:r>
              <w:rPr>
                <w:lang w:val="es-MX"/>
              </w:rPr>
              <w:t>Content Tagger</w:t>
            </w:r>
          </w:p>
        </w:tc>
        <w:tc>
          <w:tcPr>
            <w:tcW w:w="5035" w:type="dxa"/>
          </w:tcPr>
          <w:p w14:paraId="1344022E" w14:textId="3EF6DC19" w:rsidR="002F279C" w:rsidRDefault="002F279C">
            <w:pPr>
              <w:rPr>
                <w:lang w:val="es-MX"/>
              </w:rPr>
            </w:pPr>
            <w:r>
              <w:rPr>
                <w:lang w:val="es-MX"/>
              </w:rPr>
              <w:t>Diario</w:t>
            </w:r>
          </w:p>
        </w:tc>
      </w:tr>
      <w:tr w:rsidR="002F279C" w14:paraId="4EFB47FA" w14:textId="77777777" w:rsidTr="002F279C">
        <w:tc>
          <w:tcPr>
            <w:tcW w:w="5035" w:type="dxa"/>
          </w:tcPr>
          <w:p w14:paraId="2E9901FD" w14:textId="2B3DAD71" w:rsidR="002F279C" w:rsidRPr="002F279C" w:rsidRDefault="002F279C">
            <w:pPr>
              <w:rPr>
                <w:lang w:val="es-MX"/>
              </w:rPr>
            </w:pPr>
            <w:r>
              <w:rPr>
                <w:lang w:val="es-MX"/>
              </w:rPr>
              <w:t xml:space="preserve">Data Analyst</w:t>
            </w:r>
          </w:p>
        </w:tc>
        <w:tc>
          <w:tcPr>
            <w:tcW w:w="5035" w:type="dxa"/>
          </w:tcPr>
          <w:p w14:paraId="3EEE1729" w14:textId="3DDD6CCC" w:rsidR="002F279C" w:rsidRDefault="002F279C">
            <w:pPr>
              <w:rPr>
                <w:lang w:val="es-MX"/>
              </w:rPr>
            </w:pPr>
            <w:r>
              <w:rPr>
                <w:lang w:val="es-MX"/>
              </w:rPr>
              <w:t>Mensual</w:t>
            </w:r>
          </w:p>
        </w:tc>
      </w:tr>
      <w:tr w:rsidR="002F279C" w14:paraId="777E9C37" w14:textId="77777777" w:rsidTr="002F279C">
        <w:tc>
          <w:tcPr>
            <w:tcW w:w="5035" w:type="dxa"/>
          </w:tcPr>
          <w:p w14:paraId="1905119F" w14:textId="077F26DC" w:rsidR="002F279C" w:rsidRPr="002F279C" w:rsidRDefault="002F279C">
            <w:pPr>
              <w:rPr>
                <w:lang w:val="es-MX"/>
              </w:rPr>
            </w:pPr>
            <w:r>
              <w:rPr>
                <w:lang w:val="es-MX"/>
              </w:rPr>
              <w:t xml:space="preserve">Catalog Product Manager</w:t>
            </w:r>
          </w:p>
        </w:tc>
        <w:tc>
          <w:tcPr>
            <w:tcW w:w="5035" w:type="dxa"/>
          </w:tcPr>
          <w:p w14:paraId="7281C565" w14:textId="4E521431" w:rsidR="002F279C" w:rsidRDefault="002F279C">
            <w:pPr>
              <w:rPr>
                <w:lang w:val="es-MX"/>
              </w:rPr>
            </w:pPr>
            <w:r>
              <w:rPr>
                <w:lang w:val="es-MX"/>
              </w:rPr>
              <w:t>Mensual / Trimestral</w:t>
            </w:r>
          </w:p>
        </w:tc>
      </w:tr>
    </w:tbl>
    <w:p w14:paraId="5A995B2B" w14:textId="77777777" w:rsidR="002F279C" w:rsidRDefault="002F279C">
      <w:pPr>
        <w:rPr>
          <w:lang w:val="es-MX"/>
        </w:rPr>
      </w:pPr>
    </w:p>
    <w:p w14:paraId="5C87EF88" w14:textId="7D3361A4" w:rsidR="002F279C" w:rsidRDefault="002F279C" w:rsidP="002F279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Preguntas de Negocio</w:t>
      </w:r>
    </w:p>
    <w:p w14:paraId="27E1EB9B" w14:textId="7842EDF6" w:rsidR="002F279C" w:rsidRDefault="00B23015" w:rsidP="002F279C">
      <w:pPr>
        <w:pStyle w:val="Prrafodelista"/>
        <w:rPr>
          <w:lang w:val="es-MX"/>
        </w:rPr>
      </w:pPr>
      <w:r>
        <w:rPr>
          <w:lang w:val="es-MX"/>
        </w:rPr>
        <w:t>- ¿Qué países producen mayor cantidad de contenido de clasificación “R” o “TV-MA”?</w:t>
      </w:r>
    </w:p>
    <w:p w14:paraId="0D6F1914" w14:textId="4997EEF6" w:rsidR="00B23015" w:rsidRDefault="00B23015" w:rsidP="002F279C">
      <w:pPr>
        <w:pStyle w:val="Prrafodelista"/>
        <w:rPr>
          <w:lang w:val="es-MX"/>
        </w:rPr>
      </w:pPr>
      <w:r>
        <w:rPr>
          <w:lang w:val="es-MX"/>
        </w:rPr>
        <w:t>- ¿En qué meses se añaden más películas o series?</w:t>
      </w:r>
    </w:p>
    <w:p w14:paraId="05D98CB0" w14:textId="70DC85DE" w:rsidR="00B23015" w:rsidRDefault="00B23015" w:rsidP="002F279C">
      <w:pPr>
        <w:pStyle w:val="Prrafodelista"/>
        <w:rPr>
          <w:lang w:val="es-MX"/>
        </w:rPr>
      </w:pPr>
      <w:r>
        <w:rPr>
          <w:lang w:val="es-MX"/>
        </w:rPr>
        <w:t>- ¿Qué etiquetas poseen las series o películas con mayor rating de vistas?</w:t>
      </w:r>
    </w:p>
    <w:p w14:paraId="1DB530A5" w14:textId="762704B3" w:rsidR="00B23015" w:rsidRDefault="00B23015" w:rsidP="002F279C">
      <w:pPr>
        <w:pStyle w:val="Prrafodelista"/>
        <w:rPr>
          <w:lang w:val="es-MX"/>
        </w:rPr>
      </w:pPr>
      <w:r>
        <w:rPr>
          <w:lang w:val="es-MX"/>
        </w:rPr>
        <w:t>- ¿Cuáles directores generan más visualizaciones?</w:t>
      </w:r>
    </w:p>
    <w:p w14:paraId="47E6CD52" w14:textId="19C79FE8" w:rsidR="00B23015" w:rsidRDefault="00B23015" w:rsidP="002F279C">
      <w:pPr>
        <w:pStyle w:val="Prrafodelista"/>
        <w:rPr>
          <w:lang w:val="es-MX"/>
        </w:rPr>
      </w:pPr>
      <w:r>
        <w:rPr>
          <w:lang w:val="es-MX"/>
        </w:rPr>
        <w:t>- ¿Qué etiquetas son las más vistas durante verano?</w:t>
      </w:r>
    </w:p>
    <w:p w14:paraId="55D79899" w14:textId="77777777" w:rsidR="00B23015" w:rsidRDefault="00B23015" w:rsidP="002F279C">
      <w:pPr>
        <w:pStyle w:val="Prrafodelista"/>
        <w:rPr>
          <w:lang w:val="es-MX"/>
        </w:rPr>
      </w:pPr>
    </w:p>
    <w:p w14:paraId="21359581" w14:textId="77777777" w:rsidR="00313CE2" w:rsidRDefault="00313CE2" w:rsidP="002F279C">
      <w:pPr>
        <w:pStyle w:val="Prrafodelista"/>
        <w:rPr>
          <w:lang w:val="es-MX"/>
        </w:rPr>
      </w:pPr>
    </w:p>
    <w:p w14:paraId="039E04AE" w14:textId="77777777" w:rsidR="00313CE2" w:rsidRDefault="00313CE2" w:rsidP="002F279C">
      <w:pPr>
        <w:pStyle w:val="Prrafodelista"/>
        <w:rPr>
          <w:lang w:val="es-MX"/>
        </w:rPr>
      </w:pPr>
    </w:p>
    <w:p w14:paraId="33955B68" w14:textId="77777777" w:rsidR="00313CE2" w:rsidRDefault="00313CE2" w:rsidP="002F279C">
      <w:pPr>
        <w:pStyle w:val="Prrafodelista"/>
        <w:rPr>
          <w:lang w:val="es-MX"/>
        </w:rPr>
      </w:pPr>
    </w:p>
    <w:p w14:paraId="54FC3BBA" w14:textId="77777777" w:rsidR="00313CE2" w:rsidRDefault="00313CE2" w:rsidP="002F279C">
      <w:pPr>
        <w:pStyle w:val="Prrafodelista"/>
        <w:rPr>
          <w:lang w:val="es-MX"/>
        </w:rPr>
      </w:pPr>
    </w:p>
    <w:p w14:paraId="7DF97327" w14:textId="77777777" w:rsidR="00313CE2" w:rsidRDefault="00313CE2" w:rsidP="002F279C">
      <w:pPr>
        <w:pStyle w:val="Prrafodelista"/>
        <w:rPr>
          <w:lang w:val="es-MX"/>
        </w:rPr>
      </w:pPr>
    </w:p>
    <w:p w14:paraId="1DF0C3D0" w14:textId="77777777" w:rsidR="00313CE2" w:rsidRDefault="00313CE2" w:rsidP="002F279C">
      <w:pPr>
        <w:pStyle w:val="Prrafodelista"/>
        <w:rPr>
          <w:lang w:val="es-MX"/>
        </w:rPr>
      </w:pPr>
    </w:p>
    <w:p w14:paraId="3C158F6F" w14:textId="77777777" w:rsidR="00313CE2" w:rsidRDefault="00313CE2" w:rsidP="002F279C">
      <w:pPr>
        <w:pStyle w:val="Prrafodelista"/>
        <w:rPr>
          <w:lang w:val="es-MX"/>
        </w:rPr>
      </w:pPr>
    </w:p>
    <w:p w14:paraId="1E3E4998" w14:textId="77777777" w:rsidR="00313CE2" w:rsidRDefault="00313CE2" w:rsidP="002F279C">
      <w:pPr>
        <w:pStyle w:val="Prrafodelista"/>
        <w:rPr>
          <w:lang w:val="es-MX"/>
        </w:rPr>
      </w:pPr>
    </w:p>
    <w:p w14:paraId="711D915A" w14:textId="77777777" w:rsidR="00313CE2" w:rsidRDefault="00313CE2" w:rsidP="002F279C">
      <w:pPr>
        <w:pStyle w:val="Prrafodelista"/>
        <w:rPr>
          <w:lang w:val="es-MX"/>
        </w:rPr>
      </w:pPr>
    </w:p>
    <w:p w14:paraId="3640854E" w14:textId="77777777" w:rsidR="00313CE2" w:rsidRDefault="00313CE2" w:rsidP="002F279C">
      <w:pPr>
        <w:pStyle w:val="Prrafodelista"/>
        <w:rPr>
          <w:lang w:val="es-MX"/>
        </w:rPr>
      </w:pPr>
    </w:p>
    <w:p w14:paraId="59E03A24" w14:textId="789AC180" w:rsidR="00595441" w:rsidRPr="00313CE2" w:rsidRDefault="00B23015" w:rsidP="00313CE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Definir el objetivo y desarmarlo</w:t>
      </w:r>
    </w:p>
    <w:tbl>
      <w:tblPr>
        <w:tblStyle w:val="Tablaconcuadrcula"/>
        <w:tblpPr w:leftFromText="141" w:rightFromText="141" w:vertAnchor="text" w:horzAnchor="page" w:tblpX="241" w:tblpY="251"/>
        <w:tblW w:w="11746" w:type="dxa"/>
        <w:tblLook w:val="04A0" w:firstRow="1" w:lastRow="0" w:firstColumn="1" w:lastColumn="0" w:noHBand="0" w:noVBand="1"/>
      </w:tblPr>
      <w:tblGrid>
        <w:gridCol w:w="3914"/>
        <w:gridCol w:w="3916"/>
        <w:gridCol w:w="3916"/>
      </w:tblGrid>
      <w:tr w:rsidR="00E068FE" w:rsidRPr="00313CE2" w14:paraId="08AA0B9F" w14:textId="77777777" w:rsidTr="00E068FE">
        <w:trPr>
          <w:trHeight w:val="548"/>
        </w:trPr>
        <w:tc>
          <w:tcPr>
            <w:tcW w:w="3914" w:type="dxa"/>
            <w:vMerge w:val="restart"/>
          </w:tcPr>
          <w:p w14:paraId="12DBFDE2" w14:textId="394A2780" w:rsidR="00E068FE" w:rsidRPr="00313CE2" w:rsidRDefault="00E068FE" w:rsidP="00E068FE">
            <w:pPr>
              <w:pStyle w:val="Prrafodelista"/>
              <w:ind w:left="0"/>
              <w:jc w:val="center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</w:rPr>
              <w:t>Mejorar la tasa de suscripciones</w:t>
            </w:r>
          </w:p>
        </w:tc>
        <w:tc>
          <w:tcPr>
            <w:tcW w:w="3916" w:type="dxa"/>
          </w:tcPr>
          <w:p w14:paraId="1CA7709D" w14:textId="0FBBEDA2" w:rsidR="00E068FE" w:rsidRPr="00313CE2" w:rsidRDefault="00313CE2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</w:rPr>
              <w:t>¿El catálogo tiene suficiente contenido apto para todo público como para no perder suscriptores con hijos?</w:t>
            </w:r>
          </w:p>
        </w:tc>
        <w:tc>
          <w:tcPr>
            <w:tcW w:w="3916" w:type="dxa"/>
          </w:tcPr>
          <w:p w14:paraId="5E9802A3" w14:textId="77777777" w:rsidR="00E068FE" w:rsidRPr="00313CE2" w:rsidRDefault="00E068FE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</w:rPr>
              <w:t xml:space="preserve">% Contenido Familiar = (Títulos con rating 'G', 'TV-Y' o 'PG' ÷ Total de títulos) x 100</w:t>
            </w:r>
          </w:p>
        </w:tc>
      </w:tr>
      <w:tr w:rsidR="00E068FE" w:rsidRPr="00313CE2" w14:paraId="38E82BF9" w14:textId="77777777" w:rsidTr="00E068FE">
        <w:trPr>
          <w:trHeight w:val="548"/>
        </w:trPr>
        <w:tc>
          <w:tcPr>
            <w:tcW w:w="3914" w:type="dxa"/>
            <w:vMerge/>
          </w:tcPr>
          <w:p w14:paraId="7E8C9585" w14:textId="77777777" w:rsidR="00E068FE" w:rsidRPr="00313CE2" w:rsidRDefault="00E068FE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</w:p>
        </w:tc>
        <w:tc>
          <w:tcPr>
            <w:tcW w:w="3916" w:type="dxa"/>
          </w:tcPr>
          <w:p w14:paraId="72510972" w14:textId="45D2ABD7" w:rsidR="00E068FE" w:rsidRPr="00313CE2" w:rsidRDefault="00313CE2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</w:rPr>
              <w:t>¿Se está renovando el catálogo lo suficientemente rápido como para no perder relevancia frente a la competencia?</w:t>
            </w:r>
          </w:p>
        </w:tc>
        <w:tc>
          <w:tcPr>
            <w:tcW w:w="3916" w:type="dxa"/>
          </w:tcPr>
          <w:p w14:paraId="29E45D9D" w14:textId="77777777" w:rsidR="00E068FE" w:rsidRPr="00313CE2" w:rsidRDefault="00E068FE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</w:rPr>
              <w:t xml:space="preserve">Estrenos_2021 = CONTAR(títulos donde release_year = 2021)</w:t>
            </w:r>
          </w:p>
        </w:tc>
      </w:tr>
      <w:tr w:rsidR="00E068FE" w:rsidRPr="00313CE2" w14:paraId="644F2CE7" w14:textId="77777777" w:rsidTr="00E068FE">
        <w:trPr>
          <w:trHeight w:val="577"/>
        </w:trPr>
        <w:tc>
          <w:tcPr>
            <w:tcW w:w="3914" w:type="dxa"/>
            <w:vMerge/>
          </w:tcPr>
          <w:p w14:paraId="3DEBC46D" w14:textId="77777777" w:rsidR="00E068FE" w:rsidRPr="00313CE2" w:rsidRDefault="00E068FE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</w:p>
        </w:tc>
        <w:tc>
          <w:tcPr>
            <w:tcW w:w="3916" w:type="dxa"/>
          </w:tcPr>
          <w:p w14:paraId="18DB62B1" w14:textId="6A940F3C" w:rsidR="00E068FE" w:rsidRPr="00313CE2" w:rsidRDefault="00313CE2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</w:rPr>
              <w:t>¿Hay suficiente contenido tipo serie para retener a los usuarios ya enganchados?</w:t>
            </w:r>
          </w:p>
        </w:tc>
        <w:tc>
          <w:tcPr>
            <w:tcW w:w="3916" w:type="dxa"/>
          </w:tcPr>
          <w:p w14:paraId="3365D2A7" w14:textId="77777777" w:rsidR="00E068FE" w:rsidRPr="00313CE2" w:rsidRDefault="00E068FE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</w:rPr>
              <w:t xml:space="preserve">Series_TV = CONTAR(títulos donde type = 'TV Show')</w:t>
            </w:r>
          </w:p>
        </w:tc>
      </w:tr>
      <w:tr w:rsidR="00E068FE" w:rsidRPr="00313CE2" w14:paraId="746B3CA3" w14:textId="77777777" w:rsidTr="00E068FE">
        <w:trPr>
          <w:trHeight w:val="519"/>
        </w:trPr>
        <w:tc>
          <w:tcPr>
            <w:tcW w:w="3914" w:type="dxa"/>
            <w:vMerge/>
          </w:tcPr>
          <w:p w14:paraId="4C7A8AC2" w14:textId="77777777" w:rsidR="00E068FE" w:rsidRPr="00313CE2" w:rsidRDefault="00E068FE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</w:p>
        </w:tc>
        <w:tc>
          <w:tcPr>
            <w:tcW w:w="3916" w:type="dxa"/>
          </w:tcPr>
          <w:p w14:paraId="142A2373" w14:textId="5345A925" w:rsidR="00E068FE" w:rsidRPr="00313CE2" w:rsidRDefault="00B11E5E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</w:rPr>
              <w:t>¿Se está lanzando contenido nuevo en los meses de mayor demanda para evitar cancelaciones estacionales?</w:t>
            </w:r>
          </w:p>
        </w:tc>
        <w:tc>
          <w:tcPr>
            <w:tcW w:w="3916" w:type="dxa"/>
          </w:tcPr>
          <w:p w14:paraId="2F9EA6A1" w14:textId="77777777" w:rsidR="00E068FE" w:rsidRPr="00313CE2" w:rsidRDefault="00E068FE" w:rsidP="00E068FE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</w:rPr>
              <w:t xml:space="preserve">Estrenos_verano = CONTAR(títulos donde MES(date_added) está en {jun, jul, ago})</w:t>
            </w:r>
          </w:p>
        </w:tc>
      </w:tr>
    </w:tbl>
    <w:p w14:paraId="0BE64AE1" w14:textId="77777777" w:rsidR="00595441" w:rsidRPr="00313CE2" w:rsidRDefault="00595441" w:rsidP="00595441">
      <w:pPr>
        <w:pStyle w:val="Prrafodelista"/>
        <w:rPr>
          <w:sz w:val="20"/>
          <w:szCs w:val="20"/>
          <w:lang w:val="es-MX"/>
        </w:rPr>
      </w:pPr>
    </w:p>
    <w:p w14:paraId="247E7CC8" w14:textId="77777777" w:rsidR="00595441" w:rsidRPr="00313CE2" w:rsidRDefault="00595441" w:rsidP="00313CE2">
      <w:pPr>
        <w:rPr>
          <w:sz w:val="20"/>
          <w:szCs w:val="20"/>
          <w:lang w:val="es-MX"/>
        </w:rPr>
      </w:pPr>
    </w:p>
    <w:tbl>
      <w:tblPr>
        <w:tblpPr w:leftFromText="180" w:rightFromText="180" w:topFromText="180" w:bottomFromText="180" w:vertAnchor="text" w:horzAnchor="margin" w:tblpXSpec="center" w:tblpY="691"/>
        <w:tblW w:w="1104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6"/>
        <w:gridCol w:w="1842"/>
        <w:gridCol w:w="1567"/>
        <w:gridCol w:w="1835"/>
        <w:gridCol w:w="1701"/>
        <w:gridCol w:w="1985"/>
        <w:gridCol w:w="1701"/>
      </w:tblGrid>
      <w:tr w:rsidR="00595441" w:rsidRPr="00313CE2" w14:paraId="06AC3FFF" w14:textId="77777777" w:rsidTr="00595441">
        <w:trPr>
          <w:jc w:val="center"/>
        </w:trPr>
        <w:tc>
          <w:tcPr>
            <w:tcW w:w="416" w:type="dxa"/>
          </w:tcPr>
          <w:p w14:paraId="1B92AB8C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64CBD25A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Decisión asociada</w:t>
            </w:r>
          </w:p>
        </w:tc>
        <w:tc>
          <w:tcPr>
            <w:tcW w:w="1567" w:type="dxa"/>
          </w:tcPr>
          <w:p w14:paraId="7A51C53F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 mide</w:t>
            </w:r>
          </w:p>
        </w:tc>
        <w:tc>
          <w:tcPr>
            <w:tcW w:w="1835" w:type="dxa"/>
          </w:tcPr>
          <w:p w14:paraId="2E08FA13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Fórmula</w:t>
            </w:r>
          </w:p>
        </w:tc>
        <w:tc>
          <w:tcPr>
            <w:tcW w:w="1701" w:type="dxa"/>
          </w:tcPr>
          <w:p w14:paraId="296E6BDE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Fuente</w:t>
            </w:r>
          </w:p>
        </w:tc>
        <w:tc>
          <w:tcPr>
            <w:tcW w:w="1985" w:type="dxa"/>
          </w:tcPr>
          <w:p w14:paraId="0C2CE9A3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Meta</w:t>
            </w:r>
          </w:p>
        </w:tc>
        <w:tc>
          <w:tcPr>
            <w:tcW w:w="1701" w:type="dxa"/>
          </w:tcPr>
          <w:p w14:paraId="320BB85B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</w:p>
        </w:tc>
      </w:tr>
      <w:tr w:rsidR="00595441" w:rsidRPr="00313CE2" w14:paraId="5F669ED9" w14:textId="77777777" w:rsidTr="00595441">
        <w:trPr>
          <w:jc w:val="center"/>
        </w:trPr>
        <w:tc>
          <w:tcPr>
            <w:tcW w:w="416" w:type="dxa"/>
          </w:tcPr>
          <w:p w14:paraId="191FD150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2" w:type="dxa"/>
          </w:tcPr>
          <w:p w14:paraId="74AD9BF6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Decidir si se compra más contenido para niños o para adultos para evitar cancelaciones de los padres </w:t>
            </w:r>
          </w:p>
        </w:tc>
        <w:tc>
          <w:tcPr>
            <w:tcW w:w="1567" w:type="dxa"/>
          </w:tcPr>
          <w:p w14:paraId="43452B85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porcentaje de películas y series aptas para todo público en la plataforma. </w:t>
            </w:r>
          </w:p>
        </w:tc>
        <w:tc>
          <w:tcPr>
            <w:tcW w:w="1835" w:type="dxa"/>
          </w:tcPr>
          <w:p w14:paraId="4FA37099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(Títulos con rating 'G', 'TV-Y' o 'PG' / Total de títulos en el catálogo) x 100 </w:t>
            </w:r>
          </w:p>
        </w:tc>
        <w:tc>
          <w:tcPr>
            <w:tcW w:w="1701" w:type="dxa"/>
          </w:tcPr>
          <w:p w14:paraId="4C236AE8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 de datos del catálogo (Columnas: show_id y rating).</w:t>
            </w:r>
          </w:p>
        </w:tc>
        <w:tc>
          <w:tcPr>
            <w:tcW w:w="1985" w:type="dxa"/>
          </w:tcPr>
          <w:p w14:paraId="05C93182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Mantener un mínimo de 35% de contenido familiar en el catálogo global. </w:t>
            </w:r>
          </w:p>
        </w:tc>
        <w:tc>
          <w:tcPr>
            <w:tcW w:w="1701" w:type="dxa"/>
          </w:tcPr>
          <w:p w14:paraId="127CF8EF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Catalog Product Manager</w:t>
            </w:r>
          </w:p>
        </w:tc>
      </w:tr>
      <w:tr w:rsidR="00595441" w:rsidRPr="00313CE2" w14:paraId="2FF5D0E2" w14:textId="77777777" w:rsidTr="00595441">
        <w:trPr>
          <w:jc w:val="center"/>
        </w:trPr>
        <w:tc>
          <w:tcPr>
            <w:tcW w:w="416" w:type="dxa"/>
          </w:tcPr>
          <w:p w14:paraId="7EE8C33E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2" w:type="dxa"/>
          </w:tcPr>
          <w:p w14:paraId="42972E9D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Decidir si la plataforma está subiendo suficiente contenido nuevo este año para competir en el mercado </w:t>
            </w:r>
          </w:p>
        </w:tc>
        <w:tc>
          <w:tcPr>
            <w:tcW w:w="1567" w:type="dxa"/>
          </w:tcPr>
          <w:p w14:paraId="3CE41813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cantidad total de películas nuevas agregadas</w:t>
            </w:r>
          </w:p>
        </w:tc>
        <w:tc>
          <w:tcPr>
            <w:tcW w:w="1835" w:type="dxa"/>
          </w:tcPr>
          <w:p w14:paraId="157C5EFB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Contar filas donde el año de estreno es igual a 2021 (año más reciente disponible en el dataset)</w:t>
            </w:r>
          </w:p>
        </w:tc>
        <w:tc>
          <w:tcPr>
            <w:tcW w:w="1701" w:type="dxa"/>
          </w:tcPr>
          <w:p w14:paraId="5F5480FF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 de datos del catálogo (Columna: release_year)</w:t>
            </w:r>
          </w:p>
        </w:tc>
        <w:tc>
          <w:tcPr>
            <w:tcW w:w="1985" w:type="dxa"/>
          </w:tcPr>
          <w:p w14:paraId="47E5B138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Alcanzar 500 títulos estrenados en el año</w:t>
            </w:r>
          </w:p>
        </w:tc>
        <w:tc>
          <w:tcPr>
            <w:tcW w:w="1701" w:type="dxa"/>
          </w:tcPr>
          <w:p w14:paraId="51CC917A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Catalog Product Manager</w:t>
            </w:r>
          </w:p>
        </w:tc>
      </w:tr>
      <w:tr w:rsidR="00595441" w:rsidRPr="00313CE2" w14:paraId="2B065906" w14:textId="77777777" w:rsidTr="00595441">
        <w:trPr>
          <w:trHeight w:val="642"/>
          <w:jc w:val="center"/>
        </w:trPr>
        <w:tc>
          <w:tcPr>
            <w:tcW w:w="416" w:type="dxa"/>
          </w:tcPr>
          <w:p w14:paraId="045B4699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42" w:type="dxa"/>
          </w:tcPr>
          <w:p w14:paraId="3CAFFC8D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Saber si el catálogo tiene suficientes series largas (maratónicas) para retener a los usuarios enganchados </w:t>
            </w:r>
          </w:p>
        </w:tc>
        <w:tc>
          <w:tcPr>
            <w:tcW w:w="1567" w:type="dxa"/>
          </w:tcPr>
          <w:p w14:paraId="46788411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total de series disponibles frente a películas. </w:t>
            </w:r>
          </w:p>
        </w:tc>
        <w:tc>
          <w:tcPr>
            <w:tcW w:w="1835" w:type="dxa"/>
          </w:tcPr>
          <w:p w14:paraId="186F47A9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Contar títulos donde el tipo sea igual a 'TV Show' (Conteo directo)</w:t>
            </w:r>
          </w:p>
        </w:tc>
        <w:tc>
          <w:tcPr>
            <w:tcW w:w="1701" w:type="dxa"/>
          </w:tcPr>
          <w:p w14:paraId="001CDCD0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 de datos del catálogo (Columna: type)</w:t>
            </w:r>
          </w:p>
        </w:tc>
        <w:tc>
          <w:tcPr>
            <w:tcW w:w="1985" w:type="dxa"/>
          </w:tcPr>
          <w:p w14:paraId="6E4FD6CD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Tener al menos 2,000 series activas en el sistema</w:t>
            </w:r>
          </w:p>
        </w:tc>
        <w:tc>
          <w:tcPr>
            <w:tcW w:w="1701" w:type="dxa"/>
          </w:tcPr>
          <w:p w14:paraId="07F05C01" w14:textId="7777777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Analyst </w:t>
            </w:r>
          </w:p>
        </w:tc>
      </w:tr>
      <w:tr w:rsidR="00595441" w:rsidRPr="00313CE2" w14:paraId="1A2B3C01" w14:textId="1A2B3C01" w:rsidTr="00595441">
        <w:trPr>
          <w:jc w:val="center"/>
        </w:trPr>
        <w:tc>
          <w:tcPr>
            <w:tcW w:w="416" w:type="dxa"/>
          </w:tcPr>
          <w:p w14:paraId="1A2B3C02" w14:textId="1A2B3C02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14:paraId="1A2B3C03" w14:textId="1A2B3C03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Decidir si el lanzamiento de contenido nuevo se concentra en los meses de mayor demanda para evitar cancelaciones estacionales</w:t>
            </w:r>
          </w:p>
        </w:tc>
        <w:tc>
          <w:tcPr>
            <w:tcW w:w="1567" w:type="dxa"/>
          </w:tcPr>
          <w:p w14:paraId="1A2B3C04" w14:textId="1A2B3C04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cantidad de títulos agregados por mes calendario</w:t>
            </w:r>
          </w:p>
        </w:tc>
        <w:tc>
          <w:tcPr>
            <w:tcW w:w="1835" w:type="dxa"/>
          </w:tcPr>
          <w:p w14:paraId="1A2B3C05" w14:textId="1A2B3C05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Contar filas agrupadas por el mes extraído de date_added y comparar con los meses de mayor demanda (ej. verano)</w:t>
            </w:r>
          </w:p>
        </w:tc>
        <w:tc>
          <w:tcPr>
            <w:tcW w:w="1701" w:type="dxa"/>
          </w:tcPr>
          <w:p w14:paraId="1A2B3C06" w14:textId="1A2B3C06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 de datos del catálogo (Columna: date_added)</w:t>
            </w:r>
          </w:p>
        </w:tc>
        <w:tc>
          <w:tcPr>
            <w:tcW w:w="1985" w:type="dxa"/>
          </w:tcPr>
          <w:p w14:paraId="1A2B3C07" w14:textId="1A2B3C07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Mantener al menos 50 estrenos mensuales en los meses de mayor demanda (ej. junio-agosto)</w:t>
            </w:r>
          </w:p>
        </w:tc>
        <w:tc>
          <w:tcPr>
            <w:tcW w:w="1701" w:type="dxa"/>
          </w:tcPr>
          <w:p w14:paraId="1A2B3C08" w14:textId="1A2B3C08" w:rsidR="00595441" w:rsidRPr="00313CE2" w:rsidRDefault="00595441" w:rsidP="00595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Catalog Product Manager</w:t>
            </w:r>
          </w:p>
        </w:tc>
      </w:tr>
    </w:tbl>
    <w:p w14:paraId="0CF444DF" w14:textId="77777777" w:rsidR="00595441" w:rsidRPr="00595441" w:rsidRDefault="00595441" w:rsidP="00595441">
      <w:pPr>
        <w:pStyle w:val="Prrafodelista"/>
        <w:numPr>
          <w:ilvl w:val="0"/>
          <w:numId w:val="1"/>
        </w:numPr>
        <w:rPr>
          <w:lang w:val="es-MX"/>
        </w:rPr>
      </w:pPr>
    </w:p>
    <w:p w14:paraId="5904A117" w14:textId="77777777" w:rsidR="00595441" w:rsidRDefault="00595441" w:rsidP="00595441">
      <w:r>
        <w:t xml:space="preserve">Fila 1: Control de Contenido Familiar </w:t>
      </w:r>
    </w:p>
    <w:p w14:paraId="21A4D0D7" w14:textId="77777777" w:rsidR="00595441" w:rsidRDefault="00595441" w:rsidP="00595441">
      <w:r>
        <w:t xml:space="preserve">Fila 2: Volumen de Estrenos del Año </w:t>
      </w:r>
    </w:p>
    <w:p w14:paraId="4FC67688" w14:textId="5BD73834" w:rsidR="002F279C" w:rsidRPr="00313CE2" w:rsidRDefault="00595441">
      <w:r>
        <w:t xml:space="preserve">Fila 3: Variedad de Series de TV </w:t>
      </w:r>
      <w:r>
        <w:rPr>
          <w:lang w:val="es-MX"/>
        </w:rPr>
        <w:t xml:space="preserve"> </w:t>
      </w:r>
    </w:p>
    <w:p w14:paraId="1A2B3C09" w14:textId="1A2B3C09" w:rsidR="00595441" w:rsidRDefault="00595441" w:rsidP="00595441">
      <w:r>
        <w:t xml:space="preserve">Fila 4: Estacionalidad de Estrenos</w:t>
      </w:r>
    </w:p>
    <w:sectPr w:rsidR="002F279C" w:rsidRPr="00313CE2" w:rsidSect="002F279C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8F8"/>
    <w:multiLevelType w:val="hybridMultilevel"/>
    <w:tmpl w:val="C20A7C50"/>
    <w:lvl w:ilvl="0" w:tplc="16AC0A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07AAF"/>
    <w:multiLevelType w:val="hybridMultilevel"/>
    <w:tmpl w:val="3E7C9360"/>
    <w:lvl w:ilvl="0" w:tplc="84286DE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A13F4"/>
    <w:multiLevelType w:val="hybridMultilevel"/>
    <w:tmpl w:val="7124D5EC"/>
    <w:lvl w:ilvl="0" w:tplc="ED8CAA08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4921732">
    <w:abstractNumId w:val="0"/>
  </w:num>
  <w:num w:numId="2" w16cid:durableId="1127821421">
    <w:abstractNumId w:val="2"/>
  </w:num>
  <w:num w:numId="3" w16cid:durableId="1648897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9C"/>
    <w:rsid w:val="002F279C"/>
    <w:rsid w:val="00313CE2"/>
    <w:rsid w:val="00595441"/>
    <w:rsid w:val="005A1CF8"/>
    <w:rsid w:val="00856E0B"/>
    <w:rsid w:val="00B11E5E"/>
    <w:rsid w:val="00B23015"/>
    <w:rsid w:val="00E0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2E9E"/>
  <w15:chartTrackingRefBased/>
  <w15:docId w15:val="{A269F411-57BB-4281-A973-C812F5E2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2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2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2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2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2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2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27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2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27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2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2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27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27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27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2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27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279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2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aguilera</dc:creator>
  <cp:keywords/>
  <dc:description/>
  <cp:lastModifiedBy>matias aguilera</cp:lastModifiedBy>
  <cp:revision>2</cp:revision>
  <dcterms:created xsi:type="dcterms:W3CDTF">2026-09-11T01:20:00Z</dcterms:created>
  <dcterms:modified xsi:type="dcterms:W3CDTF">2026-09-12T01:27:00Z</dcterms:modified>
</cp:coreProperties>
</file>