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Faça um programa que calcule o fatorial de um número inteiro positivo.</w:t>
      </w:r>
    </w:p>
    <w:p>
      <w:pPr>
        <w:numPr>
          <w:ilvl w:val="0"/>
          <w:numId w:val="1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Faça um programa que receba um número inteiro positivo e verifique se é primo.</w:t>
      </w:r>
    </w:p>
    <w:p>
      <w:pPr>
        <w:numPr>
          <w:ilvl w:val="0"/>
          <w:numId w:val="1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Faça um programa que receba dois números inteiros  positivos e calcule o MMC entre eles.</w:t>
      </w:r>
    </w:p>
    <w:p>
      <w:pPr>
        <w:numPr>
          <w:ilvl w:val="0"/>
          <w:numId w:val="1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Faça um programa que calcule a sequência de Fibonacci de um número inteiro positivo.</w:t>
      </w:r>
    </w:p>
    <w:p>
      <w:pPr>
        <w:numPr>
          <w:ilvl w:val="0"/>
          <w:numId w:val="1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Faça um programa para verificar se uma palavra é um palíndromo.</w:t>
      </w:r>
    </w:p>
    <w:p>
      <w:pPr>
        <w:numPr>
          <w:ilvl w:val="0"/>
          <w:numId w:val="1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Faça um programa de criptografia quid pro cod TENIS POLAR.</w:t>
      </w:r>
    </w:p>
    <w:p>
      <w:pPr>
        <w:numPr>
          <w:ilvl w:val="0"/>
          <w:numId w:val="1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Faça um programa que inverta uma palavra.</w:t>
      </w:r>
    </w:p>
    <w:p>
      <w:pPr>
        <w:numPr>
          <w:ilvl w:val="0"/>
          <w:numId w:val="1"/>
        </w:numPr>
        <w:ind w:left="360" w:firstLine="348"/>
        <w:rPr>
          <w:sz w:val="28"/>
          <w:szCs w:val="28"/>
        </w:rPr>
      </w:pPr>
      <w:r>
        <w:rPr>
          <w:sz w:val="28"/>
          <w:szCs w:val="28"/>
        </w:rPr>
        <w:t>Faça um programa que inverta uma frase.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586032059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2020-04-04T18:31:55Z</dcterms:created>
  <dcterms:modified xsi:type="dcterms:W3CDTF">2020-04-04T20:27:39Z</dcterms:modified>
</cp:coreProperties>
</file>