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Scrum master: Andrés Puente Rodríguez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Acta 6 de Mayo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Decisión de acortar el level 2 quitando la mitad (zona de infiltración de “El Corte Píxel” como misión de Snake(Konami)), pero con la promesa de implantarlo más adelante cuando se termine la asignatura.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Problemas para entender git al principio, una vez dominado, problemas con el pull de los proyectos por conflictos de mezcla.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Tiempo perdido en fusionar proyectos a mano cuando fallaba el pull.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Bugs de Unity que nos dieron problemas ya que a cada uno le iba de una manera en su pc.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Añadidos más enemigos por escasez de ellos.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El boss del nivel 1 todavía no está terminado por fallos de tiempo en cuanto a acciones (del dragón).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Añadido detalles como una barra de vida en el boss dragón.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