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CONOCER LOS MISMOS DATOS POR CONTINENTE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homeworld, count (name) as count_characters FROM star_wars_characters_2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homeworld&lt;&gt; 'NA'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homeworld -- TAMBIÉN PODRÍA PONER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--HAVING homeworld &lt;&gt; 'NA'esta sería otra opción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bond_actor_salary,actor, ROUND(SUM(bond_actor_salary),2)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jamesbond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 actor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HAVING SUM(bond_actor_salary)&gt;0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3 DESC - - SOLO SE PUEDEN PONER NÚMEROS EN ORDER BY Y GROUP BY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Calcular la facturación (box office) según director. Filtrar por aquellos directores que hayan generado más de 1500 en el total de la facturación (todas las películas).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box_office,director, ROUND(SUM(box_office),1) as total_box_office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jamesbond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director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HAVING SUM(box_office)&gt;1500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ROUND(SUM(box_office),1) DESC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6.- Calculator número total de álbumes según sub metal genre, filtrar por aquellos sugéneros con al menos 10 álbumes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sub_metal_genre, COUNT(album)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rolling_top_albums_1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sub_metal_genre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HAVING COUNT(album)&gt;=10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COUNT(album) DESC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ej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CASE WHEN gender LIKE '%Action%' THEN 'Action_movies' else 'resto' end as genERO,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COUNT(movie_title), AVG (imdb_score)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genERO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CASE WHEN gender LIKE '%Action%' THEN 'Action_movies' else 'resto' end as genERO,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COUNT(movie_title),ROUND( AVG (imdb_score),2)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 genERO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EJ 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CASE WHEN artist LIKE '%god%' THEN 'GOD'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when artist LIKE '%death%' THEN 'BAD'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when artist LIKE '%black%' THEN 'BLACK' end as artist_keyword,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COUNT(DISTINCT artist)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rolling_top_albums_1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artist_keyword NOTNULL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artist_keyword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--having artist_keyword NOTNULL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ej 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STRFTIME('%m', date) as mes,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STRFTIME('%Y', date) as año,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round(AVG(open),2)as media_apertura,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round(avg(volume_usd),2) as volumen_op_usd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bitcoin_daily_rates_formatdate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 año , mes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HAVING año &gt;= '2016'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--order by mes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ej 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date,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STRFTIME('%W', date) as semana,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max(high) as high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amazon_stocks_formatdate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ej 10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channelgrouping,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SUM(CASE WHEN devicecategory ='mobile' then sessions end )as movile_sessions,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SUM(CASE when devicecategory='desktop' then sessions END )AS descktop_sessions,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SUM(CASE  when devicecategory='tablet' then sessions end )as tablet_sessions,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sum (sessions) as total_sessions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google_analytics_formatdate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strftime('%m',date)='10'and strftime('%Y',date)='2019'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GROUP BY channelgrouping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order by 5 DESC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