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com gergelim (parte de cima)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Cebola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Molho especial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Queijo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Alface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baixo)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