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2D73C" w14:textId="5A9D9639" w:rsidR="00112FBB" w:rsidRDefault="00112FBB">
      <w:r>
        <w:t>SI LA VIDA TE DA LIMONES…..HAZ LIMONADA</w:t>
      </w:r>
    </w:p>
    <w:sectPr w:rsidR="00112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BB"/>
    <w:rsid w:val="00112FBB"/>
    <w:rsid w:val="008A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FABE"/>
  <w15:chartTrackingRefBased/>
  <w15:docId w15:val="{95A48BD0-849A-4666-BEDB-78152B3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F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F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F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F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F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F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F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F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F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F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2025-03-26T15:36:00Z</dcterms:created>
  <dcterms:modified xsi:type="dcterms:W3CDTF">2025-03-26T15:39:00Z</dcterms:modified>
</cp:coreProperties>
</file>