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Arial" w:cs="Arial" w:eastAsia="Arial" w:hAnsi="Arial"/>
          <w:b/>
          <w:bCs/>
          <w:color w:val="1E3A5F"/>
          <w:sz w:val="36"/>
          <w:szCs w:val="36"/>
        </w:rPr>
        <w:t xml:space="preserve">Rapport de TP n°4</w:t>
      </w:r>
    </w:p>
    <w:p>
      <w:pPr>
        <w:spacing w:after="160" w:before="0"/>
        <w:jc w:val="center"/>
      </w:pPr>
      <w:r>
        <w:rPr>
          <w:rFonts w:ascii="Arial" w:cs="Arial" w:eastAsia="Arial" w:hAnsi="Arial"/>
          <w:b/>
          <w:bCs/>
          <w:color w:val="2E75B6"/>
          <w:sz w:val="28"/>
          <w:szCs w:val="28"/>
        </w:rPr>
        <w:t xml:space="preserve">ASP.NET Core MVC (.NET 8.0) — Approche Code First</w:t>
      </w:r>
    </w:p>
    <w:p>
      <w:pPr>
        <w:spacing w:after="600" w:before="0"/>
        <w:jc w:val="center"/>
      </w:pPr>
      <w:r>
        <w:rPr>
          <w:rFonts w:ascii="Arial" w:cs="Arial" w:eastAsia="Arial" w:hAnsi="Arial"/>
          <w:color w:val="555555"/>
          <w:sz w:val="24"/>
          <w:szCs w:val="24"/>
        </w:rPr>
        <w:t xml:space="preserve">Entity Framework Core — Gestion Hôtelière</w:t>
      </w:r>
    </w:p>
    <w:p>
      <w:pPr>
        <w:pStyle w:val="Heading1"/>
        <w:spacing w:after="200" w:before="400"/>
      </w:pPr>
      <w:r>
        <w:rPr>
          <w:rFonts w:ascii="Arial" w:cs="Arial" w:eastAsia="Arial" w:hAnsi="Arial"/>
          <w:b/>
          <w:bCs/>
          <w:color w:val="1E3A5F"/>
          <w:sz w:val="32"/>
          <w:szCs w:val="32"/>
        </w:rPr>
        <w:t xml:space="preserve">1. Présentation du projet</w:t>
      </w:r>
    </w:p>
    <w:p>
      <w:pPr>
        <w:spacing w:after="80" w:before="80"/>
      </w:pPr>
      <w:r>
        <w:rPr>
          <w:rFonts w:ascii="Arial" w:cs="Arial" w:eastAsia="Arial" w:hAnsi="Arial"/>
          <w:sz w:val="22"/>
          <w:szCs w:val="22"/>
        </w:rPr>
        <w:t xml:space="preserve">Ce travail pratique porte sur le développement d'une application web de gestion hôtelière avec ASP.NET Core MVC sous .NET 8.0. L'approche retenue est le Code First d'Entity Framework Core, qui permet de définir la structure de la base de données directement depuis le code C#, sans écrire de SQL manuellement.</w:t>
      </w:r>
    </w:p>
    <w:p>
      <w:pPr>
        <w:spacing w:after="120" w:before="120"/>
      </w:pPr>
    </w:p>
    <w:p>
      <w:pPr>
        <w:pStyle w:val="Heading1"/>
        <w:spacing w:after="200" w:before="400"/>
      </w:pPr>
      <w:r>
        <w:rPr>
          <w:rFonts w:ascii="Arial" w:cs="Arial" w:eastAsia="Arial" w:hAnsi="Arial"/>
          <w:b/>
          <w:bCs/>
          <w:color w:val="1E3A5F"/>
          <w:sz w:val="32"/>
          <w:szCs w:val="32"/>
        </w:rPr>
        <w:t xml:space="preserve">2. Architecture du projet</w:t>
      </w:r>
    </w:p>
    <w:p>
      <w:pPr>
        <w:spacing w:after="80" w:before="80"/>
      </w:pPr>
      <w:r>
        <w:rPr>
          <w:rFonts w:ascii="Arial" w:cs="Arial" w:eastAsia="Arial" w:hAnsi="Arial"/>
          <w:sz w:val="22"/>
          <w:szCs w:val="22"/>
        </w:rPr>
        <w:t xml:space="preserve">Le projet Hotellerie-X suit l'organisation MVC standard d'ASP.NET Core :</w:t>
      </w:r>
    </w:p>
    <w:p>
      <w:pPr>
        <w:spacing w:after="12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Dossier / Fichier</w:t>
            </w:r>
          </w:p>
        </w:tc>
        <w:tc>
          <w:tcPr>
            <w:tcW w:type="dxa" w:w="4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4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Models/HotellerieModel/Hotel.cs</w:t>
            </w:r>
          </w:p>
        </w:tc>
        <w:tc>
          <w:tcPr>
            <w:tcW w:type="dxa" w:w="4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Entité Hotel avec annotations de validation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Models/HotellerieModel/Appreciation.cs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Entité Appreciation liée à Hotel</w:t>
            </w:r>
          </w:p>
        </w:tc>
      </w:tr>
      <w:tr>
        <w:tc>
          <w:tcPr>
            <w:tcW w:type="dxa" w:w="4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Models/HotellerieModel/HotellerieDbContext.cs</w:t>
            </w:r>
          </w:p>
        </w:tc>
        <w:tc>
          <w:tcPr>
            <w:tcW w:type="dxa" w:w="4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Contexte EF Core — session vers la BD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Controllers/HotelsController.cs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complet pour les hôtels</w:t>
            </w:r>
          </w:p>
        </w:tc>
      </w:tr>
      <w:tr>
        <w:tc>
          <w:tcPr>
            <w:tcW w:type="dxa" w:w="4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Controllers/AppreciationsController.cs</w:t>
            </w:r>
          </w:p>
        </w:tc>
        <w:tc>
          <w:tcPr>
            <w:tcW w:type="dxa" w:w="4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CRUD complet pour les appréciations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Views/Hotels/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Vues Razor : Index, Create, Edit, Details, Delete</w:t>
            </w:r>
          </w:p>
        </w:tc>
      </w:tr>
      <w:tr>
        <w:tc>
          <w:tcPr>
            <w:tcW w:type="dxa" w:w="4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Views/Appreciations/</w:t>
            </w:r>
          </w:p>
        </w:tc>
        <w:tc>
          <w:tcPr>
            <w:tcW w:type="dxa" w:w="4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Vues Razor : Index, Create, Edit, Details, Delete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Migrations/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Fichiers de migration Code First</w:t>
            </w:r>
          </w:p>
        </w:tc>
      </w:tr>
      <w:tr>
        <w:tc>
          <w:tcPr>
            <w:tcW w:type="dxa" w:w="4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appsettings.json</w:t>
            </w:r>
          </w:p>
        </w:tc>
        <w:tc>
          <w:tcPr>
            <w:tcW w:type="dxa" w:w="4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Chaîne de connexion HotellerieConnection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Program.cs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Configuration des services et du pipeline HTTP</w:t>
            </w:r>
          </w:p>
        </w:tc>
      </w:tr>
    </w:tbl>
    <w:p>
      <w:pPr>
        <w:spacing w:after="120" w:before="120"/>
      </w:pPr>
    </w:p>
    <w:p>
      <w:pPr>
        <w:pStyle w:val="Heading1"/>
        <w:spacing w:after="200" w:before="400"/>
      </w:pPr>
      <w:r>
        <w:rPr>
          <w:rFonts w:ascii="Arial" w:cs="Arial" w:eastAsia="Arial" w:hAnsi="Arial"/>
          <w:b/>
          <w:bCs/>
          <w:color w:val="1E3A5F"/>
          <w:sz w:val="32"/>
          <w:szCs w:val="32"/>
        </w:rPr>
        <w:t xml:space="preserve">3. Modèle de données</w:t>
      </w:r>
    </w:p>
    <w:p>
      <w:pPr>
        <w:pStyle w:val="Heading2"/>
        <w:spacing w:after="140" w:before="280"/>
      </w:pPr>
      <w:r>
        <w:rPr>
          <w:rFonts w:ascii="Arial" w:cs="Arial" w:eastAsia="Arial" w:hAnsi="Arial"/>
          <w:b/>
          <w:bCs/>
          <w:color w:val="2E75B6"/>
          <w:sz w:val="26"/>
          <w:szCs w:val="26"/>
        </w:rPr>
        <w:t xml:space="preserve">3.1 Classe Hotel</w:t>
      </w:r>
    </w:p>
    <w:p>
      <w:pPr>
        <w:spacing w:after="80" w:before="80"/>
      </w:pPr>
      <w:r>
        <w:rPr>
          <w:rFonts w:ascii="Arial" w:cs="Arial" w:eastAsia="Arial" w:hAnsi="Arial"/>
          <w:sz w:val="22"/>
          <w:szCs w:val="22"/>
        </w:rPr>
        <w:t xml:space="preserve">La classe Hotel regroupe toutes les informations décrivant un établissement hôtelier. Chaque champ est annoté pour garantir la validité des données saisies :</w:t>
      </w:r>
    </w:p>
    <w:p>
      <w:pPr>
        <w:spacing w:after="12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Contraintes</w:t>
            </w:r>
          </w:p>
        </w:tc>
      </w:tr>
      <w:tr>
        <w:tc>
          <w:tcPr>
            <w:tcW w:type="dxa" w:w="2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int</w:t>
            </w:r>
          </w:p>
        </w:tc>
        <w:tc>
          <w:tcPr>
            <w:tcW w:type="dxa" w:w="5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Clé primaire, auto-incrémentée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 [StringLength(20, Min=3)] + messages personnalisés</w:t>
            </w:r>
          </w:p>
        </w:tc>
      </w:tr>
      <w:tr>
        <w:tc>
          <w:tcPr>
            <w:tcW w:type="dxa" w:w="2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Etoiles</w:t>
            </w:r>
          </w:p>
        </w:tc>
        <w:tc>
          <w:tcPr>
            <w:tcW w:type="dxa" w:w="1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int</w:t>
            </w:r>
          </w:p>
        </w:tc>
        <w:tc>
          <w:tcPr>
            <w:tcW w:type="dxa" w:w="5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[Range(1, 5)] + message personnalisé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Ville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 message personnalisé</w:t>
            </w:r>
          </w:p>
        </w:tc>
      </w:tr>
      <w:tr>
        <w:tc>
          <w:tcPr>
            <w:tcW w:type="dxa" w:w="2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SiteWeb</w:t>
            </w:r>
          </w:p>
        </w:tc>
        <w:tc>
          <w:tcPr>
            <w:tcW w:type="dxa" w:w="1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string</w:t>
            </w:r>
          </w:p>
        </w:tc>
        <w:tc>
          <w:tcPr>
            <w:tcW w:type="dxa" w:w="5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[Required] + [Url] + [Display(Name="Site Web")]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 — ajout via migration AjoutTel</w:t>
            </w:r>
          </w:p>
        </w:tc>
      </w:tr>
      <w:tr>
        <w:tc>
          <w:tcPr>
            <w:tcW w:type="dxa" w:w="2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Pays</w:t>
            </w:r>
          </w:p>
        </w:tc>
        <w:tc>
          <w:tcPr>
            <w:tcW w:type="dxa" w:w="1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string?</w:t>
            </w:r>
          </w:p>
        </w:tc>
        <w:tc>
          <w:tcPr>
            <w:tcW w:type="dxa" w:w="5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Nullable — valeur par défaut "Tunisie" (migration AjoutPaysHotel)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Appreciations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ICollection&lt;Appreciation&gt;?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Propriété de navigation (nullable)</w:t>
            </w:r>
          </w:p>
        </w:tc>
      </w:tr>
    </w:tbl>
    <w:p>
      <w:pPr>
        <w:spacing w:after="120" w:before="120"/>
      </w:pPr>
    </w:p>
    <w:p>
      <w:pPr>
        <w:pStyle w:val="Heading2"/>
        <w:spacing w:after="140" w:before="280"/>
      </w:pPr>
      <w:r>
        <w:rPr>
          <w:rFonts w:ascii="Arial" w:cs="Arial" w:eastAsia="Arial" w:hAnsi="Arial"/>
          <w:b/>
          <w:bCs/>
          <w:color w:val="2E75B6"/>
          <w:sz w:val="26"/>
          <w:szCs w:val="26"/>
        </w:rPr>
        <w:t xml:space="preserve">3.2 Classe Appreciation</w:t>
      </w:r>
    </w:p>
    <w:p>
      <w:pPr>
        <w:spacing w:after="80" w:before="80"/>
      </w:pPr>
      <w:r>
        <w:rPr>
          <w:rFonts w:ascii="Arial" w:cs="Arial" w:eastAsia="Arial" w:hAnsi="Arial"/>
          <w:sz w:val="22"/>
          <w:szCs w:val="22"/>
        </w:rPr>
        <w:t xml:space="preserve">La classe Appreciation modélise un avis client sur un hôtel. Elle est reliée à Hotel par une clé étrangère :</w:t>
      </w:r>
    </w:p>
    <w:p>
      <w:pPr>
        <w:spacing w:after="12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Contraintes</w:t>
            </w:r>
          </w:p>
        </w:tc>
      </w:tr>
      <w:tr>
        <w:tc>
          <w:tcPr>
            <w:tcW w:type="dxa" w:w="2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int</w:t>
            </w:r>
          </w:p>
        </w:tc>
        <w:tc>
          <w:tcPr>
            <w:tcW w:type="dxa" w:w="5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Clé primaire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NomPers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 [Display(Name="Nom Personne")]</w:t>
            </w:r>
          </w:p>
        </w:tc>
      </w:tr>
      <w:tr>
        <w:tc>
          <w:tcPr>
            <w:tcW w:type="dxa" w:w="2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Commentaire</w:t>
            </w:r>
          </w:p>
        </w:tc>
        <w:tc>
          <w:tcPr>
            <w:tcW w:type="dxa" w:w="1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string</w:t>
            </w:r>
          </w:p>
        </w:tc>
        <w:tc>
          <w:tcPr>
            <w:tcW w:type="dxa" w:w="5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[Required] + [DataType(DataType.MultilineText)]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 [Range(1, 10)] + message personnalisé — défaut : 5</w:t>
            </w:r>
          </w:p>
        </w:tc>
      </w:tr>
      <w:tr>
        <w:tc>
          <w:tcPr>
            <w:tcW w:type="dxa" w:w="2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HotelId</w:t>
            </w:r>
          </w:p>
        </w:tc>
        <w:tc>
          <w:tcPr>
            <w:tcW w:type="dxa" w:w="1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int</w:t>
            </w:r>
          </w:p>
        </w:tc>
        <w:tc>
          <w:tcPr>
            <w:tcW w:type="dxa" w:w="5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Clé étrangère vers Hotel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Hotel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Hotel?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Propriété de navigation (nullable)</w:t>
            </w:r>
          </w:p>
        </w:tc>
      </w:tr>
    </w:tbl>
    <w:p>
      <w:pPr>
        <w:spacing w:after="120" w:before="120"/>
      </w:pPr>
    </w:p>
    <w:p>
      <w:pPr>
        <w:pStyle w:val="Heading2"/>
        <w:spacing w:after="140" w:before="280"/>
      </w:pPr>
      <w:r>
        <w:rPr>
          <w:rFonts w:ascii="Arial" w:cs="Arial" w:eastAsia="Arial" w:hAnsi="Arial"/>
          <w:b/>
          <w:bCs/>
          <w:color w:val="2E75B6"/>
          <w:sz w:val="26"/>
          <w:szCs w:val="26"/>
        </w:rPr>
        <w:t xml:space="preserve">3.3 Classe HotellerieDbContext</w:t>
      </w:r>
    </w:p>
    <w:p>
      <w:pPr>
        <w:spacing w:after="80" w:before="80"/>
      </w:pPr>
      <w:r>
        <w:rPr>
          <w:rFonts w:ascii="Arial" w:cs="Arial" w:eastAsia="Arial" w:hAnsi="Arial"/>
          <w:sz w:val="22"/>
          <w:szCs w:val="22"/>
        </w:rPr>
        <w:t xml:space="preserve">Le contexte hérite de DbContext et expose un DbSet par entité. Il reçoit sa configuration via injection de dépendances :</w:t>
      </w:r>
    </w:p>
    <w:p>
      <w:pPr>
        <w:spacing w:after="120" w:before="120"/>
      </w:pPr>
    </w:p>
    <w:p>
      <w:pPr>
        <w:shd w:fill="F4F4F4" w:val="clear"/>
        <w:spacing w:after="60" w:before="60"/>
      </w:pPr>
      <w:r>
        <w:rPr>
          <w:rFonts w:ascii="Courier New" w:cs="Courier New" w:eastAsia="Courier New" w:hAnsi="Courier New"/>
          <w:color w:val="C0392B"/>
          <w:sz w:val="20"/>
          <w:szCs w:val="20"/>
        </w:rPr>
        <w:t xml:space="preserve">public class HotellerieDbContext : DbContext</w:t>
      </w:r>
    </w:p>
    <w:p>
      <w:pPr>
        <w:shd w:fill="F4F4F4" w:val="clear"/>
        <w:spacing w:after="60" w:before="60"/>
      </w:pPr>
      <w:r>
        <w:rPr>
          <w:rFonts w:ascii="Courier New" w:cs="Courier New" w:eastAsia="Courier New" w:hAnsi="Courier New"/>
          <w:color w:val="C0392B"/>
          <w:sz w:val="20"/>
          <w:szCs w:val="20"/>
        </w:rPr>
        <w:t xml:space="preserve">{</w:t>
      </w:r>
    </w:p>
    <w:p>
      <w:pPr>
        <w:shd w:fill="F4F4F4" w:val="clear"/>
        <w:spacing w:after="60" w:before="60"/>
      </w:pPr>
      <w:r>
        <w:rPr>
          <w:rFonts w:ascii="Courier New" w:cs="Courier New" w:eastAsia="Courier New" w:hAnsi="Courier New"/>
          <w:color w:val="C0392B"/>
          <w:sz w:val="20"/>
          <w:szCs w:val="20"/>
        </w:rPr>
        <w:t xml:space="preserve">    public HotellerieDbContext(DbContextOptions&lt;HotellerieDbContext&gt; options) : base(options) { }</w:t>
      </w:r>
    </w:p>
    <w:p>
      <w:pPr>
        <w:shd w:fill="F4F4F4" w:val="clear"/>
        <w:spacing w:after="60" w:before="60"/>
      </w:pPr>
      <w:r>
        <w:rPr>
          <w:rFonts w:ascii="Courier New" w:cs="Courier New" w:eastAsia="Courier New" w:hAnsi="Courier New"/>
          <w:color w:val="C0392B"/>
          <w:sz w:val="20"/>
          <w:szCs w:val="20"/>
        </w:rPr>
        <w:t xml:space="preserve">    public virtual DbSet&lt;Hotel&gt; Hotels { get; set; }</w:t>
      </w:r>
    </w:p>
    <w:p>
      <w:pPr>
        <w:shd w:fill="F4F4F4" w:val="clear"/>
        <w:spacing w:after="60" w:before="60"/>
      </w:pPr>
      <w:r>
        <w:rPr>
          <w:rFonts w:ascii="Courier New" w:cs="Courier New" w:eastAsia="Courier New" w:hAnsi="Courier New"/>
          <w:color w:val="C0392B"/>
          <w:sz w:val="20"/>
          <w:szCs w:val="20"/>
        </w:rPr>
        <w:t xml:space="preserve">    public virtual DbSet&lt;Appreciation&gt; Appreciations { get; set; }</w:t>
      </w:r>
    </w:p>
    <w:p>
      <w:pPr>
        <w:shd w:fill="F4F4F4" w:val="clear"/>
        <w:spacing w:after="60" w:before="60"/>
      </w:pPr>
      <w:r>
        <w:rPr>
          <w:rFonts w:ascii="Courier New" w:cs="Courier New" w:eastAsia="Courier New" w:hAnsi="Courier New"/>
          <w:color w:val="C0392B"/>
          <w:sz w:val="20"/>
          <w:szCs w:val="20"/>
        </w:rPr>
        <w:t xml:space="preserve">}</w:t>
      </w:r>
    </w:p>
    <w:p>
      <w:pPr>
        <w:spacing w:after="120" w:before="120"/>
      </w:pPr>
    </w:p>
    <w:p>
      <w:pPr>
        <w:pStyle w:val="Heading1"/>
        <w:spacing w:after="200" w:before="400"/>
      </w:pPr>
      <w:r>
        <w:rPr>
          <w:rFonts w:ascii="Arial" w:cs="Arial" w:eastAsia="Arial" w:hAnsi="Arial"/>
          <w:b/>
          <w:bCs/>
          <w:color w:val="1E3A5F"/>
          <w:sz w:val="32"/>
          <w:szCs w:val="32"/>
        </w:rPr>
        <w:t xml:space="preserve">4. Configuration de la connexion à la base de données</w:t>
      </w:r>
    </w:p>
    <w:p>
      <w:pPr>
        <w:pStyle w:val="Heading2"/>
        <w:spacing w:after="140" w:before="280"/>
      </w:pPr>
      <w:r>
        <w:rPr>
          <w:rFonts w:ascii="Arial" w:cs="Arial" w:eastAsia="Arial" w:hAnsi="Arial"/>
          <w:b/>
          <w:bCs/>
          <w:color w:val="2E75B6"/>
          <w:sz w:val="26"/>
          <w:szCs w:val="26"/>
        </w:rPr>
        <w:t xml:space="preserve">4.1 appsettings.json</w:t>
      </w:r>
    </w:p>
    <w:p>
      <w:pPr>
        <w:spacing w:after="80" w:before="80"/>
      </w:pPr>
      <w:r>
        <w:rPr>
          <w:rFonts w:ascii="Arial" w:cs="Arial" w:eastAsia="Arial" w:hAnsi="Arial"/>
          <w:sz w:val="22"/>
          <w:szCs w:val="22"/>
        </w:rPr>
        <w:t xml:space="preserve">La chaîne de connexion pointe vers la base HotellerieDb sur le serveur LocalDB :</w:t>
      </w:r>
    </w:p>
    <w:p>
      <w:pPr>
        <w:spacing w:after="120" w:before="120"/>
      </w:pPr>
    </w:p>
    <w:p>
      <w:pPr>
        <w:shd w:fill="F4F4F4" w:val="clear"/>
        <w:spacing w:after="60" w:before="60"/>
      </w:pPr>
      <w:r>
        <w:rPr>
          <w:rFonts w:ascii="Courier New" w:cs="Courier New" w:eastAsia="Courier New" w:hAnsi="Courier New"/>
          <w:color w:val="C0392B"/>
          <w:sz w:val="20"/>
          <w:szCs w:val="20"/>
        </w:rPr>
        <w:t xml:space="preserve">"HotellerieConnection": "Server=(localdb)\\mssqllocaldb;Database=HotellerieDb;Trusted_Connection=True"</w:t>
      </w:r>
    </w:p>
    <w:p>
      <w:pPr>
        <w:spacing w:after="120" w:before="120"/>
      </w:pPr>
    </w:p>
    <w:p>
      <w:pPr>
        <w:pStyle w:val="Heading2"/>
        <w:spacing w:after="140" w:before="280"/>
      </w:pPr>
      <w:r>
        <w:rPr>
          <w:rFonts w:ascii="Arial" w:cs="Arial" w:eastAsia="Arial" w:hAnsi="Arial"/>
          <w:b/>
          <w:bCs/>
          <w:color w:val="2E75B6"/>
          <w:sz w:val="26"/>
          <w:szCs w:val="26"/>
        </w:rPr>
        <w:t xml:space="preserve">4.2 Program.cs</w:t>
      </w:r>
    </w:p>
    <w:p>
      <w:pPr>
        <w:spacing w:after="80" w:before="80"/>
      </w:pPr>
      <w:r>
        <w:rPr>
          <w:rFonts w:ascii="Arial" w:cs="Arial" w:eastAsia="Arial" w:hAnsi="Arial"/>
          <w:sz w:val="22"/>
          <w:szCs w:val="22"/>
        </w:rPr>
        <w:t xml:space="preserve">Le service DbContext est enregistré dans le conteneur d'injection de dépendances, et la route par défaut pointe sur HotelsController.Index :</w:t>
      </w:r>
    </w:p>
    <w:p>
      <w:pPr>
        <w:spacing w:after="120" w:before="120"/>
      </w:pPr>
    </w:p>
    <w:p>
      <w:pPr>
        <w:shd w:fill="F4F4F4" w:val="clear"/>
        <w:spacing w:after="60" w:before="60"/>
      </w:pPr>
      <w:r>
        <w:rPr>
          <w:rFonts w:ascii="Courier New" w:cs="Courier New" w:eastAsia="Courier New" w:hAnsi="Courier New"/>
          <w:color w:val="C0392B"/>
          <w:sz w:val="20"/>
          <w:szCs w:val="20"/>
        </w:rPr>
        <w:t xml:space="preserve">builder.Services.AddDbContext&lt;HotellerieDbContext&gt;(options =&gt;</w:t>
      </w:r>
    </w:p>
    <w:p>
      <w:pPr>
        <w:shd w:fill="F4F4F4" w:val="clear"/>
        <w:spacing w:after="60" w:before="60"/>
      </w:pPr>
      <w:r>
        <w:rPr>
          <w:rFonts w:ascii="Courier New" w:cs="Courier New" w:eastAsia="Courier New" w:hAnsi="Courier New"/>
          <w:color w:val="C0392B"/>
          <w:sz w:val="20"/>
          <w:szCs w:val="20"/>
        </w:rPr>
        <w:t xml:space="preserve">    options.UseSqlServer(builder.Configuration.GetConnectionString("HotellerieConnection")));</w:t>
      </w:r>
    </w:p>
    <w:p>
      <w:pPr>
        <w:spacing w:after="120" w:before="120"/>
      </w:pPr>
    </w:p>
    <w:p>
      <w:pPr>
        <w:shd w:fill="F4F4F4" w:val="clear"/>
        <w:spacing w:after="60" w:before="60"/>
      </w:pPr>
      <w:r>
        <w:rPr>
          <w:rFonts w:ascii="Courier New" w:cs="Courier New" w:eastAsia="Courier New" w:hAnsi="Courier New"/>
          <w:color w:val="C0392B"/>
          <w:sz w:val="20"/>
          <w:szCs w:val="20"/>
        </w:rPr>
        <w:t xml:space="preserve">app.MapControllerRoute(name: "default",</w:t>
      </w:r>
    </w:p>
    <w:p>
      <w:pPr>
        <w:shd w:fill="F4F4F4" w:val="clear"/>
        <w:spacing w:after="60" w:before="60"/>
      </w:pPr>
      <w:r>
        <w:rPr>
          <w:rFonts w:ascii="Courier New" w:cs="Courier New" w:eastAsia="Courier New" w:hAnsi="Courier New"/>
          <w:color w:val="C0392B"/>
          <w:sz w:val="20"/>
          <w:szCs w:val="20"/>
        </w:rPr>
        <w:t xml:space="preserve">    pattern: "{controller=Hotels}/{action=Index}/{id?}");</w:t>
      </w:r>
    </w:p>
    <w:p>
      <w:pPr>
        <w:spacing w:after="120" w:before="120"/>
      </w:pPr>
    </w:p>
    <w:p>
      <w:pPr>
        <w:pStyle w:val="Heading1"/>
        <w:spacing w:after="200" w:before="400"/>
      </w:pPr>
      <w:r>
        <w:rPr>
          <w:rFonts w:ascii="Arial" w:cs="Arial" w:eastAsia="Arial" w:hAnsi="Arial"/>
          <w:b/>
          <w:bCs/>
          <w:color w:val="1E3A5F"/>
          <w:sz w:val="32"/>
          <w:szCs w:val="32"/>
        </w:rPr>
        <w:t xml:space="preserve">5. Migrations Code First</w:t>
      </w:r>
    </w:p>
    <w:p>
      <w:pPr>
        <w:spacing w:after="80" w:before="80"/>
      </w:pPr>
      <w:r>
        <w:rPr>
          <w:rFonts w:ascii="Arial" w:cs="Arial" w:eastAsia="Arial" w:hAnsi="Arial"/>
          <w:sz w:val="22"/>
          <w:szCs w:val="22"/>
        </w:rPr>
        <w:t xml:space="preserve">Les migrations permettent de synchroniser le modèle C# avec SQL Server de manière incrémentale. Chaque migration dispose d'une méthode Up() (application) et d'une méthode Down() (annulation).</w:t>
      </w:r>
    </w:p>
    <w:p>
      <w:pPr>
        <w:spacing w:after="120" w:before="120"/>
      </w:pPr>
    </w:p>
    <w:p>
      <w:pPr>
        <w:pStyle w:val="Heading2"/>
        <w:spacing w:after="140" w:before="280"/>
      </w:pPr>
      <w:r>
        <w:rPr>
          <w:rFonts w:ascii="Arial" w:cs="Arial" w:eastAsia="Arial" w:hAnsi="Arial"/>
          <w:b/>
          <w:bCs/>
          <w:color w:val="2E75B6"/>
          <w:sz w:val="26"/>
          <w:szCs w:val="26"/>
        </w:rPr>
        <w:t xml:space="preserve">5.1 Tableau des migrations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500"/>
        <w:gridCol w:w="4000"/>
      </w:tblGrid>
      <w:tr>
        <w:trPr>
          <w:tblHeader/>
        </w:trPr>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Ordre</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Contenu Up()</w:t>
            </w:r>
          </w:p>
        </w:tc>
      </w:tr>
      <w:tr>
        <w:tc>
          <w:tcPr>
            <w:tcW w:type="dxa" w:w="7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InitialCreate</w:t>
            </w:r>
          </w:p>
        </w:tc>
        <w:tc>
          <w:tcPr>
            <w:tcW w:type="dxa" w:w="2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Add-Migration InitialCreate</w:t>
            </w:r>
          </w:p>
        </w:tc>
        <w:tc>
          <w:tcPr>
            <w:tcW w:type="dxa" w:w="4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Création table Hotels (Id, Nom, Etoiles, Ville, SiteWeb)</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AjoutTel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Add-Migration AjoutTel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 colonne Tel (nullable) à Hotels</w:t>
            </w:r>
          </w:p>
        </w:tc>
      </w:tr>
      <w:tr>
        <w:tc>
          <w:tcPr>
            <w:tcW w:type="dxa" w:w="7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AjoutAppreciation</w:t>
            </w:r>
          </w:p>
        </w:tc>
        <w:tc>
          <w:tcPr>
            <w:tcW w:type="dxa" w:w="2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Add-Migration AjoutAppreciation</w:t>
            </w:r>
          </w:p>
        </w:tc>
        <w:tc>
          <w:tcPr>
            <w:tcW w:type="dxa" w:w="4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Création table Appreciations + clé étrangère FK_Hotels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AjoutNote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Add-Migration AjoutNote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 colonne Note (int, défaut=5) à Appreciations</w:t>
            </w:r>
          </w:p>
        </w:tc>
      </w:tr>
      <w:tr>
        <w:tc>
          <w:tcPr>
            <w:tcW w:type="dxa" w:w="7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AjoutPaysHotel</w:t>
            </w:r>
          </w:p>
        </w:tc>
        <w:tc>
          <w:tcPr>
            <w:tcW w:type="dxa" w:w="2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Add-Migration AjoutPaysHotel</w:t>
            </w:r>
          </w:p>
        </w:tc>
        <w:tc>
          <w:tcPr>
            <w:tcW w:type="dxa" w:w="4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Ajout colonne Pays (défaut="Tunisie") à Hotels</w:t>
            </w:r>
          </w:p>
        </w:tc>
      </w:tr>
    </w:tbl>
    <w:p>
      <w:pPr>
        <w:spacing w:after="120" w:before="120"/>
      </w:pPr>
    </w:p>
    <w:p>
      <w:pPr>
        <w:pStyle w:val="Heading2"/>
        <w:spacing w:after="140" w:before="280"/>
      </w:pPr>
      <w:r>
        <w:rPr>
          <w:rFonts w:ascii="Arial" w:cs="Arial" w:eastAsia="Arial" w:hAnsi="Arial"/>
          <w:b/>
          <w:bCs/>
          <w:color w:val="2E75B6"/>
          <w:sz w:val="26"/>
          <w:szCs w:val="26"/>
        </w:rPr>
        <w:t xml:space="preserve">5.2 Gestion des rollbacks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4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Effet</w:t>
            </w:r>
          </w:p>
        </w:tc>
      </w:tr>
      <w:tr>
        <w:tc>
          <w:tcPr>
            <w:tcW w:type="dxa" w:w="4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Update-Database</w:t>
            </w:r>
          </w:p>
        </w:tc>
        <w:tc>
          <w:tcPr>
            <w:tcW w:type="dxa" w:w="4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Applique toutes les migrations en attente (exécute Up())</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Update-Database -Migration AjoutNote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Annule AjoutPaysHotel (exécute Down())</w:t>
            </w:r>
          </w:p>
        </w:tc>
      </w:tr>
      <w:tr>
        <w:tc>
          <w:tcPr>
            <w:tcW w:type="dxa" w:w="4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Update-Database -Migration InitialCreate</w:t>
            </w:r>
          </w:p>
        </w:tc>
        <w:tc>
          <w:tcPr>
            <w:tcW w:type="dxa" w:w="4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Revient à l'état initial (Hotels seule, sans Tel)</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Update-Database -Migration 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Supprime toutes les tables (avant toute migration)</w:t>
            </w:r>
          </w:p>
        </w:tc>
      </w:tr>
      <w:tr>
        <w:tc>
          <w:tcPr>
            <w:tcW w:type="dxa" w:w="4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Get-Migration</w:t>
            </w:r>
          </w:p>
        </w:tc>
        <w:tc>
          <w:tcPr>
            <w:tcW w:type="dxa" w:w="4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Liste toutes les migrations et leur état (appliquée / non appliquée)</w:t>
            </w:r>
          </w:p>
        </w:tc>
      </w:tr>
    </w:tbl>
    <w:p>
      <w:pPr>
        <w:spacing w:after="120" w:before="120"/>
      </w:pPr>
    </w:p>
    <w:p>
      <w:pPr>
        <w:pStyle w:val="Heading1"/>
        <w:spacing w:after="200" w:before="400"/>
      </w:pPr>
      <w:r>
        <w:rPr>
          <w:rFonts w:ascii="Arial" w:cs="Arial" w:eastAsia="Arial" w:hAnsi="Arial"/>
          <w:b/>
          <w:bCs/>
          <w:color w:val="1E3A5F"/>
          <w:sz w:val="32"/>
          <w:szCs w:val="32"/>
        </w:rPr>
        <w:t xml:space="preserve">6. Contrôleurs et actions CRUD</w:t>
      </w:r>
    </w:p>
    <w:p>
      <w:pPr>
        <w:pStyle w:val="Heading2"/>
        <w:spacing w:after="140" w:before="280"/>
      </w:pPr>
      <w:r>
        <w:rPr>
          <w:rFonts w:ascii="Arial" w:cs="Arial" w:eastAsia="Arial" w:hAnsi="Arial"/>
          <w:b/>
          <w:bCs/>
          <w:color w:val="2E75B6"/>
          <w:sz w:val="26"/>
          <w:szCs w:val="26"/>
        </w:rPr>
        <w:t xml:space="preserve">6.1 HotelsController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300"/>
        <w:gridCol w:w="320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Méthode HTTP</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Index</w:t>
            </w:r>
          </w:p>
        </w:tc>
        <w:tc>
          <w:tcPr>
            <w:tcW w:type="dxa" w:w="1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GET</w:t>
            </w:r>
          </w:p>
        </w:tc>
        <w:tc>
          <w:tcPr>
            <w:tcW w:type="dxa" w:w="23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/Hotels</w:t>
            </w:r>
          </w:p>
        </w:tc>
        <w:tc>
          <w:tcPr>
            <w:tcW w:type="dxa" w:w="3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Liste de tous les hôtels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Details(id)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/Hotels/Details/{id}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Affiche un hôtel et ses appréciations</w:t>
            </w:r>
          </w:p>
        </w:tc>
      </w:tr>
      <w:tr>
        <w:tc>
          <w:tcPr>
            <w:tcW w:type="dxa" w:w="2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Create</w:t>
            </w:r>
          </w:p>
        </w:tc>
        <w:tc>
          <w:tcPr>
            <w:tcW w:type="dxa" w:w="1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GET</w:t>
            </w:r>
          </w:p>
        </w:tc>
        <w:tc>
          <w:tcPr>
            <w:tcW w:type="dxa" w:w="23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/Hotels/Create</w:t>
            </w:r>
          </w:p>
        </w:tc>
        <w:tc>
          <w:tcPr>
            <w:tcW w:type="dxa" w:w="3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Formulaire de création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Create(hotel)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/Hotels/Create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Enregistre le nouvel hôtel</w:t>
            </w:r>
          </w:p>
        </w:tc>
      </w:tr>
      <w:tr>
        <w:tc>
          <w:tcPr>
            <w:tcW w:type="dxa" w:w="2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Edit(id)</w:t>
            </w:r>
          </w:p>
        </w:tc>
        <w:tc>
          <w:tcPr>
            <w:tcW w:type="dxa" w:w="1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GET</w:t>
            </w:r>
          </w:p>
        </w:tc>
        <w:tc>
          <w:tcPr>
            <w:tcW w:type="dxa" w:w="23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/Hotels/Edit/{id}</w:t>
            </w:r>
          </w:p>
        </w:tc>
        <w:tc>
          <w:tcPr>
            <w:tcW w:type="dxa" w:w="3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Formulaire de modification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Edit(id, hotel)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/Hotels/Edit/{id}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Enregistre les modifications</w:t>
            </w:r>
          </w:p>
        </w:tc>
      </w:tr>
      <w:tr>
        <w:tc>
          <w:tcPr>
            <w:tcW w:type="dxa" w:w="2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Delete(id)</w:t>
            </w:r>
          </w:p>
        </w:tc>
        <w:tc>
          <w:tcPr>
            <w:tcW w:type="dxa" w:w="15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GET</w:t>
            </w:r>
          </w:p>
        </w:tc>
        <w:tc>
          <w:tcPr>
            <w:tcW w:type="dxa" w:w="23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/Hotels/Delete/{id}</w:t>
            </w:r>
          </w:p>
        </w:tc>
        <w:tc>
          <w:tcPr>
            <w:tcW w:type="dxa" w:w="32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Confirmation de suppression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DeleteConfirmed(id)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/Hotels/Delete/{id}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Supprime l'hôtel</w:t>
            </w:r>
          </w:p>
        </w:tc>
      </w:tr>
    </w:tbl>
    <w:p>
      <w:pPr>
        <w:spacing w:after="120" w:before="120"/>
      </w:pPr>
    </w:p>
    <w:p>
      <w:pPr>
        <w:pStyle w:val="Heading2"/>
        <w:spacing w:after="140" w:before="280"/>
      </w:pPr>
      <w:r>
        <w:rPr>
          <w:rFonts w:ascii="Arial" w:cs="Arial" w:eastAsia="Arial" w:hAnsi="Arial"/>
          <w:b/>
          <w:bCs/>
          <w:color w:val="2E75B6"/>
          <w:sz w:val="26"/>
          <w:szCs w:val="26"/>
        </w:rPr>
        <w:t xml:space="preserve">6.2 AppreciationsController</w:t>
      </w:r>
    </w:p>
    <w:p>
      <w:pPr>
        <w:spacing w:after="80" w:before="80"/>
      </w:pPr>
      <w:r>
        <w:rPr>
          <w:rFonts w:ascii="Arial" w:cs="Arial" w:eastAsia="Arial" w:hAnsi="Arial"/>
          <w:sz w:val="22"/>
          <w:szCs w:val="22"/>
        </w:rPr>
        <w:t xml:space="preserve">Le contrôleur AppreciationsController gère les mêmes opérations CRUD. Il alimente en plus une liste déroulante des hôtels dans les formulaires grâce à un SelectList :</w:t>
      </w:r>
    </w:p>
    <w:p>
      <w:pPr>
        <w:spacing w:after="120" w:before="120"/>
      </w:pPr>
    </w:p>
    <w:p>
      <w:pPr>
        <w:shd w:fill="F4F4F4" w:val="clear"/>
        <w:spacing w:after="60" w:before="60"/>
      </w:pPr>
      <w:r>
        <w:rPr>
          <w:rFonts w:ascii="Courier New" w:cs="Courier New" w:eastAsia="Courier New" w:hAnsi="Courier New"/>
          <w:color w:val="C0392B"/>
          <w:sz w:val="20"/>
          <w:szCs w:val="20"/>
        </w:rPr>
        <w:t xml:space="preserve">ViewData["HotelId"] = new SelectList(_context.Hotels, "Id", "Nom", appreciation.HotelId);</w:t>
      </w:r>
    </w:p>
    <w:p>
      <w:pPr>
        <w:spacing w:after="120" w:before="120"/>
      </w:pPr>
    </w:p>
    <w:p>
      <w:pPr>
        <w:pStyle w:val="Heading1"/>
        <w:spacing w:after="200" w:before="400"/>
      </w:pPr>
      <w:r>
        <w:rPr>
          <w:rFonts w:ascii="Arial" w:cs="Arial" w:eastAsia="Arial" w:hAnsi="Arial"/>
          <w:b/>
          <w:bCs/>
          <w:color w:val="1E3A5F"/>
          <w:sz w:val="32"/>
          <w:szCs w:val="32"/>
        </w:rPr>
        <w:t xml:space="preserve">7. Vues Razor</w:t>
      </w:r>
    </w:p>
    <w:p>
      <w:pPr>
        <w:pStyle w:val="Heading2"/>
        <w:spacing w:after="140" w:before="280"/>
      </w:pPr>
      <w:r>
        <w:rPr>
          <w:rFonts w:ascii="Arial" w:cs="Arial" w:eastAsia="Arial" w:hAnsi="Arial"/>
          <w:b/>
          <w:bCs/>
          <w:color w:val="2E75B6"/>
          <w:sz w:val="26"/>
          <w:szCs w:val="26"/>
        </w:rPr>
        <w:t xml:space="preserve">7.1 Vues des Hôtels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Vue</w:t>
            </w:r>
          </w:p>
        </w:tc>
        <w:tc>
          <w:tcPr>
            <w:tcW w:type="dxa" w:w="7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Fonctionnalité clé</w:t>
            </w:r>
          </w:p>
        </w:tc>
      </w:tr>
      <w:tr>
        <w:tc>
          <w:tcPr>
            <w:tcW w:type="dxa" w:w="2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Index</w:t>
            </w:r>
          </w:p>
        </w:tc>
        <w:tc>
          <w:tcPr>
            <w:tcW w:type="dxa" w:w="7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Tableau des hôtels + boutons Modifier / Détails / Supprimer + lien vers Appréciations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Formulaire avec validation client (jQuery Unobtrusive Validation)</w:t>
            </w:r>
          </w:p>
        </w:tc>
      </w:tr>
      <w:tr>
        <w:tc>
          <w:tcPr>
            <w:tcW w:type="dxa" w:w="2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Edit</w:t>
            </w:r>
          </w:p>
        </w:tc>
        <w:tc>
          <w:tcPr>
            <w:tcW w:type="dxa" w:w="7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Formulaire pré-rempli + champ hidden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Affichage complet + tableau des appréciations liées</w:t>
            </w:r>
          </w:p>
        </w:tc>
      </w:tr>
      <w:tr>
        <w:tc>
          <w:tcPr>
            <w:tcW w:type="dxa" w:w="2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Delete</w:t>
            </w:r>
          </w:p>
        </w:tc>
        <w:tc>
          <w:tcPr>
            <w:tcW w:type="dxa" w:w="7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Confirmation avant suppression définitive</w:t>
            </w:r>
          </w:p>
        </w:tc>
      </w:tr>
    </w:tbl>
    <w:p>
      <w:pPr>
        <w:spacing w:after="120" w:before="120"/>
      </w:pPr>
    </w:p>
    <w:p>
      <w:pPr>
        <w:pStyle w:val="Heading2"/>
        <w:spacing w:after="140" w:before="280"/>
      </w:pPr>
      <w:r>
        <w:rPr>
          <w:rFonts w:ascii="Arial" w:cs="Arial" w:eastAsia="Arial" w:hAnsi="Arial"/>
          <w:b/>
          <w:bCs/>
          <w:color w:val="2E75B6"/>
          <w:sz w:val="26"/>
          <w:szCs w:val="26"/>
        </w:rPr>
        <w:t xml:space="preserve">7.2 Vues des Appréciations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Vue</w:t>
            </w:r>
          </w:p>
        </w:tc>
        <w:tc>
          <w:tcPr>
            <w:tcW w:type="dxa" w:w="7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Fonctionnalité clé</w:t>
            </w:r>
          </w:p>
        </w:tc>
      </w:tr>
      <w:tr>
        <w:tc>
          <w:tcPr>
            <w:tcW w:type="dxa" w:w="2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Index</w:t>
            </w:r>
          </w:p>
        </w:tc>
        <w:tc>
          <w:tcPr>
            <w:tcW w:type="dxa" w:w="7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Tableau + nom de l'hôtel lié + lien de retour vers Hôtels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Formulaire + liste déroulante des hôtels (SelectList)</w:t>
            </w:r>
          </w:p>
        </w:tc>
      </w:tr>
      <w:tr>
        <w:tc>
          <w:tcPr>
            <w:tcW w:type="dxa" w:w="2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Edit</w:t>
            </w:r>
          </w:p>
        </w:tc>
        <w:tc>
          <w:tcPr>
            <w:tcW w:type="dxa" w:w="7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Modification + liste déroulante pré-sélectionnée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Affichage complet avec nom de l'hôtel associé</w:t>
            </w:r>
          </w:p>
        </w:tc>
      </w:tr>
      <w:tr>
        <w:tc>
          <w:tcPr>
            <w:tcW w:type="dxa" w:w="2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Delete</w:t>
            </w:r>
          </w:p>
        </w:tc>
        <w:tc>
          <w:tcPr>
            <w:tcW w:type="dxa" w:w="700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0"/>
                <w:szCs w:val="20"/>
              </w:rPr>
              <w:t xml:space="preserve">Confirmation de suppression</w:t>
            </w:r>
          </w:p>
        </w:tc>
      </w:tr>
    </w:tbl>
    <w:p>
      <w:pPr>
        <w:spacing w:after="120" w:before="120"/>
      </w:pPr>
    </w:p>
    <w:p>
      <w:pPr>
        <w:pStyle w:val="Heading1"/>
        <w:spacing w:after="200" w:before="400"/>
      </w:pPr>
      <w:r>
        <w:rPr>
          <w:rFonts w:ascii="Arial" w:cs="Arial" w:eastAsia="Arial" w:hAnsi="Arial"/>
          <w:b/>
          <w:bCs/>
          <w:color w:val="1E3A5F"/>
          <w:sz w:val="32"/>
          <w:szCs w:val="32"/>
        </w:rPr>
        <w:t xml:space="preserve">8. Validation des données</w:t>
      </w:r>
    </w:p>
    <w:p>
      <w:pPr>
        <w:spacing w:after="80" w:before="80"/>
      </w:pPr>
      <w:r>
        <w:rPr>
          <w:rFonts w:ascii="Arial" w:cs="Arial" w:eastAsia="Arial" w:hAnsi="Arial"/>
          <w:sz w:val="22"/>
          <w:szCs w:val="22"/>
        </w:rPr>
        <w:t xml:space="preserve">La validation s'opère à deux niveaux complémentaires :</w:t>
      </w:r>
    </w:p>
    <w:p>
      <w:pPr>
        <w:pStyle w:val="ListParagraph"/>
        <w:numPr>
          <w:ilvl w:val="0"/>
          <w:numId w:val="2"/>
        </w:numPr>
        <w:spacing w:after="60" w:before="60"/>
      </w:pPr>
      <w:r>
        <w:rPr>
          <w:rFonts w:ascii="Arial" w:cs="Arial" w:eastAsia="Arial" w:hAnsi="Arial"/>
          <w:sz w:val="22"/>
          <w:szCs w:val="22"/>
        </w:rPr>
        <w:t xml:space="preserve">Validation serveur via Data Annotations (Required, StringLength, Range, Url, Display...)</w:t>
      </w:r>
    </w:p>
    <w:p>
      <w:pPr>
        <w:pStyle w:val="ListParagraph"/>
        <w:numPr>
          <w:ilvl w:val="0"/>
          <w:numId w:val="2"/>
        </w:numPr>
        <w:spacing w:after="60" w:before="60"/>
      </w:pPr>
      <w:r>
        <w:rPr>
          <w:rFonts w:ascii="Arial" w:cs="Arial" w:eastAsia="Arial" w:hAnsi="Arial"/>
          <w:sz w:val="22"/>
          <w:szCs w:val="22"/>
        </w:rPr>
        <w:t xml:space="preserve">Validation client via jQuery Unobtrusive Validation, activée par _ValidationScriptsPartial dans les vues de formulaire</w:t>
      </w:r>
    </w:p>
    <w:p>
      <w:pPr>
        <w:spacing w:after="120" w:before="120"/>
      </w:pPr>
    </w:p>
    <w:p>
      <w:pPr>
        <w:pStyle w:val="Heading1"/>
        <w:spacing w:after="200" w:before="400"/>
      </w:pPr>
      <w:r>
        <w:rPr>
          <w:rFonts w:ascii="Arial" w:cs="Arial" w:eastAsia="Arial" w:hAnsi="Arial"/>
          <w:b/>
          <w:bCs/>
          <w:color w:val="1E3A5F"/>
          <w:sz w:val="32"/>
          <w:szCs w:val="32"/>
        </w:rPr>
        <w:t xml:space="preserve">9. Relation Hotel – Appreciation</w:t>
      </w:r>
    </w:p>
    <w:p>
      <w:pPr>
        <w:spacing w:after="80" w:before="80"/>
      </w:pPr>
      <w:r>
        <w:rPr>
          <w:rFonts w:ascii="Arial" w:cs="Arial" w:eastAsia="Arial" w:hAnsi="Arial"/>
          <w:sz w:val="22"/>
          <w:szCs w:val="22"/>
        </w:rPr>
        <w:t xml:space="preserve">La relation entre Hotel et Appreciation est de type 1-N : un hôtel peut posséder plusieurs appréciations. Elle est configurée implicitement par EF Core via les conventions de nommage :</w:t>
      </w:r>
    </w:p>
    <w:p>
      <w:pPr>
        <w:spacing w:after="120" w:before="120"/>
      </w:pPr>
    </w:p>
    <w:p>
      <w:pPr>
        <w:shd w:fill="F4F4F4" w:val="clear"/>
        <w:spacing w:after="60" w:before="60"/>
      </w:pPr>
      <w:r>
        <w:rPr>
          <w:rFonts w:ascii="Courier New" w:cs="Courier New" w:eastAsia="Courier New" w:hAnsi="Courier New"/>
          <w:color w:val="C0392B"/>
          <w:sz w:val="20"/>
          <w:szCs w:val="20"/>
        </w:rPr>
        <w:t xml:space="preserve">Hotel déclare    : public ICollection&lt;Appreciation&gt;? Appreciations { get; set; }</w:t>
      </w:r>
    </w:p>
    <w:p>
      <w:pPr>
        <w:shd w:fill="F4F4F4" w:val="clear"/>
        <w:spacing w:after="60" w:before="60"/>
      </w:pPr>
      <w:r>
        <w:rPr>
          <w:rFonts w:ascii="Courier New" w:cs="Courier New" w:eastAsia="Courier New" w:hAnsi="Courier New"/>
          <w:color w:val="C0392B"/>
          <w:sz w:val="20"/>
          <w:szCs w:val="20"/>
        </w:rPr>
        <w:t xml:space="preserve">Appreciation déclare : public int HotelId { get; set; }</w:t>
      </w:r>
    </w:p>
    <w:p>
      <w:pPr>
        <w:shd w:fill="F4F4F4" w:val="clear"/>
        <w:spacing w:after="60" w:before="60"/>
      </w:pPr>
      <w:r>
        <w:rPr>
          <w:rFonts w:ascii="Courier New" w:cs="Courier New" w:eastAsia="Courier New" w:hAnsi="Courier New"/>
          <w:color w:val="C0392B"/>
          <w:sz w:val="20"/>
          <w:szCs w:val="20"/>
        </w:rPr>
        <w:t xml:space="preserve">Appreciation déclare : public Hotel? Hotel { get; set; }</w:t>
      </w:r>
    </w:p>
    <w:p>
      <w:pPr>
        <w:spacing w:after="120" w:before="120"/>
      </w:pPr>
    </w:p>
    <w:p>
      <w:pPr>
        <w:pStyle w:val="Heading1"/>
        <w:spacing w:after="200" w:before="400"/>
      </w:pPr>
      <w:r>
        <w:rPr>
          <w:rFonts w:ascii="Arial" w:cs="Arial" w:eastAsia="Arial" w:hAnsi="Arial"/>
          <w:b/>
          <w:bCs/>
          <w:color w:val="1E3A5F"/>
          <w:sz w:val="32"/>
          <w:szCs w:val="32"/>
        </w:rPr>
        <w:t xml:space="preserve">10. Conclusion</w:t>
      </w:r>
    </w:p>
    <w:p>
      <w:pPr>
        <w:spacing w:after="80" w:before="80"/>
      </w:pPr>
      <w:r>
        <w:rPr>
          <w:rFonts w:ascii="Arial" w:cs="Arial" w:eastAsia="Arial" w:hAnsi="Arial"/>
          <w:sz w:val="22"/>
          <w:szCs w:val="22"/>
        </w:rPr>
        <w:t xml:space="preserve">Ce travail pratique illustre concrètement le cycle complet de développement Code First avec EF Core : modélisation des entités, configuration du contexte, génération et application des migrations, puis scaffolding des contrôleurs et des vues Razor. La gestion des rollbacks montre également comment EF Core permet de naviguer entre différents états de la base de données de manière contrôlée et réversible.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2026-05-09T10:23:55.965Z</dcterms:created>
  <dcterms:modified xsi:type="dcterms:W3CDTF">2026-05-09T10:23:55.965Z</dcterms:modified>
</cp:coreProperties>
</file>

<file path=docProps/custom.xml><?xml version="1.0" encoding="utf-8"?>
<Properties xmlns="http://schemas.openxmlformats.org/officeDocument/2006/custom-properties" xmlns:vt="http://schemas.openxmlformats.org/officeDocument/2006/docPropsVTypes"/>
</file>