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AU" w:eastAsia="ja-JP"/>
          <w14:ligatures w14:val="standardContextual"/>
        </w:rPr>
        <w:id w:val="-13106303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55592" w:rsidRDefault="00855592">
          <w:pPr>
            <w:pStyle w:val="TOCHeading"/>
          </w:pPr>
          <w:r>
            <w:t>Contents</w:t>
          </w:r>
        </w:p>
        <w:p w:rsidR="00536949" w:rsidRDefault="00855592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PK" w:eastAsia="en-P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368112" w:history="1">
            <w:r w:rsidR="00536949" w:rsidRPr="003B2576">
              <w:rPr>
                <w:rStyle w:val="Hyperlink"/>
                <w:noProof/>
              </w:rPr>
              <w:t>Approach and Methodologies</w:t>
            </w:r>
            <w:r w:rsidR="00536949">
              <w:rPr>
                <w:noProof/>
                <w:webHidden/>
              </w:rPr>
              <w:tab/>
            </w:r>
            <w:r w:rsidR="00536949">
              <w:rPr>
                <w:noProof/>
                <w:webHidden/>
              </w:rPr>
              <w:fldChar w:fldCharType="begin"/>
            </w:r>
            <w:r w:rsidR="00536949">
              <w:rPr>
                <w:noProof/>
                <w:webHidden/>
              </w:rPr>
              <w:instrText xml:space="preserve"> PAGEREF _Toc203368112 \h </w:instrText>
            </w:r>
            <w:r w:rsidR="00536949">
              <w:rPr>
                <w:noProof/>
                <w:webHidden/>
              </w:rPr>
            </w:r>
            <w:r w:rsidR="00536949">
              <w:rPr>
                <w:noProof/>
                <w:webHidden/>
              </w:rPr>
              <w:fldChar w:fldCharType="separate"/>
            </w:r>
            <w:r w:rsidR="00536949">
              <w:rPr>
                <w:noProof/>
                <w:webHidden/>
              </w:rPr>
              <w:t>1</w:t>
            </w:r>
            <w:r w:rsidR="00536949">
              <w:rPr>
                <w:noProof/>
                <w:webHidden/>
              </w:rPr>
              <w:fldChar w:fldCharType="end"/>
            </w:r>
          </w:hyperlink>
        </w:p>
        <w:p w:rsidR="00536949" w:rsidRDefault="00536949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PK" w:eastAsia="en-PK"/>
              <w14:ligatures w14:val="standardContextual"/>
            </w:rPr>
          </w:pPr>
          <w:hyperlink w:anchor="_Toc203368113" w:history="1">
            <w:r w:rsidRPr="003B2576">
              <w:rPr>
                <w:rStyle w:val="Hyperlink"/>
                <w:noProof/>
                <w:lang w:val="en-PK"/>
              </w:rPr>
              <w:t>1. Data Loading and Initial Inspection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_Toc203368113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949" w:rsidRDefault="00536949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PK" w:eastAsia="en-PK"/>
              <w14:ligatures w14:val="standardContextual"/>
            </w:rPr>
          </w:pPr>
          <w:hyperlink w:anchor="_Toc203368114" w:history="1">
            <w:r w:rsidRPr="003B2576">
              <w:rPr>
                <w:rStyle w:val="Hyperlink"/>
                <w:noProof/>
                <w:lang w:val="en-PK"/>
              </w:rPr>
              <w:t>2. Sentiment Labeling using Pretrained Transformer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_Toc203368114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949" w:rsidRDefault="00536949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PK" w:eastAsia="en-PK"/>
              <w14:ligatures w14:val="standardContextual"/>
            </w:rPr>
          </w:pPr>
          <w:hyperlink w:anchor="_Toc203368115" w:history="1">
            <w:r w:rsidRPr="003B2576">
              <w:rPr>
                <w:rStyle w:val="Hyperlink"/>
                <w:noProof/>
              </w:rPr>
              <w:t>3</w:t>
            </w:r>
            <w:r w:rsidRPr="003B2576">
              <w:rPr>
                <w:rStyle w:val="Hyperlink"/>
                <w:rFonts w:ascii="Calibri" w:hAnsi="Calibri" w:cs="Calibri"/>
                <w:noProof/>
                <w:lang w:val="en-PK"/>
              </w:rPr>
              <w:t xml:space="preserve">. </w:t>
            </w:r>
            <w:r w:rsidRPr="003B2576">
              <w:rPr>
                <w:rStyle w:val="Hyperlink"/>
                <w:noProof/>
              </w:rPr>
              <w:t>EDA</w:t>
            </w:r>
            <w:r w:rsidRPr="003B2576">
              <w:rPr>
                <w:rStyle w:val="Hyperlink"/>
                <w:rFonts w:ascii="Calibri" w:hAnsi="Calibri" w:cs="Calibri"/>
                <w:noProof/>
                <w:lang w:val="en-PK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_Toc203368115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949" w:rsidRDefault="00536949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PK" w:eastAsia="en-PK"/>
              <w14:ligatures w14:val="standardContextual"/>
            </w:rPr>
          </w:pPr>
          <w:hyperlink w:anchor="_Toc203368116" w:history="1">
            <w:r w:rsidRPr="003B2576">
              <w:rPr>
                <w:rStyle w:val="Hyperlink"/>
                <w:noProof/>
              </w:rPr>
              <w:t>4. Employee Sentiment Score: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_Toc203368116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949" w:rsidRDefault="00536949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PK" w:eastAsia="en-PK"/>
              <w14:ligatures w14:val="standardContextual"/>
            </w:rPr>
          </w:pPr>
          <w:hyperlink w:anchor="_Toc203368117" w:history="1">
            <w:r w:rsidRPr="003B2576">
              <w:rPr>
                <w:rStyle w:val="Hyperlink"/>
                <w:noProof/>
                <w:lang w:val="en-PK"/>
              </w:rPr>
              <w:t>5. Flight Risk Identification: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_Toc203368117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949" w:rsidRDefault="00536949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PK" w:eastAsia="en-PK"/>
              <w14:ligatures w14:val="standardContextual"/>
            </w:rPr>
          </w:pPr>
          <w:hyperlink w:anchor="_Toc203368118" w:history="1">
            <w:r w:rsidRPr="003B2576">
              <w:rPr>
                <w:rStyle w:val="Hyperlink"/>
                <w:noProof/>
                <w:lang w:val="en-PK"/>
              </w:rPr>
              <w:t>6. Feature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_Toc203368118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949" w:rsidRDefault="00536949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PK" w:eastAsia="en-PK"/>
              <w14:ligatures w14:val="standardContextual"/>
            </w:rPr>
          </w:pPr>
          <w:hyperlink w:anchor="_Toc203368119" w:history="1">
            <w:r w:rsidRPr="003B2576">
              <w:rPr>
                <w:rStyle w:val="Hyperlink"/>
                <w:noProof/>
                <w:lang w:val="en-PK"/>
              </w:rPr>
              <w:t>7. Text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_Toc203368119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949" w:rsidRDefault="00536949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PK" w:eastAsia="en-PK"/>
              <w14:ligatures w14:val="standardContextual"/>
            </w:rPr>
          </w:pPr>
          <w:hyperlink w:anchor="_Toc203368120" w:history="1">
            <w:r w:rsidRPr="003B2576">
              <w:rPr>
                <w:rStyle w:val="Hyperlink"/>
                <w:noProof/>
                <w:lang w:val="en-PK"/>
              </w:rPr>
              <w:t>8. Feature Selection and TF-IDF Vectorization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_Toc203368120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949" w:rsidRDefault="00536949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PK" w:eastAsia="en-PK"/>
              <w14:ligatures w14:val="standardContextual"/>
            </w:rPr>
          </w:pPr>
          <w:hyperlink w:anchor="_Toc203368121" w:history="1">
            <w:r w:rsidRPr="003B2576">
              <w:rPr>
                <w:rStyle w:val="Hyperlink"/>
                <w:noProof/>
                <w:lang w:val="en-PK"/>
              </w:rPr>
              <w:t>9. Outlier Detection and Skewness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_Toc203368121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949" w:rsidRDefault="00536949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PK" w:eastAsia="en-PK"/>
              <w14:ligatures w14:val="standardContextual"/>
            </w:rPr>
          </w:pPr>
          <w:hyperlink w:anchor="_Toc203368122" w:history="1">
            <w:r w:rsidRPr="003B2576">
              <w:rPr>
                <w:rStyle w:val="Hyperlink"/>
                <w:noProof/>
                <w:lang w:val="en-PK"/>
              </w:rPr>
              <w:t>10. Feature Scaling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_Toc203368122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949" w:rsidRDefault="00536949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PK" w:eastAsia="en-PK"/>
              <w14:ligatures w14:val="standardContextual"/>
            </w:rPr>
          </w:pPr>
          <w:hyperlink w:anchor="_Toc203368123" w:history="1">
            <w:r w:rsidRPr="003B2576">
              <w:rPr>
                <w:rStyle w:val="Hyperlink"/>
                <w:noProof/>
                <w:lang w:val="en-PK"/>
              </w:rPr>
              <w:t>11. Model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_Toc203368123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949" w:rsidRDefault="00536949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PK" w:eastAsia="en-PK"/>
              <w14:ligatures w14:val="standardContextual"/>
            </w:rPr>
          </w:pPr>
          <w:hyperlink w:anchor="_Toc203368124" w:history="1">
            <w:r w:rsidRPr="003B2576">
              <w:rPr>
                <w:rStyle w:val="Hyperlink"/>
                <w:noProof/>
                <w:lang w:val="en-PK"/>
              </w:rPr>
              <w:t>12. Model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_Toc203368124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592" w:rsidRDefault="00855592">
          <w:r>
            <w:rPr>
              <w:b/>
              <w:bCs/>
              <w:noProof/>
            </w:rPr>
            <w:fldChar w:fldCharType="end"/>
          </w:r>
        </w:p>
      </w:sdtContent>
    </w:sdt>
    <w:p w:rsidR="0085138D" w:rsidRDefault="00D364C3" w:rsidP="00855592">
      <w:pPr>
        <w:pStyle w:val="Heading2"/>
      </w:pPr>
      <w:bookmarkStart w:id="0" w:name="_Toc203368112"/>
      <w:r>
        <w:t xml:space="preserve">Approach and </w:t>
      </w:r>
      <w:r w:rsidRPr="00D364C3">
        <w:t>Methodologies</w:t>
      </w:r>
      <w:bookmarkEnd w:id="0"/>
    </w:p>
    <w:p w:rsidR="00D364C3" w:rsidRPr="00D364C3" w:rsidRDefault="00D364C3" w:rsidP="00EC7655">
      <w:pPr>
        <w:pStyle w:val="Heading3"/>
        <w:rPr>
          <w:lang w:val="en-PK"/>
        </w:rPr>
      </w:pPr>
      <w:bookmarkStart w:id="1" w:name="_Toc203368113"/>
      <w:r w:rsidRPr="00D364C3">
        <w:rPr>
          <w:lang w:val="en-PK"/>
        </w:rPr>
        <w:t>1. Data Loading and Initial Inspection</w:t>
      </w:r>
      <w:bookmarkEnd w:id="1"/>
    </w:p>
    <w:p w:rsidR="00D364C3" w:rsidRPr="00D364C3" w:rsidRDefault="00D364C3" w:rsidP="00D364C3">
      <w:pPr>
        <w:numPr>
          <w:ilvl w:val="0"/>
          <w:numId w:val="4"/>
        </w:numPr>
        <w:rPr>
          <w:rFonts w:ascii="Calibri" w:hAnsi="Calibri" w:cs="Calibri"/>
          <w:lang w:val="en-PK"/>
        </w:rPr>
      </w:pPr>
      <w:r w:rsidRPr="00D364C3">
        <w:rPr>
          <w:rFonts w:ascii="Calibri" w:hAnsi="Calibri" w:cs="Calibri"/>
          <w:lang w:val="en-PK"/>
        </w:rPr>
        <w:t>Loaded data from an Excel file containing columns: Subject, Body, Date, and From.</w:t>
      </w:r>
    </w:p>
    <w:p w:rsidR="00D364C3" w:rsidRPr="00D364C3" w:rsidRDefault="00D364C3" w:rsidP="00D364C3">
      <w:pPr>
        <w:numPr>
          <w:ilvl w:val="0"/>
          <w:numId w:val="4"/>
        </w:numPr>
        <w:rPr>
          <w:rFonts w:ascii="Calibri" w:hAnsi="Calibri" w:cs="Calibri"/>
          <w:lang w:val="en-PK"/>
        </w:rPr>
      </w:pPr>
      <w:r w:rsidRPr="00D364C3">
        <w:rPr>
          <w:rFonts w:ascii="Calibri" w:hAnsi="Calibri" w:cs="Calibri"/>
          <w:lang w:val="en-PK"/>
        </w:rPr>
        <w:t>Checked sender frequencies and basic data statistics.</w:t>
      </w:r>
    </w:p>
    <w:p w:rsidR="00D364C3" w:rsidRPr="00D364C3" w:rsidRDefault="00000000" w:rsidP="00D364C3">
      <w:pPr>
        <w:rPr>
          <w:rFonts w:ascii="Calibri" w:hAnsi="Calibri" w:cs="Calibri"/>
          <w:lang w:val="en-PK"/>
        </w:rPr>
      </w:pPr>
      <w:r>
        <w:rPr>
          <w:rFonts w:ascii="Calibri" w:hAnsi="Calibri" w:cs="Calibri"/>
          <w:lang w:val="en-PK"/>
        </w:rPr>
        <w:pict>
          <v:rect id="_x0000_i1025" style="width:0;height:1.5pt" o:hrstd="t" o:hr="t" fillcolor="#a0a0a0" stroked="f"/>
        </w:pict>
      </w:r>
    </w:p>
    <w:p w:rsidR="00D364C3" w:rsidRPr="00D364C3" w:rsidRDefault="00D364C3" w:rsidP="00EC7655">
      <w:pPr>
        <w:pStyle w:val="Heading3"/>
        <w:rPr>
          <w:lang w:val="en-PK"/>
        </w:rPr>
      </w:pPr>
      <w:bookmarkStart w:id="2" w:name="_Toc203368114"/>
      <w:r w:rsidRPr="00D364C3">
        <w:rPr>
          <w:lang w:val="en-PK"/>
        </w:rPr>
        <w:t xml:space="preserve">2. Sentiment </w:t>
      </w:r>
      <w:proofErr w:type="spellStart"/>
      <w:r w:rsidRPr="00D364C3">
        <w:rPr>
          <w:lang w:val="en-PK"/>
        </w:rPr>
        <w:t>Labeling</w:t>
      </w:r>
      <w:proofErr w:type="spellEnd"/>
      <w:r w:rsidRPr="00D364C3">
        <w:rPr>
          <w:lang w:val="en-PK"/>
        </w:rPr>
        <w:t xml:space="preserve"> using Pretrained Transformer Model</w:t>
      </w:r>
      <w:bookmarkEnd w:id="2"/>
    </w:p>
    <w:p w:rsidR="00D364C3" w:rsidRDefault="00D364C3" w:rsidP="00D364C3">
      <w:pPr>
        <w:numPr>
          <w:ilvl w:val="0"/>
          <w:numId w:val="5"/>
        </w:numPr>
        <w:rPr>
          <w:rFonts w:ascii="Calibri" w:hAnsi="Calibri" w:cs="Calibri"/>
          <w:lang w:val="en-PK"/>
        </w:rPr>
      </w:pPr>
      <w:r w:rsidRPr="00D364C3">
        <w:rPr>
          <w:rFonts w:ascii="Calibri" w:hAnsi="Calibri" w:cs="Calibri"/>
          <w:lang w:val="en-PK"/>
        </w:rPr>
        <w:t xml:space="preserve">Used </w:t>
      </w:r>
      <w:proofErr w:type="spellStart"/>
      <w:r w:rsidRPr="00D364C3">
        <w:rPr>
          <w:rFonts w:ascii="Calibri" w:hAnsi="Calibri" w:cs="Calibri"/>
          <w:lang w:val="en-PK"/>
        </w:rPr>
        <w:t>HuggingFace's</w:t>
      </w:r>
      <w:proofErr w:type="spellEnd"/>
      <w:r w:rsidRPr="00D364C3">
        <w:rPr>
          <w:rFonts w:ascii="Calibri" w:hAnsi="Calibri" w:cs="Calibri"/>
          <w:lang w:val="en-PK"/>
        </w:rPr>
        <w:t xml:space="preserve"> </w:t>
      </w:r>
      <w:proofErr w:type="spellStart"/>
      <w:r w:rsidRPr="00D364C3">
        <w:rPr>
          <w:rFonts w:ascii="Calibri" w:hAnsi="Calibri" w:cs="Calibri"/>
          <w:lang w:val="en-PK"/>
        </w:rPr>
        <w:t>cardiffnlp</w:t>
      </w:r>
      <w:proofErr w:type="spellEnd"/>
      <w:r w:rsidRPr="00D364C3">
        <w:rPr>
          <w:rFonts w:ascii="Calibri" w:hAnsi="Calibri" w:cs="Calibri"/>
          <w:lang w:val="en-PK"/>
        </w:rPr>
        <w:t>/twitter-</w:t>
      </w:r>
      <w:proofErr w:type="spellStart"/>
      <w:r w:rsidRPr="00D364C3">
        <w:rPr>
          <w:rFonts w:ascii="Calibri" w:hAnsi="Calibri" w:cs="Calibri"/>
          <w:lang w:val="en-PK"/>
        </w:rPr>
        <w:t>roberta</w:t>
      </w:r>
      <w:proofErr w:type="spellEnd"/>
      <w:r w:rsidRPr="00D364C3">
        <w:rPr>
          <w:rFonts w:ascii="Calibri" w:hAnsi="Calibri" w:cs="Calibri"/>
          <w:lang w:val="en-PK"/>
        </w:rPr>
        <w:t>-base-sentiment model.</w:t>
      </w:r>
    </w:p>
    <w:p w:rsidR="007C7284" w:rsidRDefault="007C7284" w:rsidP="007C7284">
      <w:pPr>
        <w:rPr>
          <w:rFonts w:ascii="Calibri" w:hAnsi="Calibri" w:cs="Calibri"/>
          <w:b/>
          <w:bCs/>
          <w:lang w:val="en-PK"/>
        </w:rPr>
      </w:pPr>
      <w:r w:rsidRPr="007C7284">
        <w:rPr>
          <w:rFonts w:ascii="Calibri" w:hAnsi="Calibri" w:cs="Calibri"/>
          <w:b/>
          <w:bCs/>
          <w:lang w:val="en-PK"/>
        </w:rPr>
        <w:t>Reason</w:t>
      </w:r>
      <w:r>
        <w:rPr>
          <w:rFonts w:ascii="Calibri" w:hAnsi="Calibri" w:cs="Calibri"/>
          <w:b/>
          <w:bCs/>
          <w:lang w:val="en-PK"/>
        </w:rPr>
        <w:t xml:space="preserve"> to choose Bert</w:t>
      </w:r>
      <w:r w:rsidRPr="007C7284">
        <w:rPr>
          <w:rFonts w:ascii="Calibri" w:hAnsi="Calibri" w:cs="Calibri"/>
          <w:b/>
          <w:bCs/>
          <w:lang w:val="en-PK"/>
        </w:rPr>
        <w:t>:</w:t>
      </w:r>
    </w:p>
    <w:p w:rsidR="007C7284" w:rsidRPr="007C7284" w:rsidRDefault="007C7284" w:rsidP="007C7284">
      <w:pPr>
        <w:rPr>
          <w:rFonts w:ascii="Calibri" w:hAnsi="Calibri" w:cs="Calibri"/>
          <w:lang w:val="en-PK"/>
        </w:rPr>
      </w:pPr>
      <w:r>
        <w:rPr>
          <w:rFonts w:ascii="Calibri" w:hAnsi="Calibri" w:cs="Calibri"/>
          <w:lang w:val="en-PK"/>
        </w:rPr>
        <w:t>D</w:t>
      </w:r>
      <w:r w:rsidRPr="007C7284">
        <w:rPr>
          <w:rFonts w:ascii="Calibri" w:hAnsi="Calibri" w:cs="Calibri"/>
          <w:lang w:val="en-PK"/>
        </w:rPr>
        <w:t>ata is mostly formal, mild in tone, and context-sensitive.</w:t>
      </w:r>
    </w:p>
    <w:p w:rsidR="007C7284" w:rsidRPr="007C7284" w:rsidRDefault="007C7284" w:rsidP="007C7284">
      <w:pPr>
        <w:rPr>
          <w:rFonts w:ascii="Calibri" w:hAnsi="Calibri" w:cs="Calibri"/>
          <w:b/>
          <w:bCs/>
          <w:lang w:val="en-PK"/>
        </w:rPr>
      </w:pPr>
      <w:r w:rsidRPr="007C7284">
        <w:rPr>
          <w:rFonts w:ascii="Calibri" w:hAnsi="Calibri" w:cs="Calibri"/>
          <w:lang w:val="en-PK"/>
        </w:rPr>
        <w:t xml:space="preserve">VADER and </w:t>
      </w:r>
      <w:proofErr w:type="spellStart"/>
      <w:r w:rsidRPr="007C7284">
        <w:rPr>
          <w:rFonts w:ascii="Calibri" w:hAnsi="Calibri" w:cs="Calibri"/>
          <w:lang w:val="en-PK"/>
        </w:rPr>
        <w:t>TextBlob</w:t>
      </w:r>
      <w:proofErr w:type="spellEnd"/>
      <w:r w:rsidRPr="007C7284">
        <w:rPr>
          <w:rFonts w:ascii="Calibri" w:hAnsi="Calibri" w:cs="Calibri"/>
          <w:lang w:val="en-PK"/>
        </w:rPr>
        <w:t xml:space="preserve"> would both struggle with</w:t>
      </w:r>
      <w:r>
        <w:rPr>
          <w:rFonts w:ascii="Calibri" w:hAnsi="Calibri" w:cs="Calibri"/>
          <w:lang w:val="en-PK"/>
        </w:rPr>
        <w:t xml:space="preserve"> s</w:t>
      </w:r>
      <w:r w:rsidRPr="007C7284">
        <w:rPr>
          <w:rFonts w:ascii="Calibri" w:hAnsi="Calibri" w:cs="Calibri"/>
          <w:lang w:val="en-PK"/>
        </w:rPr>
        <w:t>ubtle emotions</w:t>
      </w:r>
      <w:r>
        <w:rPr>
          <w:rFonts w:ascii="Calibri" w:hAnsi="Calibri" w:cs="Calibri"/>
          <w:lang w:val="en-PK"/>
        </w:rPr>
        <w:t>.</w:t>
      </w:r>
    </w:p>
    <w:p w:rsidR="00D364C3" w:rsidRPr="00D364C3" w:rsidRDefault="00D364C3" w:rsidP="00D364C3">
      <w:pPr>
        <w:numPr>
          <w:ilvl w:val="0"/>
          <w:numId w:val="5"/>
        </w:numPr>
        <w:rPr>
          <w:rFonts w:ascii="Calibri" w:hAnsi="Calibri" w:cs="Calibri"/>
          <w:lang w:val="en-PK"/>
        </w:rPr>
      </w:pPr>
      <w:r w:rsidRPr="00D364C3">
        <w:rPr>
          <w:rFonts w:ascii="Calibri" w:hAnsi="Calibri" w:cs="Calibri"/>
          <w:lang w:val="en-PK"/>
        </w:rPr>
        <w:t>Tokenized and classified each message body using a custom function.</w:t>
      </w:r>
    </w:p>
    <w:p w:rsidR="00D364C3" w:rsidRPr="00D364C3" w:rsidRDefault="00D364C3" w:rsidP="00D364C3">
      <w:pPr>
        <w:numPr>
          <w:ilvl w:val="0"/>
          <w:numId w:val="5"/>
        </w:numPr>
        <w:rPr>
          <w:rFonts w:ascii="Calibri" w:hAnsi="Calibri" w:cs="Calibri"/>
          <w:lang w:val="en-PK"/>
        </w:rPr>
      </w:pPr>
      <w:r w:rsidRPr="00D364C3">
        <w:rPr>
          <w:rFonts w:ascii="Calibri" w:hAnsi="Calibri" w:cs="Calibri"/>
          <w:lang w:val="en-PK"/>
        </w:rPr>
        <w:t>Assigned sentiment labels:</w:t>
      </w:r>
    </w:p>
    <w:p w:rsidR="00D364C3" w:rsidRPr="00D364C3" w:rsidRDefault="00D364C3" w:rsidP="00D364C3">
      <w:pPr>
        <w:numPr>
          <w:ilvl w:val="1"/>
          <w:numId w:val="5"/>
        </w:numPr>
        <w:rPr>
          <w:rFonts w:ascii="Calibri" w:hAnsi="Calibri" w:cs="Calibri"/>
          <w:lang w:val="en-PK"/>
        </w:rPr>
      </w:pPr>
      <w:r w:rsidRPr="00D364C3">
        <w:rPr>
          <w:rFonts w:ascii="Calibri" w:hAnsi="Calibri" w:cs="Calibri"/>
          <w:b/>
          <w:bCs/>
          <w:lang w:val="en-PK"/>
        </w:rPr>
        <w:t>Positive</w:t>
      </w:r>
      <w:r w:rsidRPr="00D364C3">
        <w:rPr>
          <w:rFonts w:ascii="Calibri" w:hAnsi="Calibri" w:cs="Calibri"/>
          <w:lang w:val="en-PK"/>
        </w:rPr>
        <w:t xml:space="preserve"> → </w:t>
      </w:r>
      <w:r>
        <w:rPr>
          <w:rFonts w:ascii="Calibri" w:hAnsi="Calibri" w:cs="Calibri"/>
          <w:lang w:val="en-PK"/>
        </w:rPr>
        <w:t>2</w:t>
      </w:r>
    </w:p>
    <w:p w:rsidR="00D364C3" w:rsidRPr="00D364C3" w:rsidRDefault="00D364C3" w:rsidP="00D364C3">
      <w:pPr>
        <w:numPr>
          <w:ilvl w:val="1"/>
          <w:numId w:val="5"/>
        </w:numPr>
        <w:rPr>
          <w:rFonts w:ascii="Calibri" w:hAnsi="Calibri" w:cs="Calibri"/>
          <w:lang w:val="en-PK"/>
        </w:rPr>
      </w:pPr>
      <w:r w:rsidRPr="00D364C3">
        <w:rPr>
          <w:rFonts w:ascii="Calibri" w:hAnsi="Calibri" w:cs="Calibri"/>
          <w:b/>
          <w:bCs/>
          <w:lang w:val="en-PK"/>
        </w:rPr>
        <w:t>Neutral</w:t>
      </w:r>
      <w:r w:rsidRPr="00D364C3">
        <w:rPr>
          <w:rFonts w:ascii="Calibri" w:hAnsi="Calibri" w:cs="Calibri"/>
          <w:lang w:val="en-PK"/>
        </w:rPr>
        <w:t xml:space="preserve"> →</w:t>
      </w:r>
      <w:r>
        <w:rPr>
          <w:rFonts w:ascii="Calibri" w:hAnsi="Calibri" w:cs="Calibri"/>
          <w:lang w:val="en-PK"/>
        </w:rPr>
        <w:t xml:space="preserve"> 1</w:t>
      </w:r>
    </w:p>
    <w:p w:rsidR="00D364C3" w:rsidRPr="00D364C3" w:rsidRDefault="00D364C3" w:rsidP="00D364C3">
      <w:pPr>
        <w:numPr>
          <w:ilvl w:val="1"/>
          <w:numId w:val="5"/>
        </w:numPr>
        <w:rPr>
          <w:rFonts w:ascii="Calibri" w:hAnsi="Calibri" w:cs="Calibri"/>
          <w:lang w:val="en-PK"/>
        </w:rPr>
      </w:pPr>
      <w:r w:rsidRPr="00D364C3">
        <w:rPr>
          <w:rFonts w:ascii="Calibri" w:hAnsi="Calibri" w:cs="Calibri"/>
          <w:b/>
          <w:bCs/>
          <w:lang w:val="en-PK"/>
        </w:rPr>
        <w:t>Negative</w:t>
      </w:r>
      <w:r w:rsidRPr="00D364C3">
        <w:rPr>
          <w:rFonts w:ascii="Calibri" w:hAnsi="Calibri" w:cs="Calibri"/>
          <w:lang w:val="en-PK"/>
        </w:rPr>
        <w:t xml:space="preserve"> → </w:t>
      </w:r>
      <w:r>
        <w:rPr>
          <w:rFonts w:ascii="Calibri" w:hAnsi="Calibri" w:cs="Calibri"/>
          <w:lang w:val="en-PK"/>
        </w:rPr>
        <w:t>0</w:t>
      </w:r>
    </w:p>
    <w:p w:rsidR="00D364C3" w:rsidRPr="00D364C3" w:rsidRDefault="00000000" w:rsidP="00D364C3">
      <w:pPr>
        <w:rPr>
          <w:rFonts w:ascii="Calibri" w:hAnsi="Calibri" w:cs="Calibri"/>
          <w:lang w:val="en-PK"/>
        </w:rPr>
      </w:pPr>
      <w:r>
        <w:rPr>
          <w:rFonts w:ascii="Calibri" w:hAnsi="Calibri" w:cs="Calibri"/>
          <w:lang w:val="en-PK"/>
        </w:rPr>
        <w:lastRenderedPageBreak/>
        <w:pict>
          <v:rect id="_x0000_i1026" style="width:0;height:1.5pt" o:hrstd="t" o:hr="t" fillcolor="#a0a0a0" stroked="f"/>
        </w:pict>
      </w:r>
    </w:p>
    <w:p w:rsidR="00B804DE" w:rsidRDefault="00536949" w:rsidP="00536949">
      <w:pPr>
        <w:pStyle w:val="Heading3"/>
        <w:rPr>
          <w:rFonts w:ascii="Calibri" w:hAnsi="Calibri" w:cs="Calibri"/>
          <w:lang w:val="en-PK"/>
        </w:rPr>
      </w:pPr>
      <w:bookmarkStart w:id="3" w:name="_Toc203368115"/>
      <w:r w:rsidRPr="00536949">
        <w:rPr>
          <w:rStyle w:val="Heading3Char"/>
        </w:rPr>
        <w:t>3</w:t>
      </w:r>
      <w:r>
        <w:rPr>
          <w:rFonts w:ascii="Calibri" w:hAnsi="Calibri" w:cs="Calibri"/>
          <w:lang w:val="en-PK"/>
        </w:rPr>
        <w:t xml:space="preserve">. </w:t>
      </w:r>
      <w:r w:rsidR="00B804DE" w:rsidRPr="00EC7655">
        <w:rPr>
          <w:rStyle w:val="Heading3Char"/>
        </w:rPr>
        <w:t>EDA</w:t>
      </w:r>
      <w:r w:rsidR="00B804DE">
        <w:rPr>
          <w:rFonts w:ascii="Calibri" w:hAnsi="Calibri" w:cs="Calibri"/>
          <w:lang w:val="en-PK"/>
        </w:rPr>
        <w:t>:</w:t>
      </w:r>
      <w:bookmarkEnd w:id="3"/>
    </w:p>
    <w:p w:rsidR="00B804DE" w:rsidRPr="00B804DE" w:rsidRDefault="00B804DE" w:rsidP="00B804DE">
      <w:pPr>
        <w:pStyle w:val="ListParagraph"/>
        <w:numPr>
          <w:ilvl w:val="0"/>
          <w:numId w:val="13"/>
        </w:numPr>
        <w:rPr>
          <w:rFonts w:ascii="Calibri" w:hAnsi="Calibri" w:cs="Calibri"/>
          <w:lang w:val="en-PK"/>
        </w:rPr>
      </w:pPr>
      <w:r w:rsidRPr="00B804DE">
        <w:rPr>
          <w:rFonts w:ascii="Calibri" w:hAnsi="Calibri" w:cs="Calibri"/>
          <w:lang w:val="en-PK"/>
        </w:rPr>
        <w:t>Convert date column to datetime</w:t>
      </w:r>
    </w:p>
    <w:p w:rsidR="00B804DE" w:rsidRPr="0037552F" w:rsidRDefault="00B804DE" w:rsidP="00B804DE">
      <w:pPr>
        <w:pStyle w:val="ListParagraph"/>
        <w:numPr>
          <w:ilvl w:val="0"/>
          <w:numId w:val="13"/>
        </w:numPr>
        <w:rPr>
          <w:rFonts w:ascii="Calibri" w:hAnsi="Calibri" w:cs="Calibri"/>
          <w:lang w:val="en-PK"/>
        </w:rPr>
      </w:pPr>
      <w:r w:rsidRPr="00B804DE">
        <w:rPr>
          <w:rFonts w:ascii="Calibri" w:hAnsi="Calibri" w:cs="Calibri"/>
        </w:rPr>
        <w:t xml:space="preserve">Created a new </w:t>
      </w:r>
      <w:proofErr w:type="spellStart"/>
      <w:r w:rsidRPr="00B804DE">
        <w:rPr>
          <w:rFonts w:ascii="Calibri" w:hAnsi="Calibri" w:cs="Calibri"/>
        </w:rPr>
        <w:t>year_month</w:t>
      </w:r>
      <w:proofErr w:type="spellEnd"/>
      <w:r w:rsidRPr="00B804DE">
        <w:rPr>
          <w:rFonts w:ascii="Calibri" w:hAnsi="Calibri" w:cs="Calibri"/>
        </w:rPr>
        <w:t xml:space="preserve"> feature</w:t>
      </w:r>
    </w:p>
    <w:p w:rsidR="0037552F" w:rsidRPr="0037552F" w:rsidRDefault="0037552F" w:rsidP="0037552F">
      <w:pPr>
        <w:rPr>
          <w:rFonts w:ascii="Calibri" w:hAnsi="Calibri" w:cs="Calibri"/>
          <w:lang w:val="en-PK"/>
        </w:rPr>
      </w:pPr>
      <w:r>
        <w:rPr>
          <w:rFonts w:ascii="Calibri" w:hAnsi="Calibri" w:cs="Calibri"/>
          <w:lang w:val="en-PK"/>
        </w:rPr>
        <w:t>Created following visuals:</w:t>
      </w:r>
    </w:p>
    <w:p w:rsidR="00B804DE" w:rsidRPr="00B804DE" w:rsidRDefault="00B804DE" w:rsidP="00B804DE">
      <w:pPr>
        <w:pStyle w:val="ListParagraph"/>
        <w:numPr>
          <w:ilvl w:val="0"/>
          <w:numId w:val="13"/>
        </w:numPr>
        <w:rPr>
          <w:rFonts w:ascii="Calibri" w:hAnsi="Calibri" w:cs="Calibri"/>
          <w:lang w:val="en-PK"/>
        </w:rPr>
      </w:pPr>
      <w:r w:rsidRPr="00B804DE">
        <w:rPr>
          <w:rFonts w:ascii="Calibri" w:hAnsi="Calibri" w:cs="Calibri"/>
          <w:lang w:val="en-PK"/>
        </w:rPr>
        <w:t>Email Count per Month Plot</w:t>
      </w:r>
      <w:r w:rsidR="0037552F">
        <w:rPr>
          <w:rFonts w:ascii="Calibri" w:hAnsi="Calibri" w:cs="Calibri"/>
          <w:lang w:val="en-PK"/>
        </w:rPr>
        <w:t xml:space="preserve"> – bar plot</w:t>
      </w:r>
    </w:p>
    <w:p w:rsidR="00B804DE" w:rsidRPr="00B804DE" w:rsidRDefault="00B804DE" w:rsidP="00B804DE">
      <w:pPr>
        <w:pStyle w:val="ListParagraph"/>
        <w:numPr>
          <w:ilvl w:val="0"/>
          <w:numId w:val="13"/>
        </w:numPr>
        <w:rPr>
          <w:rFonts w:ascii="Calibri" w:hAnsi="Calibri" w:cs="Calibri"/>
          <w:lang w:val="en-PK"/>
        </w:rPr>
      </w:pPr>
      <w:r w:rsidRPr="00B804DE">
        <w:rPr>
          <w:rFonts w:ascii="Calibri" w:hAnsi="Calibri" w:cs="Calibri"/>
          <w:lang w:val="en-PK"/>
        </w:rPr>
        <w:t>Top 3 Email Senders Plot</w:t>
      </w:r>
      <w:r w:rsidR="0037552F">
        <w:rPr>
          <w:rFonts w:ascii="Calibri" w:hAnsi="Calibri" w:cs="Calibri"/>
          <w:lang w:val="en-PK"/>
        </w:rPr>
        <w:t xml:space="preserve"> – bar plot</w:t>
      </w:r>
    </w:p>
    <w:p w:rsidR="00B804DE" w:rsidRPr="00B804DE" w:rsidRDefault="00B804DE" w:rsidP="00B804DE">
      <w:pPr>
        <w:pStyle w:val="ListParagraph"/>
        <w:numPr>
          <w:ilvl w:val="0"/>
          <w:numId w:val="13"/>
        </w:numPr>
        <w:rPr>
          <w:rFonts w:ascii="Calibri" w:hAnsi="Calibri" w:cs="Calibri"/>
          <w:lang w:val="en-PK"/>
        </w:rPr>
      </w:pPr>
      <w:r w:rsidRPr="00B804DE">
        <w:rPr>
          <w:rFonts w:ascii="Calibri" w:hAnsi="Calibri" w:cs="Calibri"/>
          <w:lang w:val="en-PK"/>
        </w:rPr>
        <w:t>Email Sentiment Distribution</w:t>
      </w:r>
      <w:r w:rsidR="0037552F">
        <w:rPr>
          <w:rFonts w:ascii="Calibri" w:hAnsi="Calibri" w:cs="Calibri"/>
          <w:lang w:val="en-PK"/>
        </w:rPr>
        <w:t xml:space="preserve"> – pie chart</w:t>
      </w:r>
    </w:p>
    <w:p w:rsidR="00B804DE" w:rsidRDefault="00B804DE" w:rsidP="00D364C3">
      <w:pPr>
        <w:pStyle w:val="ListParagraph"/>
        <w:numPr>
          <w:ilvl w:val="0"/>
          <w:numId w:val="13"/>
        </w:numPr>
        <w:rPr>
          <w:rFonts w:ascii="Calibri" w:hAnsi="Calibri" w:cs="Calibri"/>
          <w:lang w:val="en-PK"/>
        </w:rPr>
      </w:pPr>
      <w:r w:rsidRPr="00B804DE">
        <w:rPr>
          <w:rFonts w:ascii="Calibri" w:hAnsi="Calibri" w:cs="Calibri"/>
          <w:lang w:val="en-PK"/>
        </w:rPr>
        <w:t>Sentiment Distribution per Sender Plot</w:t>
      </w:r>
      <w:r w:rsidR="0037552F">
        <w:rPr>
          <w:rFonts w:ascii="Calibri" w:hAnsi="Calibri" w:cs="Calibri"/>
          <w:lang w:val="en-PK"/>
        </w:rPr>
        <w:t xml:space="preserve"> – bar plot</w:t>
      </w:r>
    </w:p>
    <w:p w:rsidR="0037552F" w:rsidRDefault="0037552F" w:rsidP="00D364C3">
      <w:pPr>
        <w:pStyle w:val="ListParagraph"/>
        <w:numPr>
          <w:ilvl w:val="0"/>
          <w:numId w:val="13"/>
        </w:numPr>
        <w:rPr>
          <w:rFonts w:ascii="Calibri" w:hAnsi="Calibri" w:cs="Calibri"/>
          <w:lang w:val="en-PK"/>
        </w:rPr>
      </w:pPr>
      <w:r w:rsidRPr="0037552F">
        <w:rPr>
          <w:rFonts w:ascii="Calibri" w:hAnsi="Calibri" w:cs="Calibri"/>
          <w:lang w:val="en-PK"/>
        </w:rPr>
        <w:t>Message Lengths by Sentiment</w:t>
      </w:r>
      <w:r>
        <w:rPr>
          <w:rFonts w:ascii="Calibri" w:hAnsi="Calibri" w:cs="Calibri"/>
          <w:lang w:val="en-PK"/>
        </w:rPr>
        <w:t xml:space="preserve"> – bar plot</w:t>
      </w:r>
    </w:p>
    <w:p w:rsidR="0037552F" w:rsidRDefault="0037552F" w:rsidP="00D364C3">
      <w:pPr>
        <w:pStyle w:val="ListParagraph"/>
        <w:numPr>
          <w:ilvl w:val="0"/>
          <w:numId w:val="13"/>
        </w:numPr>
        <w:rPr>
          <w:rFonts w:ascii="Calibri" w:hAnsi="Calibri" w:cs="Calibri"/>
          <w:lang w:val="en-PK"/>
        </w:rPr>
      </w:pPr>
      <w:r>
        <w:rPr>
          <w:rFonts w:ascii="Calibri" w:hAnsi="Calibri" w:cs="Calibri"/>
          <w:lang w:val="en-PK"/>
        </w:rPr>
        <w:t>Message Count – histogram</w:t>
      </w:r>
    </w:p>
    <w:p w:rsidR="0037552F" w:rsidRPr="00241914" w:rsidRDefault="0037552F" w:rsidP="0037552F">
      <w:pPr>
        <w:rPr>
          <w:rFonts w:ascii="Calibri" w:hAnsi="Calibri" w:cs="Calibri"/>
          <w:b/>
          <w:bCs/>
          <w:lang w:val="en-PK"/>
        </w:rPr>
      </w:pPr>
      <w:r w:rsidRPr="00241914">
        <w:rPr>
          <w:rFonts w:ascii="Calibri" w:hAnsi="Calibri" w:cs="Calibri"/>
          <w:b/>
          <w:bCs/>
          <w:lang w:val="en-PK"/>
        </w:rPr>
        <w:t>Key findings:</w:t>
      </w:r>
    </w:p>
    <w:p w:rsidR="0037552F" w:rsidRDefault="0037552F" w:rsidP="0037552F">
      <w:pPr>
        <w:pStyle w:val="ListParagraph"/>
        <w:numPr>
          <w:ilvl w:val="0"/>
          <w:numId w:val="31"/>
        </w:numPr>
        <w:rPr>
          <w:rFonts w:ascii="Calibri" w:hAnsi="Calibri" w:cs="Calibri"/>
          <w:lang w:val="en-PK"/>
        </w:rPr>
      </w:pPr>
      <w:bookmarkStart w:id="4" w:name="_Hlk203369292"/>
      <w:r>
        <w:rPr>
          <w:rFonts w:ascii="Calibri" w:hAnsi="Calibri" w:cs="Calibri"/>
          <w:lang w:val="en-PK"/>
        </w:rPr>
        <w:t>Almost same number of e</w:t>
      </w:r>
      <w:r w:rsidRPr="0037552F">
        <w:rPr>
          <w:rFonts w:ascii="Calibri" w:hAnsi="Calibri" w:cs="Calibri"/>
          <w:lang w:val="en-PK"/>
        </w:rPr>
        <w:t>mail</w:t>
      </w:r>
      <w:r>
        <w:rPr>
          <w:rFonts w:ascii="Calibri" w:hAnsi="Calibri" w:cs="Calibri"/>
          <w:lang w:val="en-PK"/>
        </w:rPr>
        <w:t>s sent per month.</w:t>
      </w:r>
    </w:p>
    <w:p w:rsidR="0037552F" w:rsidRDefault="0037552F" w:rsidP="0037552F">
      <w:pPr>
        <w:pStyle w:val="ListParagraph"/>
        <w:numPr>
          <w:ilvl w:val="0"/>
          <w:numId w:val="31"/>
        </w:numPr>
        <w:rPr>
          <w:rFonts w:ascii="Calibri" w:hAnsi="Calibri" w:cs="Calibri"/>
          <w:lang w:val="en-PK"/>
        </w:rPr>
      </w:pPr>
      <w:r w:rsidRPr="0037552F">
        <w:rPr>
          <w:rFonts w:ascii="Calibri" w:hAnsi="Calibri" w:cs="Calibri"/>
          <w:lang w:val="en-PK"/>
        </w:rPr>
        <w:t>Max Email Count was in 2011-04</w:t>
      </w:r>
    </w:p>
    <w:p w:rsidR="0037552F" w:rsidRDefault="0037552F" w:rsidP="0037552F">
      <w:pPr>
        <w:pStyle w:val="ListParagraph"/>
        <w:numPr>
          <w:ilvl w:val="0"/>
          <w:numId w:val="31"/>
        </w:numPr>
        <w:rPr>
          <w:rFonts w:ascii="Calibri" w:hAnsi="Calibri" w:cs="Calibri"/>
          <w:lang w:val="en-PK"/>
        </w:rPr>
      </w:pPr>
      <w:bookmarkStart w:id="5" w:name="_Hlk203369231"/>
      <w:bookmarkEnd w:id="4"/>
      <w:r>
        <w:rPr>
          <w:rFonts w:ascii="Calibri" w:hAnsi="Calibri" w:cs="Calibri"/>
          <w:lang w:val="en-PK"/>
        </w:rPr>
        <w:t>T</w:t>
      </w:r>
      <w:r w:rsidRPr="0037552F">
        <w:rPr>
          <w:rFonts w:ascii="Calibri" w:hAnsi="Calibri" w:cs="Calibri"/>
          <w:lang w:val="en-PK"/>
        </w:rPr>
        <w:t xml:space="preserve">op 3 </w:t>
      </w:r>
      <w:r>
        <w:rPr>
          <w:rFonts w:ascii="Calibri" w:hAnsi="Calibri" w:cs="Calibri"/>
          <w:lang w:val="en-PK"/>
        </w:rPr>
        <w:t xml:space="preserve">Email </w:t>
      </w:r>
      <w:proofErr w:type="gramStart"/>
      <w:r w:rsidRPr="0037552F">
        <w:rPr>
          <w:rFonts w:ascii="Calibri" w:hAnsi="Calibri" w:cs="Calibri"/>
          <w:lang w:val="en-PK"/>
        </w:rPr>
        <w:t xml:space="preserve">senders </w:t>
      </w:r>
      <w:r>
        <w:rPr>
          <w:rFonts w:ascii="Calibri" w:hAnsi="Calibri" w:cs="Calibri"/>
          <w:lang w:val="en-PK"/>
        </w:rPr>
        <w:t>:</w:t>
      </w:r>
      <w:proofErr w:type="gramEnd"/>
      <w:r w:rsidR="00AD78B9">
        <w:rPr>
          <w:rFonts w:ascii="Calibri" w:hAnsi="Calibri" w:cs="Calibri"/>
          <w:lang w:val="en-PK"/>
        </w:rPr>
        <w:t xml:space="preserve"> 1. </w:t>
      </w:r>
      <w:hyperlink r:id="rId6" w:history="1">
        <w:r w:rsidR="00AD78B9" w:rsidRPr="00AD78B9">
          <w:rPr>
            <w:rStyle w:val="Hyperlink"/>
            <w:rFonts w:ascii="Calibri" w:hAnsi="Calibri" w:cs="Calibri"/>
            <w:u w:val="none"/>
            <w:lang w:val="en-PK"/>
          </w:rPr>
          <w:t xml:space="preserve">patti.thompson@enron.com, </w:t>
        </w:r>
        <w:r w:rsidR="00AD78B9" w:rsidRPr="00AD78B9">
          <w:rPr>
            <w:rStyle w:val="Hyperlink"/>
            <w:rFonts w:ascii="Calibri" w:hAnsi="Calibri" w:cs="Calibri"/>
            <w:color w:val="0E2841" w:themeColor="text2"/>
            <w:u w:val="none"/>
            <w:lang w:val="en-PK"/>
          </w:rPr>
          <w:t>2</w:t>
        </w:r>
      </w:hyperlink>
      <w:r w:rsidR="00AD78B9" w:rsidRPr="00AD78B9">
        <w:rPr>
          <w:rFonts w:ascii="Calibri" w:hAnsi="Calibri" w:cs="Calibri"/>
          <w:lang w:val="en-PK"/>
        </w:rPr>
        <w:t xml:space="preserve">. </w:t>
      </w:r>
      <w:hyperlink r:id="rId7" w:history="1">
        <w:r w:rsidR="00AD78B9" w:rsidRPr="00AD78B9">
          <w:rPr>
            <w:rStyle w:val="Hyperlink"/>
            <w:rFonts w:ascii="Calibri" w:hAnsi="Calibri" w:cs="Calibri"/>
            <w:u w:val="none"/>
            <w:lang w:val="en-PK"/>
          </w:rPr>
          <w:t>john.arnold@enron.com</w:t>
        </w:r>
      </w:hyperlink>
      <w:r w:rsidRPr="00AD78B9">
        <w:rPr>
          <w:rFonts w:ascii="Calibri" w:hAnsi="Calibri" w:cs="Calibri"/>
          <w:lang w:val="en-PK"/>
        </w:rPr>
        <w:t>,</w:t>
      </w:r>
      <w:r w:rsidR="00AD78B9" w:rsidRPr="00AD78B9">
        <w:rPr>
          <w:rFonts w:ascii="Calibri" w:hAnsi="Calibri" w:cs="Calibri"/>
          <w:lang w:val="en-PK"/>
        </w:rPr>
        <w:t xml:space="preserve"> 3.</w:t>
      </w:r>
      <w:hyperlink r:id="rId8" w:history="1">
        <w:r w:rsidR="00AD78B9" w:rsidRPr="007E47FE">
          <w:rPr>
            <w:rStyle w:val="Hyperlink"/>
            <w:rFonts w:ascii="Calibri" w:hAnsi="Calibri" w:cs="Calibri"/>
            <w:lang w:val="en-PK"/>
          </w:rPr>
          <w:t>lydia.delgado@enron.com</w:t>
        </w:r>
      </w:hyperlink>
    </w:p>
    <w:p w:rsidR="0037552F" w:rsidRPr="0037552F" w:rsidRDefault="0037552F" w:rsidP="0037552F">
      <w:pPr>
        <w:pStyle w:val="ListParagraph"/>
        <w:numPr>
          <w:ilvl w:val="0"/>
          <w:numId w:val="31"/>
        </w:numPr>
        <w:rPr>
          <w:rFonts w:ascii="Calibri" w:hAnsi="Calibri" w:cs="Calibri"/>
          <w:lang w:val="en-PK"/>
        </w:rPr>
      </w:pPr>
      <w:bookmarkStart w:id="6" w:name="_Hlk203369001"/>
      <w:bookmarkEnd w:id="5"/>
      <w:r w:rsidRPr="0037552F">
        <w:rPr>
          <w:rFonts w:ascii="Calibri" w:hAnsi="Calibri" w:cs="Calibri"/>
          <w:lang w:val="en-PK"/>
        </w:rPr>
        <w:t>Highest Sentiment: neutral</w:t>
      </w:r>
    </w:p>
    <w:p w:rsidR="0037552F" w:rsidRDefault="0037552F" w:rsidP="0037552F">
      <w:pPr>
        <w:pStyle w:val="ListParagraph"/>
        <w:numPr>
          <w:ilvl w:val="0"/>
          <w:numId w:val="31"/>
        </w:numPr>
        <w:rPr>
          <w:rFonts w:ascii="Calibri" w:hAnsi="Calibri" w:cs="Calibri"/>
          <w:lang w:val="en-PK"/>
        </w:rPr>
      </w:pPr>
      <w:r w:rsidRPr="0037552F">
        <w:rPr>
          <w:rFonts w:ascii="Calibri" w:hAnsi="Calibri" w:cs="Calibri"/>
          <w:lang w:val="en-PK"/>
        </w:rPr>
        <w:t>Least Sentiment: negative</w:t>
      </w:r>
    </w:p>
    <w:p w:rsidR="0037552F" w:rsidRPr="0037552F" w:rsidRDefault="0037552F" w:rsidP="0037552F">
      <w:pPr>
        <w:pStyle w:val="ListParagraph"/>
        <w:numPr>
          <w:ilvl w:val="0"/>
          <w:numId w:val="31"/>
        </w:numPr>
        <w:rPr>
          <w:rFonts w:ascii="Calibri" w:hAnsi="Calibri" w:cs="Calibri"/>
          <w:lang w:val="en-PK"/>
        </w:rPr>
      </w:pPr>
      <w:bookmarkStart w:id="7" w:name="_Hlk203368152"/>
      <w:bookmarkEnd w:id="6"/>
      <w:r w:rsidRPr="0037552F">
        <w:rPr>
          <w:rFonts w:ascii="Calibri" w:hAnsi="Calibri" w:cs="Calibri"/>
          <w:lang w:val="en-PK"/>
        </w:rPr>
        <w:t>Most n</w:t>
      </w:r>
      <w:r>
        <w:rPr>
          <w:rFonts w:ascii="Calibri" w:hAnsi="Calibri" w:cs="Calibri"/>
          <w:lang w:val="en-PK"/>
        </w:rPr>
        <w:t>eu</w:t>
      </w:r>
      <w:r w:rsidRPr="0037552F">
        <w:rPr>
          <w:rFonts w:ascii="Calibri" w:hAnsi="Calibri" w:cs="Calibri"/>
          <w:lang w:val="en-PK"/>
        </w:rPr>
        <w:t>tral email sender: lydia.delgado@enron.com</w:t>
      </w:r>
    </w:p>
    <w:p w:rsidR="0037552F" w:rsidRPr="0037552F" w:rsidRDefault="0037552F" w:rsidP="0037552F">
      <w:pPr>
        <w:pStyle w:val="ListParagraph"/>
        <w:numPr>
          <w:ilvl w:val="0"/>
          <w:numId w:val="31"/>
        </w:numPr>
        <w:rPr>
          <w:rFonts w:ascii="Calibri" w:hAnsi="Calibri" w:cs="Calibri"/>
          <w:lang w:val="en-PK"/>
        </w:rPr>
      </w:pPr>
      <w:r w:rsidRPr="0037552F">
        <w:rPr>
          <w:rFonts w:ascii="Calibri" w:hAnsi="Calibri" w:cs="Calibri"/>
          <w:lang w:val="en-PK"/>
        </w:rPr>
        <w:t>Most positive email sender: johnny.palmer@enron.com</w:t>
      </w:r>
    </w:p>
    <w:p w:rsidR="0037552F" w:rsidRDefault="0037552F" w:rsidP="0037552F">
      <w:pPr>
        <w:pStyle w:val="ListParagraph"/>
        <w:numPr>
          <w:ilvl w:val="0"/>
          <w:numId w:val="31"/>
        </w:numPr>
        <w:rPr>
          <w:rFonts w:ascii="Calibri" w:hAnsi="Calibri" w:cs="Calibri"/>
          <w:lang w:val="en-PK"/>
        </w:rPr>
      </w:pPr>
      <w:r w:rsidRPr="0037552F">
        <w:rPr>
          <w:rFonts w:ascii="Calibri" w:hAnsi="Calibri" w:cs="Calibri"/>
          <w:lang w:val="en-PK"/>
        </w:rPr>
        <w:t xml:space="preserve">Most negative email sender: </w:t>
      </w:r>
      <w:hyperlink r:id="rId9" w:history="1">
        <w:r w:rsidRPr="007E47FE">
          <w:rPr>
            <w:rStyle w:val="Hyperlink"/>
            <w:rFonts w:ascii="Calibri" w:hAnsi="Calibri" w:cs="Calibri"/>
            <w:lang w:val="en-PK"/>
          </w:rPr>
          <w:t>bobette.riner@ipgdirect.com</w:t>
        </w:r>
      </w:hyperlink>
    </w:p>
    <w:bookmarkEnd w:id="7"/>
    <w:p w:rsidR="0037552F" w:rsidRDefault="00114C87" w:rsidP="0037552F">
      <w:pPr>
        <w:pStyle w:val="ListParagraph"/>
        <w:numPr>
          <w:ilvl w:val="0"/>
          <w:numId w:val="31"/>
        </w:numPr>
        <w:rPr>
          <w:rFonts w:ascii="Calibri" w:hAnsi="Calibri" w:cs="Calibri"/>
          <w:lang w:val="en-PK"/>
        </w:rPr>
      </w:pPr>
      <w:r>
        <w:rPr>
          <w:rFonts w:ascii="Calibri" w:hAnsi="Calibri" w:cs="Calibri"/>
          <w:lang w:val="en-PK"/>
        </w:rPr>
        <w:t>P</w:t>
      </w:r>
      <w:r w:rsidRPr="00114C87">
        <w:rPr>
          <w:rFonts w:ascii="Calibri" w:hAnsi="Calibri" w:cs="Calibri"/>
          <w:lang w:val="en-PK"/>
        </w:rPr>
        <w:t>ositive sentiment has highest message length compared to other</w:t>
      </w:r>
      <w:r>
        <w:rPr>
          <w:rFonts w:ascii="Calibri" w:hAnsi="Calibri" w:cs="Calibri"/>
          <w:lang w:val="en-PK"/>
        </w:rPr>
        <w:t>. Can help in predicting sentiment score.</w:t>
      </w:r>
    </w:p>
    <w:p w:rsidR="00114C87" w:rsidRPr="0037552F" w:rsidRDefault="00114C87" w:rsidP="0037552F">
      <w:pPr>
        <w:pStyle w:val="ListParagraph"/>
        <w:numPr>
          <w:ilvl w:val="0"/>
          <w:numId w:val="31"/>
        </w:numPr>
        <w:rPr>
          <w:rFonts w:ascii="Calibri" w:hAnsi="Calibri" w:cs="Calibri"/>
          <w:lang w:val="en-PK"/>
        </w:rPr>
      </w:pPr>
      <w:r w:rsidRPr="00114C87">
        <w:rPr>
          <w:rFonts w:ascii="Calibri" w:hAnsi="Calibri" w:cs="Calibri"/>
          <w:lang w:val="en-PK"/>
        </w:rPr>
        <w:t>Neutral sentiment has highest message count</w:t>
      </w:r>
      <w:r>
        <w:rPr>
          <w:rFonts w:ascii="Calibri" w:hAnsi="Calibri" w:cs="Calibri"/>
          <w:lang w:val="en-PK"/>
        </w:rPr>
        <w:t>. T</w:t>
      </w:r>
      <w:r w:rsidRPr="00114C87">
        <w:rPr>
          <w:rFonts w:ascii="Calibri" w:hAnsi="Calibri" w:cs="Calibri"/>
          <w:lang w:val="en-PK"/>
        </w:rPr>
        <w:t>his dominant trend can help in predicting sentiment score.</w:t>
      </w:r>
    </w:p>
    <w:p w:rsidR="00B804DE" w:rsidRPr="00B804DE" w:rsidRDefault="00000000" w:rsidP="00B804DE">
      <w:pPr>
        <w:rPr>
          <w:rFonts w:ascii="Calibri" w:hAnsi="Calibri" w:cs="Calibri"/>
          <w:lang w:val="en-PK"/>
        </w:rPr>
      </w:pPr>
      <w:r>
        <w:rPr>
          <w:rFonts w:ascii="Calibri" w:hAnsi="Calibri" w:cs="Calibri"/>
          <w:lang w:val="en-PK"/>
        </w:rPr>
        <w:pict>
          <v:rect id="_x0000_i1027" style="width:0;height:1.5pt" o:hrstd="t" o:hr="t" fillcolor="#a0a0a0" stroked="f"/>
        </w:pict>
      </w:r>
    </w:p>
    <w:p w:rsidR="00B804DE" w:rsidRPr="00280DED" w:rsidRDefault="00B804DE" w:rsidP="00280DED">
      <w:pPr>
        <w:pStyle w:val="Heading3"/>
      </w:pPr>
      <w:bookmarkStart w:id="8" w:name="_Toc203368116"/>
      <w:r w:rsidRPr="00280DED">
        <w:t>4. Employee Sentiment Score:</w:t>
      </w:r>
      <w:bookmarkEnd w:id="8"/>
    </w:p>
    <w:p w:rsidR="00B804DE" w:rsidRPr="00DE301F" w:rsidRDefault="00D9661B" w:rsidP="00DE301F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DE301F">
        <w:rPr>
          <w:rFonts w:ascii="Calibri" w:hAnsi="Calibri" w:cs="Calibri"/>
        </w:rPr>
        <w:t>Emails were grouped by</w:t>
      </w:r>
      <w:r w:rsidR="007C7284">
        <w:rPr>
          <w:rFonts w:ascii="Calibri" w:hAnsi="Calibri" w:cs="Calibri"/>
        </w:rPr>
        <w:t xml:space="preserve"> [</w:t>
      </w:r>
      <w:r w:rsidRPr="00DE301F">
        <w:rPr>
          <w:rFonts w:ascii="Calibri" w:hAnsi="Calibri" w:cs="Calibri"/>
        </w:rPr>
        <w:t>from</w:t>
      </w:r>
      <w:r w:rsidR="007C7284">
        <w:rPr>
          <w:rFonts w:ascii="Calibri" w:hAnsi="Calibri" w:cs="Calibri"/>
        </w:rPr>
        <w:t xml:space="preserve">, </w:t>
      </w:r>
      <w:proofErr w:type="spellStart"/>
      <w:r w:rsidRPr="00DE301F">
        <w:rPr>
          <w:rFonts w:ascii="Calibri" w:hAnsi="Calibri" w:cs="Calibri"/>
        </w:rPr>
        <w:t>year_month</w:t>
      </w:r>
      <w:proofErr w:type="spellEnd"/>
      <w:r w:rsidR="007C7284">
        <w:rPr>
          <w:rFonts w:ascii="Calibri" w:hAnsi="Calibri" w:cs="Calibri"/>
        </w:rPr>
        <w:t>]</w:t>
      </w:r>
      <w:r w:rsidRPr="00DE301F">
        <w:rPr>
          <w:rFonts w:ascii="Calibri" w:hAnsi="Calibri" w:cs="Calibri"/>
        </w:rPr>
        <w:t xml:space="preserve">, and their sentiment scores were summed to calculate a </w:t>
      </w:r>
      <w:proofErr w:type="spellStart"/>
      <w:r w:rsidRPr="00DE301F">
        <w:rPr>
          <w:rFonts w:ascii="Calibri" w:hAnsi="Calibri" w:cs="Calibri"/>
        </w:rPr>
        <w:t>monthly_sentiment_score</w:t>
      </w:r>
      <w:proofErr w:type="spellEnd"/>
      <w:r w:rsidRPr="00DE301F">
        <w:rPr>
          <w:rFonts w:ascii="Calibri" w:hAnsi="Calibri" w:cs="Calibri"/>
        </w:rPr>
        <w:t>.</w:t>
      </w:r>
    </w:p>
    <w:p w:rsidR="00DE301F" w:rsidRPr="008E01E4" w:rsidRDefault="00DE301F" w:rsidP="008E01E4">
      <w:pPr>
        <w:pStyle w:val="ListParagraph"/>
        <w:numPr>
          <w:ilvl w:val="0"/>
          <w:numId w:val="16"/>
        </w:numPr>
        <w:rPr>
          <w:rFonts w:ascii="Calibri" w:hAnsi="Calibri" w:cs="Calibri"/>
          <w:lang w:val="en-PK"/>
        </w:rPr>
      </w:pPr>
      <w:r w:rsidRPr="00DE301F">
        <w:rPr>
          <w:rFonts w:ascii="Calibri" w:hAnsi="Calibri" w:cs="Calibri"/>
          <w:lang w:val="en-PK"/>
        </w:rPr>
        <w:t>Created top3_positive and top3_negative employees per month based on sentiment scor</w:t>
      </w:r>
      <w:r w:rsidR="008E01E4">
        <w:rPr>
          <w:rFonts w:ascii="Calibri" w:hAnsi="Calibri" w:cs="Calibri"/>
          <w:lang w:val="en-PK"/>
        </w:rPr>
        <w:t>e:</w:t>
      </w:r>
    </w:p>
    <w:p w:rsidR="00DE301F" w:rsidRPr="00DE301F" w:rsidRDefault="00DE301F" w:rsidP="00DE301F">
      <w:pPr>
        <w:pStyle w:val="ListParagraph"/>
        <w:numPr>
          <w:ilvl w:val="0"/>
          <w:numId w:val="17"/>
        </w:numPr>
        <w:rPr>
          <w:rFonts w:ascii="Calibri" w:hAnsi="Calibri" w:cs="Calibri"/>
          <w:lang w:val="en-PK"/>
        </w:rPr>
      </w:pPr>
      <w:r w:rsidRPr="00DE301F">
        <w:rPr>
          <w:rFonts w:ascii="Calibri" w:hAnsi="Calibri" w:cs="Calibri"/>
          <w:lang w:val="en-PK"/>
        </w:rPr>
        <w:t xml:space="preserve">Sorts by month first, then descending score for </w:t>
      </w:r>
      <w:proofErr w:type="spellStart"/>
      <w:r w:rsidRPr="00DE301F">
        <w:rPr>
          <w:rFonts w:ascii="Calibri" w:hAnsi="Calibri" w:cs="Calibri"/>
          <w:lang w:val="en-PK"/>
        </w:rPr>
        <w:t>top_positive</w:t>
      </w:r>
      <w:proofErr w:type="spellEnd"/>
      <w:r w:rsidRPr="00DE301F">
        <w:rPr>
          <w:rFonts w:ascii="Calibri" w:hAnsi="Calibri" w:cs="Calibri"/>
          <w:lang w:val="en-PK"/>
        </w:rPr>
        <w:t xml:space="preserve"> sentiment and ascending for </w:t>
      </w:r>
      <w:proofErr w:type="spellStart"/>
      <w:r w:rsidRPr="00DE301F">
        <w:rPr>
          <w:rFonts w:ascii="Calibri" w:hAnsi="Calibri" w:cs="Calibri"/>
          <w:lang w:val="en-PK"/>
        </w:rPr>
        <w:t>top_negative</w:t>
      </w:r>
      <w:proofErr w:type="spellEnd"/>
    </w:p>
    <w:p w:rsidR="00DE301F" w:rsidRPr="00DE301F" w:rsidRDefault="00DE301F" w:rsidP="00DE301F">
      <w:pPr>
        <w:pStyle w:val="ListParagraph"/>
        <w:numPr>
          <w:ilvl w:val="0"/>
          <w:numId w:val="17"/>
        </w:numPr>
        <w:rPr>
          <w:rFonts w:ascii="Calibri" w:hAnsi="Calibri" w:cs="Calibri"/>
          <w:lang w:val="en-PK"/>
        </w:rPr>
      </w:pPr>
      <w:proofErr w:type="spellStart"/>
      <w:r w:rsidRPr="00DE301F">
        <w:rPr>
          <w:rFonts w:ascii="Calibri" w:hAnsi="Calibri" w:cs="Calibri"/>
          <w:lang w:val="en-PK"/>
        </w:rPr>
        <w:t>Groupby</w:t>
      </w:r>
      <w:proofErr w:type="spellEnd"/>
      <w:r w:rsidRPr="00DE301F">
        <w:rPr>
          <w:rFonts w:ascii="Calibri" w:hAnsi="Calibri" w:cs="Calibri"/>
          <w:lang w:val="en-PK"/>
        </w:rPr>
        <w:t xml:space="preserve"> </w:t>
      </w:r>
      <w:proofErr w:type="spellStart"/>
      <w:r w:rsidRPr="00DE301F">
        <w:rPr>
          <w:rFonts w:ascii="Calibri" w:hAnsi="Calibri" w:cs="Calibri"/>
          <w:lang w:val="en-PK"/>
        </w:rPr>
        <w:t>year_month</w:t>
      </w:r>
      <w:proofErr w:type="spellEnd"/>
      <w:r w:rsidRPr="00DE301F">
        <w:rPr>
          <w:rFonts w:ascii="Calibri" w:hAnsi="Calibri" w:cs="Calibri"/>
          <w:lang w:val="en-PK"/>
        </w:rPr>
        <w:t xml:space="preserve"> and keep top 3 rows for each month</w:t>
      </w:r>
    </w:p>
    <w:p w:rsidR="00DE301F" w:rsidRPr="00DE301F" w:rsidRDefault="00DE301F" w:rsidP="00DE301F">
      <w:pPr>
        <w:pStyle w:val="ListParagraph"/>
        <w:numPr>
          <w:ilvl w:val="0"/>
          <w:numId w:val="17"/>
        </w:numPr>
        <w:rPr>
          <w:rFonts w:ascii="Calibri" w:hAnsi="Calibri" w:cs="Calibri"/>
          <w:lang w:val="en-PK"/>
        </w:rPr>
      </w:pPr>
      <w:r w:rsidRPr="00DE301F">
        <w:rPr>
          <w:rFonts w:ascii="Calibri" w:hAnsi="Calibri" w:cs="Calibri"/>
          <w:lang w:val="en-PK"/>
        </w:rPr>
        <w:t>Keeps only the top 3 (or bottom 3) rows for each month.</w:t>
      </w:r>
    </w:p>
    <w:p w:rsidR="008E01E4" w:rsidRDefault="00DE301F" w:rsidP="008E01E4">
      <w:pPr>
        <w:pStyle w:val="ListParagraph"/>
        <w:numPr>
          <w:ilvl w:val="0"/>
          <w:numId w:val="17"/>
        </w:numPr>
        <w:rPr>
          <w:rFonts w:ascii="Calibri" w:hAnsi="Calibri" w:cs="Calibri"/>
          <w:lang w:val="en-PK"/>
        </w:rPr>
      </w:pPr>
      <w:r w:rsidRPr="00DE301F">
        <w:rPr>
          <w:rFonts w:ascii="Calibri" w:hAnsi="Calibri" w:cs="Calibri"/>
          <w:lang w:val="en-PK"/>
        </w:rPr>
        <w:t>Alphabetical sorting after filtering</w:t>
      </w:r>
      <w:r w:rsidR="008E01E4">
        <w:rPr>
          <w:rFonts w:ascii="Calibri" w:hAnsi="Calibri" w:cs="Calibri"/>
          <w:lang w:val="en-PK"/>
        </w:rPr>
        <w:t>.</w:t>
      </w:r>
    </w:p>
    <w:p w:rsidR="008E01E4" w:rsidRPr="008E01E4" w:rsidRDefault="008E01E4" w:rsidP="008E01E4">
      <w:pPr>
        <w:rPr>
          <w:rFonts w:ascii="Calibri" w:hAnsi="Calibri" w:cs="Calibri"/>
          <w:lang w:val="en-PK"/>
        </w:rPr>
      </w:pPr>
      <w:r>
        <w:rPr>
          <w:rFonts w:ascii="Calibri" w:hAnsi="Calibri" w:cs="Calibri"/>
          <w:lang w:val="en-PK"/>
        </w:rPr>
        <w:lastRenderedPageBreak/>
        <w:t xml:space="preserve">Plotted </w:t>
      </w:r>
      <w:proofErr w:type="spellStart"/>
      <w:r>
        <w:rPr>
          <w:rFonts w:ascii="Calibri" w:hAnsi="Calibri" w:cs="Calibri"/>
          <w:lang w:val="en-PK"/>
        </w:rPr>
        <w:t>barplots</w:t>
      </w:r>
      <w:proofErr w:type="spellEnd"/>
      <w:r>
        <w:rPr>
          <w:rFonts w:ascii="Calibri" w:hAnsi="Calibri" w:cs="Calibri"/>
          <w:lang w:val="en-PK"/>
        </w:rPr>
        <w:t xml:space="preserve"> to visualize </w:t>
      </w:r>
      <w:r w:rsidRPr="008E01E4">
        <w:rPr>
          <w:rFonts w:ascii="Calibri" w:hAnsi="Calibri" w:cs="Calibri"/>
          <w:lang w:val="en-PK"/>
        </w:rPr>
        <w:t>Top 3 Positive Employees per Month</w:t>
      </w:r>
      <w:r>
        <w:rPr>
          <w:rFonts w:ascii="Calibri" w:hAnsi="Calibri" w:cs="Calibri"/>
          <w:lang w:val="en-PK"/>
        </w:rPr>
        <w:t xml:space="preserve"> and </w:t>
      </w:r>
      <w:r w:rsidRPr="008E01E4">
        <w:rPr>
          <w:rFonts w:ascii="Calibri" w:hAnsi="Calibri" w:cs="Calibri"/>
          <w:lang w:val="en-PK"/>
        </w:rPr>
        <w:t xml:space="preserve">Top 3 </w:t>
      </w:r>
      <w:r>
        <w:rPr>
          <w:rFonts w:ascii="Calibri" w:hAnsi="Calibri" w:cs="Calibri"/>
          <w:lang w:val="en-PK"/>
        </w:rPr>
        <w:t>Negative</w:t>
      </w:r>
      <w:r w:rsidRPr="008E01E4">
        <w:rPr>
          <w:rFonts w:ascii="Calibri" w:hAnsi="Calibri" w:cs="Calibri"/>
          <w:lang w:val="en-PK"/>
        </w:rPr>
        <w:t xml:space="preserve"> Employees per Month</w:t>
      </w:r>
      <w:r>
        <w:rPr>
          <w:rFonts w:ascii="Calibri" w:hAnsi="Calibri" w:cs="Calibri"/>
          <w:lang w:val="en-PK"/>
        </w:rPr>
        <w:t>.</w:t>
      </w:r>
    </w:p>
    <w:p w:rsidR="00B804DE" w:rsidRDefault="00000000" w:rsidP="00D364C3">
      <w:pPr>
        <w:rPr>
          <w:rFonts w:ascii="Calibri" w:hAnsi="Calibri" w:cs="Calibri"/>
          <w:b/>
          <w:bCs/>
          <w:lang w:val="en-PK"/>
        </w:rPr>
      </w:pPr>
      <w:r>
        <w:rPr>
          <w:rFonts w:ascii="Calibri" w:hAnsi="Calibri" w:cs="Calibri"/>
          <w:lang w:val="en-PK"/>
        </w:rPr>
        <w:pict>
          <v:rect id="_x0000_i1028" style="width:0;height:1.5pt" o:hrstd="t" o:hr="t" fillcolor="#a0a0a0" stroked="f"/>
        </w:pict>
      </w:r>
    </w:p>
    <w:p w:rsidR="00B804DE" w:rsidRDefault="00B804DE" w:rsidP="00280DED">
      <w:pPr>
        <w:pStyle w:val="Heading3"/>
        <w:rPr>
          <w:lang w:val="en-PK"/>
        </w:rPr>
      </w:pPr>
      <w:bookmarkStart w:id="9" w:name="_Toc203368117"/>
      <w:r w:rsidRPr="00B804DE">
        <w:rPr>
          <w:lang w:val="en-PK"/>
        </w:rPr>
        <w:t>5. Flight Risk Identification</w:t>
      </w:r>
      <w:r>
        <w:rPr>
          <w:lang w:val="en-PK"/>
        </w:rPr>
        <w:t>:</w:t>
      </w:r>
      <w:bookmarkEnd w:id="9"/>
    </w:p>
    <w:p w:rsidR="0043510F" w:rsidRDefault="008E01E4" w:rsidP="00D364C3">
      <w:pPr>
        <w:pStyle w:val="ListParagraph"/>
        <w:numPr>
          <w:ilvl w:val="0"/>
          <w:numId w:val="24"/>
        </w:numPr>
        <w:rPr>
          <w:rFonts w:ascii="Calibri" w:hAnsi="Calibri" w:cs="Calibri"/>
          <w:lang w:val="en-PK"/>
        </w:rPr>
      </w:pPr>
      <w:r w:rsidRPr="00486762">
        <w:rPr>
          <w:rFonts w:ascii="Calibri" w:hAnsi="Calibri" w:cs="Calibri"/>
          <w:lang w:val="en-PK"/>
        </w:rPr>
        <w:t>Filtered negative sentiment</w:t>
      </w:r>
      <w:r w:rsidR="00486762" w:rsidRPr="00486762">
        <w:rPr>
          <w:rFonts w:ascii="Calibri" w:hAnsi="Calibri" w:cs="Calibri"/>
          <w:lang w:val="en-PK"/>
        </w:rPr>
        <w:t xml:space="preserve"> and group by from</w:t>
      </w:r>
    </w:p>
    <w:p w:rsidR="0043510F" w:rsidRPr="0043510F" w:rsidRDefault="0043510F" w:rsidP="00D364C3">
      <w:pPr>
        <w:pStyle w:val="ListParagraph"/>
        <w:numPr>
          <w:ilvl w:val="0"/>
          <w:numId w:val="24"/>
        </w:numPr>
        <w:rPr>
          <w:rFonts w:ascii="Calibri" w:hAnsi="Calibri" w:cs="Calibri"/>
          <w:lang w:val="en-PK"/>
        </w:rPr>
      </w:pPr>
      <w:r>
        <w:rPr>
          <w:rFonts w:ascii="Calibri" w:hAnsi="Calibri" w:cs="Calibri"/>
        </w:rPr>
        <w:t>S</w:t>
      </w:r>
      <w:r w:rsidRPr="0043510F">
        <w:rPr>
          <w:rFonts w:ascii="Calibri" w:hAnsi="Calibri" w:cs="Calibri"/>
        </w:rPr>
        <w:t>ort by date in ascending order</w:t>
      </w:r>
      <w:r>
        <w:rPr>
          <w:rFonts w:ascii="Calibri" w:hAnsi="Calibri" w:cs="Calibri"/>
        </w:rPr>
        <w:t>.</w:t>
      </w:r>
    </w:p>
    <w:p w:rsidR="0043510F" w:rsidRPr="0043510F" w:rsidRDefault="0043510F" w:rsidP="0043510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PK" w:eastAsia="en-PK"/>
          <w14:ligatures w14:val="none"/>
        </w:rPr>
      </w:pPr>
      <w:r w:rsidRPr="0043510F">
        <w:rPr>
          <w:rFonts w:ascii="Times New Roman" w:eastAsia="Times New Roman" w:hAnsi="Times New Roman" w:cs="Times New Roman"/>
          <w:kern w:val="0"/>
          <w:lang w:val="en-PK" w:eastAsia="en-PK"/>
          <w14:ligatures w14:val="none"/>
        </w:rPr>
        <w:t xml:space="preserve">For each message, count how many other negative messages (including the current one) fall within the next 30 days </w:t>
      </w:r>
      <w:r>
        <w:rPr>
          <w:rFonts w:ascii="Times New Roman" w:eastAsia="Times New Roman" w:hAnsi="Times New Roman" w:cs="Times New Roman"/>
          <w:kern w:val="0"/>
          <w:lang w:val="en-PK" w:eastAsia="en-PK"/>
          <w14:ligatures w14:val="none"/>
        </w:rPr>
        <w:t xml:space="preserve">by </w:t>
      </w:r>
      <w:r w:rsidRPr="0043510F">
        <w:rPr>
          <w:rFonts w:ascii="Times New Roman" w:eastAsia="Times New Roman" w:hAnsi="Times New Roman" w:cs="Times New Roman"/>
          <w:kern w:val="0"/>
          <w:lang w:val="en-PK" w:eastAsia="en-PK"/>
          <w14:ligatures w14:val="none"/>
        </w:rPr>
        <w:t>subtracting the current date from all other dates and checking if the difference is between 0 and 30 days.</w:t>
      </w:r>
    </w:p>
    <w:p w:rsidR="0043510F" w:rsidRPr="0043510F" w:rsidRDefault="0043510F" w:rsidP="0043510F">
      <w:pPr>
        <w:pStyle w:val="ListParagraph"/>
        <w:numPr>
          <w:ilvl w:val="0"/>
          <w:numId w:val="24"/>
        </w:numPr>
        <w:rPr>
          <w:rFonts w:ascii="Calibri" w:hAnsi="Calibri" w:cs="Calibri"/>
          <w:lang w:val="en-PK"/>
        </w:rPr>
      </w:pPr>
      <w:r w:rsidRPr="0043510F">
        <w:rPr>
          <w:rFonts w:ascii="Calibri" w:hAnsi="Calibri" w:cs="Calibri"/>
        </w:rPr>
        <w:t>If any employee has 4 or more negative emails within</w:t>
      </w:r>
      <w:r>
        <w:rPr>
          <w:rFonts w:ascii="Calibri" w:hAnsi="Calibri" w:cs="Calibri"/>
        </w:rPr>
        <w:t xml:space="preserve"> a</w:t>
      </w:r>
      <w:r w:rsidRPr="0043510F">
        <w:rPr>
          <w:rFonts w:ascii="Calibri" w:hAnsi="Calibri" w:cs="Calibri"/>
        </w:rPr>
        <w:t xml:space="preserve"> 30-day period, they are added to the flight risk list</w:t>
      </w:r>
      <w:r>
        <w:rPr>
          <w:rFonts w:ascii="Calibri" w:hAnsi="Calibri" w:cs="Calibri"/>
        </w:rPr>
        <w:t>.</w:t>
      </w:r>
    </w:p>
    <w:p w:rsidR="00B804DE" w:rsidRDefault="00000000" w:rsidP="00D364C3">
      <w:pPr>
        <w:rPr>
          <w:rFonts w:ascii="Calibri" w:hAnsi="Calibri" w:cs="Calibri"/>
          <w:b/>
          <w:bCs/>
          <w:lang w:val="en-PK"/>
        </w:rPr>
      </w:pPr>
      <w:r>
        <w:rPr>
          <w:rFonts w:ascii="Calibri" w:hAnsi="Calibri" w:cs="Calibri"/>
          <w:lang w:val="en-PK"/>
        </w:rPr>
        <w:pict>
          <v:rect id="_x0000_i1029" style="width:0;height:1.5pt" o:hrstd="t" o:hr="t" fillcolor="#a0a0a0" stroked="f"/>
        </w:pict>
      </w:r>
    </w:p>
    <w:p w:rsidR="00D364C3" w:rsidRPr="00D364C3" w:rsidRDefault="00536949" w:rsidP="00280DED">
      <w:pPr>
        <w:pStyle w:val="Heading3"/>
        <w:rPr>
          <w:lang w:val="en-PK"/>
        </w:rPr>
      </w:pPr>
      <w:bookmarkStart w:id="10" w:name="_Toc203368118"/>
      <w:r>
        <w:rPr>
          <w:lang w:val="en-PK"/>
        </w:rPr>
        <w:t>6</w:t>
      </w:r>
      <w:r w:rsidR="00D364C3" w:rsidRPr="00D364C3">
        <w:rPr>
          <w:lang w:val="en-PK"/>
        </w:rPr>
        <w:t>. Feature Engineering</w:t>
      </w:r>
      <w:bookmarkEnd w:id="10"/>
    </w:p>
    <w:p w:rsidR="00D364C3" w:rsidRPr="00D364C3" w:rsidRDefault="00D364C3" w:rsidP="00D364C3">
      <w:pPr>
        <w:numPr>
          <w:ilvl w:val="0"/>
          <w:numId w:val="6"/>
        </w:numPr>
        <w:rPr>
          <w:rFonts w:ascii="Calibri" w:hAnsi="Calibri" w:cs="Calibri"/>
          <w:lang w:val="en-PK"/>
        </w:rPr>
      </w:pPr>
      <w:r w:rsidRPr="00D364C3">
        <w:rPr>
          <w:rFonts w:ascii="Calibri" w:hAnsi="Calibri" w:cs="Calibri"/>
          <w:lang w:val="en-PK"/>
        </w:rPr>
        <w:t>Extracted new features:</w:t>
      </w:r>
    </w:p>
    <w:p w:rsidR="00D364C3" w:rsidRPr="00D364C3" w:rsidRDefault="00D364C3" w:rsidP="00D364C3">
      <w:pPr>
        <w:numPr>
          <w:ilvl w:val="1"/>
          <w:numId w:val="6"/>
        </w:numPr>
        <w:rPr>
          <w:rFonts w:ascii="Calibri" w:hAnsi="Calibri" w:cs="Calibri"/>
          <w:lang w:val="en-PK"/>
        </w:rPr>
      </w:pPr>
      <w:proofErr w:type="spellStart"/>
      <w:r w:rsidRPr="00D364C3">
        <w:rPr>
          <w:rFonts w:ascii="Calibri" w:hAnsi="Calibri" w:cs="Calibri"/>
          <w:lang w:val="en-PK"/>
        </w:rPr>
        <w:t>message_length</w:t>
      </w:r>
      <w:proofErr w:type="spellEnd"/>
      <w:r w:rsidRPr="00D364C3">
        <w:rPr>
          <w:rFonts w:ascii="Calibri" w:hAnsi="Calibri" w:cs="Calibri"/>
          <w:lang w:val="en-PK"/>
        </w:rPr>
        <w:t>: Character length of the body.</w:t>
      </w:r>
    </w:p>
    <w:p w:rsidR="00D364C3" w:rsidRPr="00D364C3" w:rsidRDefault="00D364C3" w:rsidP="00D364C3">
      <w:pPr>
        <w:numPr>
          <w:ilvl w:val="1"/>
          <w:numId w:val="6"/>
        </w:numPr>
        <w:rPr>
          <w:rFonts w:ascii="Calibri" w:hAnsi="Calibri" w:cs="Calibri"/>
          <w:lang w:val="en-PK"/>
        </w:rPr>
      </w:pPr>
      <w:proofErr w:type="spellStart"/>
      <w:r w:rsidRPr="00D364C3">
        <w:rPr>
          <w:rFonts w:ascii="Calibri" w:hAnsi="Calibri" w:cs="Calibri"/>
          <w:lang w:val="en-PK"/>
        </w:rPr>
        <w:t>word_count</w:t>
      </w:r>
      <w:proofErr w:type="spellEnd"/>
      <w:r w:rsidRPr="00D364C3">
        <w:rPr>
          <w:rFonts w:ascii="Calibri" w:hAnsi="Calibri" w:cs="Calibri"/>
          <w:lang w:val="en-PK"/>
        </w:rPr>
        <w:t>: Number of words in the body.</w:t>
      </w:r>
    </w:p>
    <w:p w:rsidR="00D364C3" w:rsidRPr="00D364C3" w:rsidRDefault="00D364C3" w:rsidP="00AE040B">
      <w:pPr>
        <w:numPr>
          <w:ilvl w:val="1"/>
          <w:numId w:val="6"/>
        </w:numPr>
        <w:rPr>
          <w:rFonts w:ascii="Calibri" w:hAnsi="Calibri" w:cs="Calibri"/>
          <w:lang w:val="en-PK"/>
        </w:rPr>
      </w:pPr>
      <w:proofErr w:type="spellStart"/>
      <w:r w:rsidRPr="00D364C3">
        <w:rPr>
          <w:rFonts w:ascii="Calibri" w:hAnsi="Calibri" w:cs="Calibri"/>
          <w:lang w:val="en-PK"/>
        </w:rPr>
        <w:t>message_count</w:t>
      </w:r>
      <w:proofErr w:type="spellEnd"/>
      <w:r w:rsidRPr="00D364C3">
        <w:rPr>
          <w:rFonts w:ascii="Calibri" w:hAnsi="Calibri" w:cs="Calibri"/>
          <w:lang w:val="en-PK"/>
        </w:rPr>
        <w:t>: Number of messages per employee per month.</w:t>
      </w:r>
    </w:p>
    <w:p w:rsidR="00D364C3" w:rsidRPr="00D364C3" w:rsidRDefault="00000000" w:rsidP="00D364C3">
      <w:pPr>
        <w:rPr>
          <w:rFonts w:ascii="Calibri" w:hAnsi="Calibri" w:cs="Calibri"/>
          <w:lang w:val="en-PK"/>
        </w:rPr>
      </w:pPr>
      <w:r>
        <w:rPr>
          <w:rFonts w:ascii="Calibri" w:hAnsi="Calibri" w:cs="Calibri"/>
          <w:lang w:val="en-PK"/>
        </w:rPr>
        <w:pict>
          <v:rect id="_x0000_i1030" style="width:0;height:1.5pt" o:hrstd="t" o:hr="t" fillcolor="#a0a0a0" stroked="f"/>
        </w:pict>
      </w:r>
    </w:p>
    <w:p w:rsidR="00D364C3" w:rsidRPr="00D364C3" w:rsidRDefault="00536949" w:rsidP="00280DED">
      <w:pPr>
        <w:pStyle w:val="Heading3"/>
        <w:rPr>
          <w:lang w:val="en-PK"/>
        </w:rPr>
      </w:pPr>
      <w:bookmarkStart w:id="11" w:name="_Toc203368119"/>
      <w:r>
        <w:rPr>
          <w:lang w:val="en-PK"/>
        </w:rPr>
        <w:t>7</w:t>
      </w:r>
      <w:r w:rsidR="00D364C3" w:rsidRPr="00D364C3">
        <w:rPr>
          <w:lang w:val="en-PK"/>
        </w:rPr>
        <w:t>. Text Preprocessing</w:t>
      </w:r>
      <w:bookmarkEnd w:id="11"/>
    </w:p>
    <w:p w:rsidR="00D364C3" w:rsidRPr="00D364C3" w:rsidRDefault="00D364C3" w:rsidP="00280DED">
      <w:pPr>
        <w:numPr>
          <w:ilvl w:val="0"/>
          <w:numId w:val="7"/>
        </w:numPr>
        <w:rPr>
          <w:rFonts w:ascii="Calibri" w:hAnsi="Calibri" w:cs="Calibri"/>
          <w:lang w:val="en-PK"/>
        </w:rPr>
      </w:pPr>
      <w:r w:rsidRPr="00D364C3">
        <w:rPr>
          <w:rFonts w:ascii="Calibri" w:hAnsi="Calibri" w:cs="Calibri"/>
          <w:lang w:val="en-PK"/>
        </w:rPr>
        <w:t xml:space="preserve">Applied preprocessing using </w:t>
      </w:r>
      <w:r w:rsidR="00280DED" w:rsidRPr="00280DED">
        <w:rPr>
          <w:rFonts w:ascii="Calibri" w:hAnsi="Calibri" w:cs="Calibri"/>
          <w:lang w:val="en-PK"/>
        </w:rPr>
        <w:t>NLTK</w:t>
      </w:r>
      <w:r w:rsidRPr="00D364C3">
        <w:rPr>
          <w:rFonts w:ascii="Calibri" w:hAnsi="Calibri" w:cs="Calibri"/>
          <w:lang w:val="en-PK"/>
        </w:rPr>
        <w:t>:</w:t>
      </w:r>
    </w:p>
    <w:p w:rsidR="00D364C3" w:rsidRPr="00D364C3" w:rsidRDefault="00D364C3" w:rsidP="00D364C3">
      <w:pPr>
        <w:numPr>
          <w:ilvl w:val="1"/>
          <w:numId w:val="7"/>
        </w:numPr>
        <w:rPr>
          <w:rFonts w:ascii="Calibri" w:hAnsi="Calibri" w:cs="Calibri"/>
          <w:lang w:val="en-PK"/>
        </w:rPr>
      </w:pPr>
      <w:r w:rsidRPr="00D364C3">
        <w:rPr>
          <w:rFonts w:ascii="Calibri" w:hAnsi="Calibri" w:cs="Calibri"/>
          <w:lang w:val="en-PK"/>
        </w:rPr>
        <w:t>Lowercasing</w:t>
      </w:r>
    </w:p>
    <w:p w:rsidR="00D364C3" w:rsidRPr="00D364C3" w:rsidRDefault="00D364C3" w:rsidP="00D364C3">
      <w:pPr>
        <w:numPr>
          <w:ilvl w:val="1"/>
          <w:numId w:val="7"/>
        </w:numPr>
        <w:rPr>
          <w:rFonts w:ascii="Calibri" w:hAnsi="Calibri" w:cs="Calibri"/>
          <w:lang w:val="en-PK"/>
        </w:rPr>
      </w:pPr>
      <w:r w:rsidRPr="00D364C3">
        <w:rPr>
          <w:rFonts w:ascii="Calibri" w:hAnsi="Calibri" w:cs="Calibri"/>
          <w:lang w:val="en-PK"/>
        </w:rPr>
        <w:t>Tokenization</w:t>
      </w:r>
    </w:p>
    <w:p w:rsidR="00D364C3" w:rsidRPr="00D364C3" w:rsidRDefault="00D364C3" w:rsidP="00D364C3">
      <w:pPr>
        <w:numPr>
          <w:ilvl w:val="1"/>
          <w:numId w:val="7"/>
        </w:numPr>
        <w:rPr>
          <w:rFonts w:ascii="Calibri" w:hAnsi="Calibri" w:cs="Calibri"/>
          <w:lang w:val="en-PK"/>
        </w:rPr>
      </w:pPr>
      <w:r w:rsidRPr="00D364C3">
        <w:rPr>
          <w:rFonts w:ascii="Calibri" w:hAnsi="Calibri" w:cs="Calibri"/>
          <w:lang w:val="en-PK"/>
        </w:rPr>
        <w:t>Stopword removal</w:t>
      </w:r>
    </w:p>
    <w:p w:rsidR="00D364C3" w:rsidRPr="00D364C3" w:rsidRDefault="00D364C3" w:rsidP="00D364C3">
      <w:pPr>
        <w:numPr>
          <w:ilvl w:val="1"/>
          <w:numId w:val="7"/>
        </w:numPr>
        <w:rPr>
          <w:rFonts w:ascii="Calibri" w:hAnsi="Calibri" w:cs="Calibri"/>
          <w:lang w:val="en-PK"/>
        </w:rPr>
      </w:pPr>
      <w:r w:rsidRPr="00D364C3">
        <w:rPr>
          <w:rFonts w:ascii="Calibri" w:hAnsi="Calibri" w:cs="Calibri"/>
          <w:lang w:val="en-PK"/>
        </w:rPr>
        <w:t>Punctuation removal</w:t>
      </w:r>
    </w:p>
    <w:p w:rsidR="00D364C3" w:rsidRPr="00D364C3" w:rsidRDefault="00D364C3" w:rsidP="00D364C3">
      <w:pPr>
        <w:numPr>
          <w:ilvl w:val="1"/>
          <w:numId w:val="7"/>
        </w:numPr>
        <w:rPr>
          <w:rFonts w:ascii="Calibri" w:hAnsi="Calibri" w:cs="Calibri"/>
          <w:lang w:val="en-PK"/>
        </w:rPr>
      </w:pPr>
      <w:r w:rsidRPr="00D364C3">
        <w:rPr>
          <w:rFonts w:ascii="Calibri" w:hAnsi="Calibri" w:cs="Calibri"/>
          <w:lang w:val="en-PK"/>
        </w:rPr>
        <w:t>Lemmatization</w:t>
      </w:r>
    </w:p>
    <w:p w:rsidR="00D364C3" w:rsidRPr="00D364C3" w:rsidRDefault="00D364C3" w:rsidP="00D364C3">
      <w:pPr>
        <w:numPr>
          <w:ilvl w:val="0"/>
          <w:numId w:val="7"/>
        </w:numPr>
        <w:rPr>
          <w:rFonts w:ascii="Calibri" w:hAnsi="Calibri" w:cs="Calibri"/>
          <w:lang w:val="en-PK"/>
        </w:rPr>
      </w:pPr>
      <w:r w:rsidRPr="00D364C3">
        <w:rPr>
          <w:rFonts w:ascii="Calibri" w:hAnsi="Calibri" w:cs="Calibri"/>
          <w:lang w:val="en-PK"/>
        </w:rPr>
        <w:t xml:space="preserve">Stored cleaned text in a new column </w:t>
      </w:r>
      <w:proofErr w:type="spellStart"/>
      <w:r w:rsidRPr="00D364C3">
        <w:rPr>
          <w:rFonts w:ascii="Calibri" w:hAnsi="Calibri" w:cs="Calibri"/>
          <w:lang w:val="en-PK"/>
        </w:rPr>
        <w:t>body_cleaned</w:t>
      </w:r>
      <w:proofErr w:type="spellEnd"/>
      <w:r w:rsidRPr="00D364C3">
        <w:rPr>
          <w:rFonts w:ascii="Calibri" w:hAnsi="Calibri" w:cs="Calibri"/>
          <w:lang w:val="en-PK"/>
        </w:rPr>
        <w:t>.</w:t>
      </w:r>
    </w:p>
    <w:p w:rsidR="00D364C3" w:rsidRPr="00D364C3" w:rsidRDefault="00000000" w:rsidP="00D364C3">
      <w:pPr>
        <w:rPr>
          <w:rFonts w:ascii="Calibri" w:hAnsi="Calibri" w:cs="Calibri"/>
          <w:lang w:val="en-PK"/>
        </w:rPr>
      </w:pPr>
      <w:r>
        <w:rPr>
          <w:rFonts w:ascii="Calibri" w:hAnsi="Calibri" w:cs="Calibri"/>
          <w:lang w:val="en-PK"/>
        </w:rPr>
        <w:pict>
          <v:rect id="_x0000_i1031" style="width:0;height:1.5pt" o:hrstd="t" o:hr="t" fillcolor="#a0a0a0" stroked="f"/>
        </w:pict>
      </w:r>
    </w:p>
    <w:p w:rsidR="0053655D" w:rsidRPr="00D364C3" w:rsidRDefault="00536949" w:rsidP="00280DED">
      <w:pPr>
        <w:pStyle w:val="Heading3"/>
        <w:rPr>
          <w:lang w:val="en-PK"/>
        </w:rPr>
      </w:pPr>
      <w:bookmarkStart w:id="12" w:name="_Toc203368120"/>
      <w:r>
        <w:rPr>
          <w:lang w:val="en-PK"/>
        </w:rPr>
        <w:t>8</w:t>
      </w:r>
      <w:r w:rsidR="00D364C3" w:rsidRPr="00D364C3">
        <w:rPr>
          <w:lang w:val="en-PK"/>
        </w:rPr>
        <w:t xml:space="preserve">. </w:t>
      </w:r>
      <w:r w:rsidR="00D364C3">
        <w:rPr>
          <w:lang w:val="en-PK"/>
        </w:rPr>
        <w:t xml:space="preserve">Feature Selection and </w:t>
      </w:r>
      <w:r w:rsidR="00D364C3" w:rsidRPr="00D364C3">
        <w:rPr>
          <w:lang w:val="en-PK"/>
        </w:rPr>
        <w:t>TF-IDF Vectorization</w:t>
      </w:r>
      <w:bookmarkEnd w:id="12"/>
    </w:p>
    <w:p w:rsidR="00D364C3" w:rsidRDefault="0053655D" w:rsidP="00D364C3">
      <w:pPr>
        <w:numPr>
          <w:ilvl w:val="0"/>
          <w:numId w:val="8"/>
        </w:numPr>
        <w:rPr>
          <w:rFonts w:ascii="Calibri" w:hAnsi="Calibri" w:cs="Calibri"/>
          <w:lang w:val="en-PK"/>
        </w:rPr>
      </w:pPr>
      <w:r>
        <w:rPr>
          <w:rFonts w:ascii="Calibri" w:hAnsi="Calibri" w:cs="Calibri"/>
          <w:lang w:val="en-PK"/>
        </w:rPr>
        <w:t>Selected Features “</w:t>
      </w:r>
      <w:proofErr w:type="spellStart"/>
      <w:r>
        <w:rPr>
          <w:rFonts w:ascii="Calibri" w:hAnsi="Calibri" w:cs="Calibri"/>
          <w:lang w:val="en-PK"/>
        </w:rPr>
        <w:t>message_</w:t>
      </w:r>
      <w:proofErr w:type="gramStart"/>
      <w:r>
        <w:rPr>
          <w:rFonts w:ascii="Calibri" w:hAnsi="Calibri" w:cs="Calibri"/>
          <w:lang w:val="en-PK"/>
        </w:rPr>
        <w:t>length,message</w:t>
      </w:r>
      <w:proofErr w:type="gramEnd"/>
      <w:r>
        <w:rPr>
          <w:rFonts w:ascii="Calibri" w:hAnsi="Calibri" w:cs="Calibri"/>
          <w:lang w:val="en-PK"/>
        </w:rPr>
        <w:t>_</w:t>
      </w:r>
      <w:proofErr w:type="gramStart"/>
      <w:r>
        <w:rPr>
          <w:rFonts w:ascii="Calibri" w:hAnsi="Calibri" w:cs="Calibri"/>
          <w:lang w:val="en-PK"/>
        </w:rPr>
        <w:t>count,word</w:t>
      </w:r>
      <w:proofErr w:type="gramEnd"/>
      <w:r>
        <w:rPr>
          <w:rFonts w:ascii="Calibri" w:hAnsi="Calibri" w:cs="Calibri"/>
          <w:lang w:val="en-PK"/>
        </w:rPr>
        <w:t>_count</w:t>
      </w:r>
      <w:proofErr w:type="spellEnd"/>
      <w:r>
        <w:rPr>
          <w:rFonts w:ascii="Calibri" w:hAnsi="Calibri" w:cs="Calibri"/>
          <w:lang w:val="en-PK"/>
        </w:rPr>
        <w:t>” to train model</w:t>
      </w:r>
    </w:p>
    <w:p w:rsidR="0053655D" w:rsidRPr="00D364C3" w:rsidRDefault="0053655D" w:rsidP="0053655D">
      <w:pPr>
        <w:numPr>
          <w:ilvl w:val="0"/>
          <w:numId w:val="8"/>
        </w:numPr>
        <w:rPr>
          <w:rFonts w:ascii="Calibri" w:hAnsi="Calibri" w:cs="Calibri"/>
          <w:lang w:val="en-PK"/>
        </w:rPr>
      </w:pPr>
      <w:r w:rsidRPr="00D364C3">
        <w:rPr>
          <w:rFonts w:ascii="Calibri" w:hAnsi="Calibri" w:cs="Calibri"/>
          <w:lang w:val="en-PK"/>
        </w:rPr>
        <w:t xml:space="preserve">Applied </w:t>
      </w:r>
      <w:proofErr w:type="spellStart"/>
      <w:r w:rsidRPr="00D364C3">
        <w:rPr>
          <w:rFonts w:ascii="Calibri" w:hAnsi="Calibri" w:cs="Calibri"/>
          <w:lang w:val="en-PK"/>
        </w:rPr>
        <w:t>TfidfVectorizer</w:t>
      </w:r>
      <w:proofErr w:type="spellEnd"/>
      <w:r w:rsidRPr="00D364C3">
        <w:rPr>
          <w:rFonts w:ascii="Calibri" w:hAnsi="Calibri" w:cs="Calibri"/>
          <w:lang w:val="en-PK"/>
        </w:rPr>
        <w:t xml:space="preserve"> on </w:t>
      </w:r>
      <w:proofErr w:type="spellStart"/>
      <w:r w:rsidRPr="00D364C3">
        <w:rPr>
          <w:rFonts w:ascii="Calibri" w:hAnsi="Calibri" w:cs="Calibri"/>
          <w:lang w:val="en-PK"/>
        </w:rPr>
        <w:t>body_cleaned</w:t>
      </w:r>
      <w:proofErr w:type="spellEnd"/>
      <w:r w:rsidRPr="00D364C3">
        <w:rPr>
          <w:rFonts w:ascii="Calibri" w:hAnsi="Calibri" w:cs="Calibri"/>
          <w:lang w:val="en-PK"/>
        </w:rPr>
        <w:t xml:space="preserve"> to extract top 500 features</w:t>
      </w:r>
      <w:r>
        <w:rPr>
          <w:rFonts w:ascii="Calibri" w:hAnsi="Calibri" w:cs="Calibri"/>
          <w:lang w:val="en-PK"/>
        </w:rPr>
        <w:t xml:space="preserve"> and converted it to </w:t>
      </w:r>
      <w:proofErr w:type="spellStart"/>
      <w:r>
        <w:rPr>
          <w:rFonts w:ascii="Calibri" w:hAnsi="Calibri" w:cs="Calibri"/>
          <w:lang w:val="en-PK"/>
        </w:rPr>
        <w:t>DataFrame</w:t>
      </w:r>
      <w:proofErr w:type="spellEnd"/>
    </w:p>
    <w:p w:rsidR="00D364C3" w:rsidRPr="00D364C3" w:rsidRDefault="00D364C3" w:rsidP="00D364C3">
      <w:pPr>
        <w:numPr>
          <w:ilvl w:val="0"/>
          <w:numId w:val="8"/>
        </w:numPr>
        <w:rPr>
          <w:rFonts w:ascii="Calibri" w:hAnsi="Calibri" w:cs="Calibri"/>
          <w:lang w:val="en-PK"/>
        </w:rPr>
      </w:pPr>
      <w:r w:rsidRPr="00D364C3">
        <w:rPr>
          <w:rFonts w:ascii="Calibri" w:hAnsi="Calibri" w:cs="Calibri"/>
          <w:lang w:val="en-PK"/>
        </w:rPr>
        <w:lastRenderedPageBreak/>
        <w:t xml:space="preserve">Concatenated </w:t>
      </w:r>
      <w:proofErr w:type="spellStart"/>
      <w:r w:rsidR="0053655D">
        <w:rPr>
          <w:rFonts w:ascii="Calibri" w:hAnsi="Calibri" w:cs="Calibri"/>
          <w:lang w:val="en-PK"/>
        </w:rPr>
        <w:t>tfidf</w:t>
      </w:r>
      <w:proofErr w:type="spellEnd"/>
      <w:r w:rsidR="0053655D">
        <w:rPr>
          <w:rFonts w:ascii="Calibri" w:hAnsi="Calibri" w:cs="Calibri"/>
          <w:lang w:val="en-PK"/>
        </w:rPr>
        <w:t xml:space="preserve"> with selected</w:t>
      </w:r>
      <w:r w:rsidRPr="00D364C3">
        <w:rPr>
          <w:rFonts w:ascii="Calibri" w:hAnsi="Calibri" w:cs="Calibri"/>
          <w:lang w:val="en-PK"/>
        </w:rPr>
        <w:t xml:space="preserve"> features.</w:t>
      </w:r>
    </w:p>
    <w:p w:rsidR="00D364C3" w:rsidRPr="00D364C3" w:rsidRDefault="00000000" w:rsidP="00D364C3">
      <w:pPr>
        <w:rPr>
          <w:rFonts w:ascii="Calibri" w:hAnsi="Calibri" w:cs="Calibri"/>
          <w:lang w:val="en-PK"/>
        </w:rPr>
      </w:pPr>
      <w:r>
        <w:rPr>
          <w:rFonts w:ascii="Calibri" w:hAnsi="Calibri" w:cs="Calibri"/>
          <w:lang w:val="en-PK"/>
        </w:rPr>
        <w:pict>
          <v:rect id="_x0000_i1032" style="width:0;height:1.5pt" o:hrstd="t" o:hr="t" fillcolor="#a0a0a0" stroked="f"/>
        </w:pict>
      </w:r>
    </w:p>
    <w:p w:rsidR="00D364C3" w:rsidRPr="00D364C3" w:rsidRDefault="00536949" w:rsidP="00280DED">
      <w:pPr>
        <w:pStyle w:val="Heading3"/>
        <w:rPr>
          <w:lang w:val="en-PK"/>
        </w:rPr>
      </w:pPr>
      <w:bookmarkStart w:id="13" w:name="_Toc203368121"/>
      <w:r>
        <w:rPr>
          <w:lang w:val="en-PK"/>
        </w:rPr>
        <w:t>9</w:t>
      </w:r>
      <w:r w:rsidR="00D364C3" w:rsidRPr="00D364C3">
        <w:rPr>
          <w:lang w:val="en-PK"/>
        </w:rPr>
        <w:t xml:space="preserve">. Outlier Detection and </w:t>
      </w:r>
      <w:r w:rsidR="0053655D">
        <w:rPr>
          <w:lang w:val="en-PK"/>
        </w:rPr>
        <w:t>Skewness</w:t>
      </w:r>
      <w:bookmarkEnd w:id="13"/>
    </w:p>
    <w:p w:rsidR="00D364C3" w:rsidRDefault="0053655D" w:rsidP="00D364C3">
      <w:pPr>
        <w:numPr>
          <w:ilvl w:val="0"/>
          <w:numId w:val="9"/>
        </w:numPr>
        <w:rPr>
          <w:rFonts w:ascii="Calibri" w:hAnsi="Calibri" w:cs="Calibri"/>
          <w:lang w:val="en-PK"/>
        </w:rPr>
      </w:pPr>
      <w:r>
        <w:rPr>
          <w:rFonts w:ascii="Calibri" w:hAnsi="Calibri" w:cs="Calibri"/>
          <w:lang w:val="en-PK"/>
        </w:rPr>
        <w:t>Detected</w:t>
      </w:r>
      <w:r w:rsidR="00D364C3" w:rsidRPr="00D364C3">
        <w:rPr>
          <w:rFonts w:ascii="Calibri" w:hAnsi="Calibri" w:cs="Calibri"/>
          <w:lang w:val="en-PK"/>
        </w:rPr>
        <w:t xml:space="preserve"> outliers</w:t>
      </w:r>
      <w:r>
        <w:rPr>
          <w:rFonts w:ascii="Calibri" w:hAnsi="Calibri" w:cs="Calibri"/>
          <w:lang w:val="en-PK"/>
        </w:rPr>
        <w:t xml:space="preserve"> in </w:t>
      </w:r>
      <w:proofErr w:type="spellStart"/>
      <w:r>
        <w:rPr>
          <w:rFonts w:ascii="Calibri" w:hAnsi="Calibri" w:cs="Calibri"/>
          <w:lang w:val="en-PK"/>
        </w:rPr>
        <w:t>message_length</w:t>
      </w:r>
      <w:proofErr w:type="spellEnd"/>
      <w:r>
        <w:rPr>
          <w:rFonts w:ascii="Calibri" w:hAnsi="Calibri" w:cs="Calibri"/>
          <w:lang w:val="en-PK"/>
        </w:rPr>
        <w:t xml:space="preserve"> and </w:t>
      </w:r>
      <w:proofErr w:type="spellStart"/>
      <w:r>
        <w:rPr>
          <w:rFonts w:ascii="Calibri" w:hAnsi="Calibri" w:cs="Calibri"/>
          <w:lang w:val="en-PK"/>
        </w:rPr>
        <w:t>word_count</w:t>
      </w:r>
      <w:proofErr w:type="spellEnd"/>
      <w:r>
        <w:rPr>
          <w:rFonts w:ascii="Calibri" w:hAnsi="Calibri" w:cs="Calibri"/>
          <w:lang w:val="en-PK"/>
        </w:rPr>
        <w:t xml:space="preserve"> </w:t>
      </w:r>
      <w:r w:rsidR="00D364C3" w:rsidRPr="00D364C3">
        <w:rPr>
          <w:rFonts w:ascii="Calibri" w:hAnsi="Calibri" w:cs="Calibri"/>
          <w:lang w:val="en-PK"/>
        </w:rPr>
        <w:t xml:space="preserve">using </w:t>
      </w:r>
      <w:r w:rsidR="00D364C3" w:rsidRPr="00D364C3">
        <w:rPr>
          <w:rFonts w:ascii="Calibri" w:hAnsi="Calibri" w:cs="Calibri"/>
          <w:b/>
          <w:bCs/>
          <w:lang w:val="en-PK"/>
        </w:rPr>
        <w:t>boxplots</w:t>
      </w:r>
      <w:r>
        <w:rPr>
          <w:rFonts w:ascii="Calibri" w:hAnsi="Calibri" w:cs="Calibri"/>
          <w:lang w:val="en-PK"/>
        </w:rPr>
        <w:t>.</w:t>
      </w:r>
    </w:p>
    <w:p w:rsidR="0053655D" w:rsidRPr="00D364C3" w:rsidRDefault="0053655D" w:rsidP="00D364C3">
      <w:pPr>
        <w:numPr>
          <w:ilvl w:val="0"/>
          <w:numId w:val="9"/>
        </w:numPr>
        <w:rPr>
          <w:rFonts w:ascii="Calibri" w:hAnsi="Calibri" w:cs="Calibri"/>
          <w:lang w:val="en-PK"/>
        </w:rPr>
      </w:pPr>
      <w:r>
        <w:rPr>
          <w:rFonts w:ascii="Calibri" w:hAnsi="Calibri" w:cs="Calibri"/>
          <w:lang w:val="en-PK"/>
        </w:rPr>
        <w:t>Checked skewness of numeric features.</w:t>
      </w:r>
    </w:p>
    <w:p w:rsidR="00D364C3" w:rsidRPr="00D364C3" w:rsidRDefault="00D364C3" w:rsidP="0053655D">
      <w:pPr>
        <w:numPr>
          <w:ilvl w:val="0"/>
          <w:numId w:val="9"/>
        </w:numPr>
        <w:rPr>
          <w:rFonts w:ascii="Calibri" w:hAnsi="Calibri" w:cs="Calibri"/>
          <w:lang w:val="en-PK"/>
        </w:rPr>
      </w:pPr>
      <w:r w:rsidRPr="00D364C3">
        <w:rPr>
          <w:rFonts w:ascii="Calibri" w:hAnsi="Calibri" w:cs="Calibri"/>
          <w:lang w:val="en-PK"/>
        </w:rPr>
        <w:t>Applied</w:t>
      </w:r>
      <w:r w:rsidR="0053655D">
        <w:rPr>
          <w:rFonts w:ascii="Calibri" w:hAnsi="Calibri" w:cs="Calibri"/>
          <w:lang w:val="en-PK"/>
        </w:rPr>
        <w:t xml:space="preserve"> </w:t>
      </w:r>
      <w:r w:rsidR="0053655D" w:rsidRPr="0053655D">
        <w:rPr>
          <w:rFonts w:ascii="Calibri" w:hAnsi="Calibri" w:cs="Calibri"/>
          <w:lang w:val="en-PK"/>
        </w:rPr>
        <w:t>log1p</w:t>
      </w:r>
      <w:r w:rsidRPr="00D364C3">
        <w:rPr>
          <w:rFonts w:ascii="Calibri" w:hAnsi="Calibri" w:cs="Calibri"/>
          <w:lang w:val="en-PK"/>
        </w:rPr>
        <w:t xml:space="preserve"> to handle</w:t>
      </w:r>
      <w:r w:rsidR="0053655D" w:rsidRPr="0053655D">
        <w:rPr>
          <w:rFonts w:ascii="Calibri" w:hAnsi="Calibri" w:cs="Calibri"/>
          <w:lang w:val="en-PK"/>
        </w:rPr>
        <w:t xml:space="preserve"> right-</w:t>
      </w:r>
      <w:r w:rsidRPr="00D364C3">
        <w:rPr>
          <w:rFonts w:ascii="Calibri" w:hAnsi="Calibri" w:cs="Calibri"/>
          <w:lang w:val="en-PK"/>
        </w:rPr>
        <w:t>skewed</w:t>
      </w:r>
    </w:p>
    <w:p w:rsidR="00D364C3" w:rsidRPr="00D364C3" w:rsidRDefault="00D364C3" w:rsidP="00D364C3">
      <w:pPr>
        <w:numPr>
          <w:ilvl w:val="1"/>
          <w:numId w:val="9"/>
        </w:numPr>
        <w:rPr>
          <w:rFonts w:ascii="Calibri" w:hAnsi="Calibri" w:cs="Calibri"/>
          <w:lang w:val="en-PK"/>
        </w:rPr>
      </w:pPr>
      <w:proofErr w:type="spellStart"/>
      <w:r w:rsidRPr="00D364C3">
        <w:rPr>
          <w:rFonts w:ascii="Calibri" w:hAnsi="Calibri" w:cs="Calibri"/>
          <w:lang w:val="en-PK"/>
        </w:rPr>
        <w:t>message_length</w:t>
      </w:r>
      <w:proofErr w:type="spellEnd"/>
    </w:p>
    <w:p w:rsidR="00D364C3" w:rsidRPr="00D364C3" w:rsidRDefault="00D364C3" w:rsidP="0053655D">
      <w:pPr>
        <w:numPr>
          <w:ilvl w:val="1"/>
          <w:numId w:val="9"/>
        </w:numPr>
        <w:rPr>
          <w:rFonts w:ascii="Calibri" w:hAnsi="Calibri" w:cs="Calibri"/>
          <w:lang w:val="en-PK"/>
        </w:rPr>
      </w:pPr>
      <w:proofErr w:type="spellStart"/>
      <w:r w:rsidRPr="00D364C3">
        <w:rPr>
          <w:rFonts w:ascii="Calibri" w:hAnsi="Calibri" w:cs="Calibri"/>
          <w:lang w:val="en-PK"/>
        </w:rPr>
        <w:t>word_coun</w:t>
      </w:r>
      <w:r w:rsidR="0053655D">
        <w:rPr>
          <w:rFonts w:ascii="Calibri" w:hAnsi="Calibri" w:cs="Calibri"/>
          <w:lang w:val="en-PK"/>
        </w:rPr>
        <w:t>t</w:t>
      </w:r>
      <w:proofErr w:type="spellEnd"/>
    </w:p>
    <w:p w:rsidR="00D364C3" w:rsidRPr="00D364C3" w:rsidRDefault="00000000" w:rsidP="00D364C3">
      <w:pPr>
        <w:rPr>
          <w:rFonts w:ascii="Calibri" w:hAnsi="Calibri" w:cs="Calibri"/>
          <w:lang w:val="en-PK"/>
        </w:rPr>
      </w:pPr>
      <w:r>
        <w:rPr>
          <w:rFonts w:ascii="Calibri" w:hAnsi="Calibri" w:cs="Calibri"/>
          <w:lang w:val="en-PK"/>
        </w:rPr>
        <w:pict>
          <v:rect id="_x0000_i1033" style="width:0;height:1.5pt" o:hrstd="t" o:hr="t" fillcolor="#a0a0a0" stroked="f"/>
        </w:pict>
      </w:r>
    </w:p>
    <w:p w:rsidR="00D364C3" w:rsidRPr="00D364C3" w:rsidRDefault="00536949" w:rsidP="00280DED">
      <w:pPr>
        <w:pStyle w:val="Heading3"/>
        <w:rPr>
          <w:sz w:val="24"/>
          <w:szCs w:val="24"/>
          <w:lang w:val="en-PK"/>
        </w:rPr>
      </w:pPr>
      <w:bookmarkStart w:id="14" w:name="_Toc203368122"/>
      <w:r>
        <w:rPr>
          <w:sz w:val="24"/>
          <w:szCs w:val="24"/>
          <w:lang w:val="en-PK"/>
        </w:rPr>
        <w:t>10</w:t>
      </w:r>
      <w:r w:rsidR="00D364C3" w:rsidRPr="00D364C3">
        <w:rPr>
          <w:sz w:val="24"/>
          <w:szCs w:val="24"/>
          <w:lang w:val="en-PK"/>
        </w:rPr>
        <w:t xml:space="preserve">. </w:t>
      </w:r>
      <w:r w:rsidR="0053655D">
        <w:rPr>
          <w:lang w:val="en-PK"/>
        </w:rPr>
        <w:t>Feature Scaling</w:t>
      </w:r>
      <w:bookmarkEnd w:id="14"/>
    </w:p>
    <w:p w:rsidR="0053655D" w:rsidRPr="00D364C3" w:rsidRDefault="0053655D" w:rsidP="0053655D">
      <w:pPr>
        <w:numPr>
          <w:ilvl w:val="0"/>
          <w:numId w:val="9"/>
        </w:numPr>
        <w:rPr>
          <w:rFonts w:ascii="Calibri" w:hAnsi="Calibri" w:cs="Calibri"/>
          <w:lang w:val="en-PK"/>
        </w:rPr>
      </w:pPr>
      <w:r w:rsidRPr="00D364C3">
        <w:rPr>
          <w:rFonts w:ascii="Calibri" w:hAnsi="Calibri" w:cs="Calibri"/>
          <w:lang w:val="en-PK"/>
        </w:rPr>
        <w:t xml:space="preserve">Applied </w:t>
      </w:r>
      <w:proofErr w:type="spellStart"/>
      <w:r w:rsidRPr="00D364C3">
        <w:rPr>
          <w:rFonts w:ascii="Calibri" w:hAnsi="Calibri" w:cs="Calibri"/>
          <w:b/>
          <w:bCs/>
          <w:lang w:val="en-PK"/>
        </w:rPr>
        <w:t>RobustScaler</w:t>
      </w:r>
      <w:proofErr w:type="spellEnd"/>
      <w:r w:rsidRPr="00D364C3">
        <w:rPr>
          <w:rFonts w:ascii="Calibri" w:hAnsi="Calibri" w:cs="Calibri"/>
          <w:lang w:val="en-PK"/>
        </w:rPr>
        <w:t xml:space="preserve"> to handle skewed and outlier-heavy features:</w:t>
      </w:r>
    </w:p>
    <w:p w:rsidR="0053655D" w:rsidRPr="00D364C3" w:rsidRDefault="0053655D" w:rsidP="0053655D">
      <w:pPr>
        <w:numPr>
          <w:ilvl w:val="1"/>
          <w:numId w:val="9"/>
        </w:numPr>
        <w:rPr>
          <w:rFonts w:ascii="Calibri" w:hAnsi="Calibri" w:cs="Calibri"/>
          <w:lang w:val="en-PK"/>
        </w:rPr>
      </w:pPr>
      <w:proofErr w:type="spellStart"/>
      <w:r w:rsidRPr="00D364C3">
        <w:rPr>
          <w:rFonts w:ascii="Calibri" w:hAnsi="Calibri" w:cs="Calibri"/>
          <w:lang w:val="en-PK"/>
        </w:rPr>
        <w:t>message_length</w:t>
      </w:r>
      <w:proofErr w:type="spellEnd"/>
    </w:p>
    <w:p w:rsidR="0053655D" w:rsidRPr="00D364C3" w:rsidRDefault="0053655D" w:rsidP="0053655D">
      <w:pPr>
        <w:numPr>
          <w:ilvl w:val="1"/>
          <w:numId w:val="9"/>
        </w:numPr>
        <w:rPr>
          <w:rFonts w:ascii="Calibri" w:hAnsi="Calibri" w:cs="Calibri"/>
          <w:lang w:val="en-PK"/>
        </w:rPr>
      </w:pPr>
      <w:proofErr w:type="spellStart"/>
      <w:r w:rsidRPr="00D364C3">
        <w:rPr>
          <w:rFonts w:ascii="Calibri" w:hAnsi="Calibri" w:cs="Calibri"/>
          <w:lang w:val="en-PK"/>
        </w:rPr>
        <w:t>word_count</w:t>
      </w:r>
      <w:proofErr w:type="spellEnd"/>
    </w:p>
    <w:p w:rsidR="0053655D" w:rsidRPr="00D364C3" w:rsidRDefault="0053655D" w:rsidP="0053655D">
      <w:pPr>
        <w:numPr>
          <w:ilvl w:val="0"/>
          <w:numId w:val="9"/>
        </w:numPr>
        <w:rPr>
          <w:rFonts w:ascii="Calibri" w:hAnsi="Calibri" w:cs="Calibri"/>
          <w:lang w:val="en-PK"/>
        </w:rPr>
      </w:pPr>
      <w:r w:rsidRPr="00D364C3">
        <w:rPr>
          <w:rFonts w:ascii="Calibri" w:hAnsi="Calibri" w:cs="Calibri"/>
          <w:lang w:val="en-PK"/>
        </w:rPr>
        <w:t xml:space="preserve">Used </w:t>
      </w:r>
      <w:proofErr w:type="spellStart"/>
      <w:r w:rsidRPr="00D364C3">
        <w:rPr>
          <w:rFonts w:ascii="Calibri" w:hAnsi="Calibri" w:cs="Calibri"/>
          <w:b/>
          <w:bCs/>
          <w:lang w:val="en-PK"/>
        </w:rPr>
        <w:t>StandardScaler</w:t>
      </w:r>
      <w:proofErr w:type="spellEnd"/>
      <w:r w:rsidRPr="00D364C3">
        <w:rPr>
          <w:rFonts w:ascii="Calibri" w:hAnsi="Calibri" w:cs="Calibri"/>
          <w:lang w:val="en-PK"/>
        </w:rPr>
        <w:t xml:space="preserve"> for mild skew</w:t>
      </w:r>
      <w:r>
        <w:rPr>
          <w:rFonts w:ascii="Calibri" w:hAnsi="Calibri" w:cs="Calibri"/>
          <w:lang w:val="en-PK"/>
        </w:rPr>
        <w:t>ed</w:t>
      </w:r>
      <w:r w:rsidRPr="00D364C3">
        <w:rPr>
          <w:rFonts w:ascii="Calibri" w:hAnsi="Calibri" w:cs="Calibri"/>
          <w:lang w:val="en-PK"/>
        </w:rPr>
        <w:t xml:space="preserve"> </w:t>
      </w:r>
      <w:proofErr w:type="spellStart"/>
      <w:r w:rsidRPr="00D364C3">
        <w:rPr>
          <w:rFonts w:ascii="Calibri" w:hAnsi="Calibri" w:cs="Calibri"/>
          <w:lang w:val="en-PK"/>
        </w:rPr>
        <w:t>message_count</w:t>
      </w:r>
      <w:proofErr w:type="spellEnd"/>
      <w:r w:rsidRPr="00D364C3">
        <w:rPr>
          <w:rFonts w:ascii="Calibri" w:hAnsi="Calibri" w:cs="Calibri"/>
          <w:lang w:val="en-PK"/>
        </w:rPr>
        <w:t>.</w:t>
      </w:r>
    </w:p>
    <w:p w:rsidR="00D364C3" w:rsidRPr="00D364C3" w:rsidRDefault="00000000" w:rsidP="00D364C3">
      <w:pPr>
        <w:rPr>
          <w:rFonts w:ascii="Calibri" w:hAnsi="Calibri" w:cs="Calibri"/>
          <w:lang w:val="en-PK"/>
        </w:rPr>
      </w:pPr>
      <w:r>
        <w:rPr>
          <w:rFonts w:ascii="Calibri" w:hAnsi="Calibri" w:cs="Calibri"/>
          <w:lang w:val="en-PK"/>
        </w:rPr>
        <w:pict>
          <v:rect id="_x0000_i1034" style="width:0;height:1.5pt" o:hrstd="t" o:hr="t" fillcolor="#a0a0a0" stroked="f"/>
        </w:pict>
      </w:r>
    </w:p>
    <w:p w:rsidR="00D364C3" w:rsidRPr="00D364C3" w:rsidRDefault="00536949" w:rsidP="00280DED">
      <w:pPr>
        <w:pStyle w:val="Heading3"/>
        <w:rPr>
          <w:lang w:val="en-PK"/>
        </w:rPr>
      </w:pPr>
      <w:bookmarkStart w:id="15" w:name="_Toc203368123"/>
      <w:r>
        <w:rPr>
          <w:lang w:val="en-PK"/>
        </w:rPr>
        <w:t>11</w:t>
      </w:r>
      <w:r w:rsidR="00D364C3" w:rsidRPr="00D364C3">
        <w:rPr>
          <w:lang w:val="en-PK"/>
        </w:rPr>
        <w:t>. Model Development</w:t>
      </w:r>
      <w:bookmarkEnd w:id="15"/>
    </w:p>
    <w:p w:rsidR="00D364C3" w:rsidRPr="00D364C3" w:rsidRDefault="00D364C3" w:rsidP="00D364C3">
      <w:pPr>
        <w:numPr>
          <w:ilvl w:val="0"/>
          <w:numId w:val="11"/>
        </w:numPr>
        <w:rPr>
          <w:rFonts w:ascii="Calibri" w:hAnsi="Calibri" w:cs="Calibri"/>
          <w:lang w:val="en-PK"/>
        </w:rPr>
      </w:pPr>
      <w:r w:rsidRPr="00D364C3">
        <w:rPr>
          <w:rFonts w:ascii="Calibri" w:hAnsi="Calibri" w:cs="Calibri"/>
          <w:b/>
          <w:bCs/>
          <w:lang w:val="en-PK"/>
        </w:rPr>
        <w:t>Linear Regression</w:t>
      </w:r>
      <w:r w:rsidRPr="00D364C3">
        <w:rPr>
          <w:rFonts w:ascii="Calibri" w:hAnsi="Calibri" w:cs="Calibri"/>
          <w:lang w:val="en-PK"/>
        </w:rPr>
        <w:t xml:space="preserve"> was used to predict the sentiment score (-1, 0, 1).</w:t>
      </w:r>
    </w:p>
    <w:p w:rsidR="00D364C3" w:rsidRPr="00D364C3" w:rsidRDefault="00D364C3" w:rsidP="00D364C3">
      <w:pPr>
        <w:numPr>
          <w:ilvl w:val="0"/>
          <w:numId w:val="11"/>
        </w:numPr>
        <w:rPr>
          <w:rFonts w:ascii="Calibri" w:hAnsi="Calibri" w:cs="Calibri"/>
          <w:lang w:val="en-PK"/>
        </w:rPr>
      </w:pPr>
      <w:r w:rsidRPr="00D364C3">
        <w:rPr>
          <w:rFonts w:ascii="Calibri" w:hAnsi="Calibri" w:cs="Calibri"/>
          <w:lang w:val="en-PK"/>
        </w:rPr>
        <w:t xml:space="preserve">Dataset was split into </w:t>
      </w:r>
      <w:r w:rsidRPr="00D364C3">
        <w:rPr>
          <w:rFonts w:ascii="Calibri" w:hAnsi="Calibri" w:cs="Calibri"/>
          <w:b/>
          <w:bCs/>
          <w:lang w:val="en-PK"/>
        </w:rPr>
        <w:t>train-test sets</w:t>
      </w:r>
      <w:r w:rsidRPr="00D364C3">
        <w:rPr>
          <w:rFonts w:ascii="Calibri" w:hAnsi="Calibri" w:cs="Calibri"/>
          <w:lang w:val="en-PK"/>
        </w:rPr>
        <w:t xml:space="preserve"> (using </w:t>
      </w:r>
      <w:proofErr w:type="spellStart"/>
      <w:r w:rsidRPr="00D364C3">
        <w:rPr>
          <w:rFonts w:ascii="Calibri" w:hAnsi="Calibri" w:cs="Calibri"/>
          <w:lang w:val="en-PK"/>
        </w:rPr>
        <w:t>train_test_split</w:t>
      </w:r>
      <w:proofErr w:type="spellEnd"/>
      <w:r w:rsidRPr="00D364C3">
        <w:rPr>
          <w:rFonts w:ascii="Calibri" w:hAnsi="Calibri" w:cs="Calibri"/>
          <w:lang w:val="en-PK"/>
        </w:rPr>
        <w:t>).</w:t>
      </w:r>
    </w:p>
    <w:p w:rsidR="00D364C3" w:rsidRPr="00D364C3" w:rsidRDefault="00000000" w:rsidP="00D364C3">
      <w:pPr>
        <w:rPr>
          <w:rFonts w:ascii="Calibri" w:hAnsi="Calibri" w:cs="Calibri"/>
          <w:lang w:val="en-PK"/>
        </w:rPr>
      </w:pPr>
      <w:r>
        <w:rPr>
          <w:rFonts w:ascii="Calibri" w:hAnsi="Calibri" w:cs="Calibri"/>
          <w:lang w:val="en-PK"/>
        </w:rPr>
        <w:pict>
          <v:rect id="_x0000_i1035" style="width:0;height:1.5pt" o:hrstd="t" o:hr="t" fillcolor="#a0a0a0" stroked="f"/>
        </w:pict>
      </w:r>
    </w:p>
    <w:p w:rsidR="00D364C3" w:rsidRPr="00D364C3" w:rsidRDefault="00536949" w:rsidP="00280DED">
      <w:pPr>
        <w:pStyle w:val="Heading3"/>
        <w:rPr>
          <w:lang w:val="en-PK"/>
        </w:rPr>
      </w:pPr>
      <w:bookmarkStart w:id="16" w:name="_Toc203368124"/>
      <w:r>
        <w:rPr>
          <w:lang w:val="en-PK"/>
        </w:rPr>
        <w:t>12</w:t>
      </w:r>
      <w:r w:rsidR="00D364C3" w:rsidRPr="00D364C3">
        <w:rPr>
          <w:lang w:val="en-PK"/>
        </w:rPr>
        <w:t>. Model Evaluation</w:t>
      </w:r>
      <w:bookmarkEnd w:id="16"/>
    </w:p>
    <w:p w:rsidR="00D364C3" w:rsidRPr="00D364C3" w:rsidRDefault="00D364C3" w:rsidP="00D364C3">
      <w:pPr>
        <w:numPr>
          <w:ilvl w:val="0"/>
          <w:numId w:val="12"/>
        </w:numPr>
        <w:rPr>
          <w:rFonts w:ascii="Calibri" w:hAnsi="Calibri" w:cs="Calibri"/>
          <w:lang w:val="en-PK"/>
        </w:rPr>
      </w:pPr>
      <w:r w:rsidRPr="00D364C3">
        <w:rPr>
          <w:rFonts w:ascii="Calibri" w:hAnsi="Calibri" w:cs="Calibri"/>
          <w:lang w:val="en-PK"/>
        </w:rPr>
        <w:t>Evaluation metrics used:</w:t>
      </w:r>
    </w:p>
    <w:p w:rsidR="00A32DA9" w:rsidRDefault="00D364C3" w:rsidP="00A32DA9">
      <w:pPr>
        <w:numPr>
          <w:ilvl w:val="1"/>
          <w:numId w:val="12"/>
        </w:numPr>
        <w:rPr>
          <w:rFonts w:ascii="Calibri" w:hAnsi="Calibri" w:cs="Calibri"/>
          <w:lang w:val="en-PK"/>
        </w:rPr>
      </w:pPr>
      <w:r w:rsidRPr="00D364C3">
        <w:rPr>
          <w:rFonts w:ascii="Calibri" w:hAnsi="Calibri" w:cs="Calibri"/>
          <w:lang w:val="en-PK"/>
        </w:rPr>
        <w:t>MAE (Mean Absolute Error): 0.316</w:t>
      </w:r>
      <w:r w:rsidR="00A32DA9">
        <w:rPr>
          <w:rFonts w:ascii="Calibri" w:hAnsi="Calibri" w:cs="Calibri"/>
          <w:lang w:val="en-PK"/>
        </w:rPr>
        <w:t xml:space="preserve"> </w:t>
      </w:r>
    </w:p>
    <w:p w:rsidR="00A32DA9" w:rsidRDefault="00A32DA9" w:rsidP="00A32DA9">
      <w:pPr>
        <w:ind w:left="1080"/>
        <w:rPr>
          <w:rFonts w:ascii="Calibri" w:hAnsi="Calibri" w:cs="Calibri"/>
          <w:lang w:val="en-PK"/>
        </w:rPr>
      </w:pPr>
      <w:r>
        <w:rPr>
          <w:rFonts w:ascii="Calibri" w:hAnsi="Calibri" w:cs="Calibri"/>
          <w:lang w:val="en-PK"/>
        </w:rPr>
        <w:t>Used MAE due to outlier</w:t>
      </w:r>
      <w:r w:rsidR="007C7284">
        <w:rPr>
          <w:rFonts w:ascii="Calibri" w:hAnsi="Calibri" w:cs="Calibri"/>
          <w:lang w:val="en-PK"/>
        </w:rPr>
        <w:t>s.</w:t>
      </w:r>
    </w:p>
    <w:p w:rsidR="00D364C3" w:rsidRPr="00D364C3" w:rsidRDefault="00A32DA9" w:rsidP="00A32DA9">
      <w:pPr>
        <w:ind w:left="1080"/>
        <w:rPr>
          <w:rFonts w:ascii="Calibri" w:hAnsi="Calibri" w:cs="Calibri"/>
          <w:lang w:val="en-PK"/>
        </w:rPr>
      </w:pPr>
      <w:r w:rsidRPr="00A32DA9">
        <w:rPr>
          <w:rFonts w:ascii="Calibri" w:hAnsi="Calibri" w:cs="Calibri"/>
          <w:lang w:val="en-PK"/>
        </w:rPr>
        <w:t>On average, model’s prediction error is around 0.316 sentiment points.</w:t>
      </w:r>
    </w:p>
    <w:p w:rsidR="00A32DA9" w:rsidRDefault="00D364C3" w:rsidP="00A32DA9">
      <w:pPr>
        <w:numPr>
          <w:ilvl w:val="1"/>
          <w:numId w:val="12"/>
        </w:numPr>
        <w:rPr>
          <w:rFonts w:ascii="Calibri" w:hAnsi="Calibri" w:cs="Calibri"/>
          <w:lang w:val="en-PK"/>
        </w:rPr>
      </w:pPr>
      <w:r w:rsidRPr="00D364C3">
        <w:rPr>
          <w:rFonts w:ascii="Calibri" w:hAnsi="Calibri" w:cs="Calibri"/>
          <w:lang w:val="en-PK"/>
        </w:rPr>
        <w:t>R² Score: 0.296</w:t>
      </w:r>
    </w:p>
    <w:p w:rsidR="00855592" w:rsidRDefault="00A32DA9" w:rsidP="00EC7655">
      <w:pPr>
        <w:ind w:left="720"/>
        <w:rPr>
          <w:rFonts w:ascii="Calibri" w:hAnsi="Calibri" w:cs="Calibri"/>
          <w:lang w:val="en-PK"/>
        </w:rPr>
      </w:pPr>
      <w:r w:rsidRPr="00A32DA9">
        <w:rPr>
          <w:rFonts w:ascii="Calibri" w:hAnsi="Calibri" w:cs="Calibri"/>
          <w:lang w:val="en-PK"/>
        </w:rPr>
        <w:t>29.7% variance explained by model</w:t>
      </w:r>
    </w:p>
    <w:p w:rsidR="00280DED" w:rsidRDefault="00280DED" w:rsidP="00280DED">
      <w:pPr>
        <w:pStyle w:val="ListParagraph"/>
        <w:numPr>
          <w:ilvl w:val="0"/>
          <w:numId w:val="29"/>
        </w:numPr>
        <w:rPr>
          <w:rFonts w:ascii="Calibri" w:hAnsi="Calibri" w:cs="Calibri"/>
          <w:lang w:val="en-PK"/>
        </w:rPr>
      </w:pPr>
      <w:r w:rsidRPr="00280DED">
        <w:rPr>
          <w:rFonts w:ascii="Calibri" w:hAnsi="Calibri" w:cs="Calibri"/>
          <w:lang w:val="en-PK"/>
        </w:rPr>
        <w:t>Actual vs Predicted Sentiment Scores Plot</w:t>
      </w:r>
    </w:p>
    <w:p w:rsidR="00280DED" w:rsidRDefault="00280DED" w:rsidP="00280DED">
      <w:pPr>
        <w:ind w:left="1080"/>
        <w:rPr>
          <w:rFonts w:ascii="Calibri" w:hAnsi="Calibri" w:cs="Calibri"/>
          <w:lang w:val="en-PK"/>
        </w:rPr>
      </w:pPr>
      <w:r>
        <w:rPr>
          <w:rFonts w:ascii="Calibri" w:hAnsi="Calibri" w:cs="Calibri"/>
          <w:lang w:val="en-PK"/>
        </w:rPr>
        <w:t>Observation:</w:t>
      </w:r>
    </w:p>
    <w:p w:rsidR="00280DED" w:rsidRPr="00280DED" w:rsidRDefault="00280DED" w:rsidP="00280DED">
      <w:pPr>
        <w:pStyle w:val="ListParagraph"/>
        <w:numPr>
          <w:ilvl w:val="0"/>
          <w:numId w:val="30"/>
        </w:numPr>
        <w:rPr>
          <w:rFonts w:ascii="Calibri" w:hAnsi="Calibri" w:cs="Calibri"/>
          <w:lang w:val="en-PK"/>
        </w:rPr>
      </w:pPr>
      <w:bookmarkStart w:id="17" w:name="_Hlk203369507"/>
      <w:r w:rsidRPr="00280DED">
        <w:rPr>
          <w:rFonts w:ascii="Calibri" w:hAnsi="Calibri" w:cs="Calibri"/>
          <w:lang w:val="en-PK"/>
        </w:rPr>
        <w:lastRenderedPageBreak/>
        <w:t>The model struggles most with negative sentiments (predictions are farther from -1).</w:t>
      </w:r>
    </w:p>
    <w:p w:rsidR="00280DED" w:rsidRPr="00280DED" w:rsidRDefault="00280DED" w:rsidP="00280DED">
      <w:pPr>
        <w:pStyle w:val="ListParagraph"/>
        <w:numPr>
          <w:ilvl w:val="0"/>
          <w:numId w:val="30"/>
        </w:numPr>
        <w:rPr>
          <w:rFonts w:ascii="Calibri" w:hAnsi="Calibri" w:cs="Calibri"/>
          <w:lang w:val="en-PK"/>
        </w:rPr>
      </w:pPr>
      <w:r w:rsidRPr="00280DED">
        <w:rPr>
          <w:rFonts w:ascii="Calibri" w:hAnsi="Calibri" w:cs="Calibri"/>
          <w:lang w:val="en-PK"/>
        </w:rPr>
        <w:t>It performs better for positive sentiments, predicting scores closer to +1.</w:t>
      </w:r>
    </w:p>
    <w:p w:rsidR="00280DED" w:rsidRPr="00280DED" w:rsidRDefault="00280DED" w:rsidP="00280DED">
      <w:pPr>
        <w:pStyle w:val="ListParagraph"/>
        <w:numPr>
          <w:ilvl w:val="0"/>
          <w:numId w:val="30"/>
        </w:numPr>
        <w:rPr>
          <w:rFonts w:ascii="Calibri" w:hAnsi="Calibri" w:cs="Calibri"/>
          <w:lang w:val="en-PK"/>
        </w:rPr>
      </w:pPr>
      <w:r w:rsidRPr="00280DED">
        <w:rPr>
          <w:rFonts w:ascii="Calibri" w:hAnsi="Calibri" w:cs="Calibri"/>
          <w:lang w:val="en-PK"/>
        </w:rPr>
        <w:t>Neutral predictions are somewhat accurate</w:t>
      </w:r>
      <w:bookmarkEnd w:id="17"/>
      <w:r w:rsidRPr="00280DED">
        <w:rPr>
          <w:rFonts w:ascii="Calibri" w:hAnsi="Calibri" w:cs="Calibri"/>
          <w:lang w:val="en-PK"/>
        </w:rPr>
        <w:t>.</w:t>
      </w:r>
    </w:p>
    <w:p w:rsidR="00280DED" w:rsidRPr="00280DED" w:rsidRDefault="00280DED" w:rsidP="00280DED">
      <w:pPr>
        <w:ind w:left="1080"/>
        <w:rPr>
          <w:rFonts w:ascii="Calibri" w:hAnsi="Calibri" w:cs="Calibri"/>
          <w:lang w:val="en-PK"/>
        </w:rPr>
      </w:pPr>
    </w:p>
    <w:p w:rsidR="001678FF" w:rsidRPr="001678FF" w:rsidRDefault="001678FF" w:rsidP="001678FF">
      <w:pPr>
        <w:rPr>
          <w:lang w:val="en-PK"/>
        </w:rPr>
      </w:pPr>
    </w:p>
    <w:p w:rsidR="00855592" w:rsidRPr="00855592" w:rsidRDefault="00855592" w:rsidP="00855592">
      <w:pPr>
        <w:rPr>
          <w:lang w:val="en-PK"/>
        </w:rPr>
      </w:pPr>
    </w:p>
    <w:p w:rsidR="00855592" w:rsidRPr="00855592" w:rsidRDefault="00855592" w:rsidP="00855592"/>
    <w:sectPr w:rsidR="00855592" w:rsidRPr="00855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579D0"/>
    <w:multiLevelType w:val="multilevel"/>
    <w:tmpl w:val="D518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B04A1"/>
    <w:multiLevelType w:val="hybridMultilevel"/>
    <w:tmpl w:val="708876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A7D66"/>
    <w:multiLevelType w:val="multilevel"/>
    <w:tmpl w:val="FA1E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960CD"/>
    <w:multiLevelType w:val="hybridMultilevel"/>
    <w:tmpl w:val="E5382864"/>
    <w:lvl w:ilvl="0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5AD412B"/>
    <w:multiLevelType w:val="hybridMultilevel"/>
    <w:tmpl w:val="8ED654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51BDE"/>
    <w:multiLevelType w:val="multilevel"/>
    <w:tmpl w:val="9C90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2052A"/>
    <w:multiLevelType w:val="hybridMultilevel"/>
    <w:tmpl w:val="B3B6C02E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B62D0"/>
    <w:multiLevelType w:val="hybridMultilevel"/>
    <w:tmpl w:val="469058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B56CA"/>
    <w:multiLevelType w:val="multilevel"/>
    <w:tmpl w:val="7346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1D75BF"/>
    <w:multiLevelType w:val="hybridMultilevel"/>
    <w:tmpl w:val="F7BEB7E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87AB8"/>
    <w:multiLevelType w:val="hybridMultilevel"/>
    <w:tmpl w:val="89F86A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C3156"/>
    <w:multiLevelType w:val="hybridMultilevel"/>
    <w:tmpl w:val="EA5098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A43FC3"/>
    <w:multiLevelType w:val="hybridMultilevel"/>
    <w:tmpl w:val="C2A4A6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350ACB"/>
    <w:multiLevelType w:val="hybridMultilevel"/>
    <w:tmpl w:val="5C4EB284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7F3672"/>
    <w:multiLevelType w:val="multilevel"/>
    <w:tmpl w:val="CFEC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CA478D"/>
    <w:multiLevelType w:val="hybridMultilevel"/>
    <w:tmpl w:val="41129D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B64BA"/>
    <w:multiLevelType w:val="hybridMultilevel"/>
    <w:tmpl w:val="F1F0060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5A36CB"/>
    <w:multiLevelType w:val="hybridMultilevel"/>
    <w:tmpl w:val="4FF624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460A4"/>
    <w:multiLevelType w:val="multilevel"/>
    <w:tmpl w:val="634E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A625CE"/>
    <w:multiLevelType w:val="multilevel"/>
    <w:tmpl w:val="0D40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166B2E"/>
    <w:multiLevelType w:val="multilevel"/>
    <w:tmpl w:val="0748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7E47BA"/>
    <w:multiLevelType w:val="multilevel"/>
    <w:tmpl w:val="C14A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8757CA"/>
    <w:multiLevelType w:val="multilevel"/>
    <w:tmpl w:val="6EE8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495FED"/>
    <w:multiLevelType w:val="multilevel"/>
    <w:tmpl w:val="9E22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054270"/>
    <w:multiLevelType w:val="hybridMultilevel"/>
    <w:tmpl w:val="9A426A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EC3BB4"/>
    <w:multiLevelType w:val="hybridMultilevel"/>
    <w:tmpl w:val="3F7A8B56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6977945"/>
    <w:multiLevelType w:val="multilevel"/>
    <w:tmpl w:val="3C64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806651"/>
    <w:multiLevelType w:val="hybridMultilevel"/>
    <w:tmpl w:val="09D81F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84794E"/>
    <w:multiLevelType w:val="multilevel"/>
    <w:tmpl w:val="14B0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ED16A1"/>
    <w:multiLevelType w:val="multilevel"/>
    <w:tmpl w:val="A408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675924"/>
    <w:multiLevelType w:val="multilevel"/>
    <w:tmpl w:val="1806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4126995">
    <w:abstractNumId w:val="15"/>
  </w:num>
  <w:num w:numId="2" w16cid:durableId="1926255916">
    <w:abstractNumId w:val="14"/>
  </w:num>
  <w:num w:numId="3" w16cid:durableId="1177378775">
    <w:abstractNumId w:val="11"/>
  </w:num>
  <w:num w:numId="4" w16cid:durableId="1924338448">
    <w:abstractNumId w:val="29"/>
  </w:num>
  <w:num w:numId="5" w16cid:durableId="251938662">
    <w:abstractNumId w:val="2"/>
  </w:num>
  <w:num w:numId="6" w16cid:durableId="1478721042">
    <w:abstractNumId w:val="20"/>
  </w:num>
  <w:num w:numId="7" w16cid:durableId="234246510">
    <w:abstractNumId w:val="18"/>
  </w:num>
  <w:num w:numId="8" w16cid:durableId="1079207386">
    <w:abstractNumId w:val="19"/>
  </w:num>
  <w:num w:numId="9" w16cid:durableId="628783257">
    <w:abstractNumId w:val="5"/>
  </w:num>
  <w:num w:numId="10" w16cid:durableId="944725080">
    <w:abstractNumId w:val="22"/>
  </w:num>
  <w:num w:numId="11" w16cid:durableId="1178424862">
    <w:abstractNumId w:val="26"/>
  </w:num>
  <w:num w:numId="12" w16cid:durableId="737048480">
    <w:abstractNumId w:val="0"/>
  </w:num>
  <w:num w:numId="13" w16cid:durableId="1971669666">
    <w:abstractNumId w:val="27"/>
  </w:num>
  <w:num w:numId="14" w16cid:durableId="468401300">
    <w:abstractNumId w:val="8"/>
  </w:num>
  <w:num w:numId="15" w16cid:durableId="409275667">
    <w:abstractNumId w:val="28"/>
  </w:num>
  <w:num w:numId="16" w16cid:durableId="499738027">
    <w:abstractNumId w:val="10"/>
  </w:num>
  <w:num w:numId="17" w16cid:durableId="619533421">
    <w:abstractNumId w:val="6"/>
  </w:num>
  <w:num w:numId="18" w16cid:durableId="561329195">
    <w:abstractNumId w:val="21"/>
  </w:num>
  <w:num w:numId="19" w16cid:durableId="967127253">
    <w:abstractNumId w:val="7"/>
  </w:num>
  <w:num w:numId="20" w16cid:durableId="359354690">
    <w:abstractNumId w:val="1"/>
  </w:num>
  <w:num w:numId="21" w16cid:durableId="270210869">
    <w:abstractNumId w:val="23"/>
  </w:num>
  <w:num w:numId="22" w16cid:durableId="821235329">
    <w:abstractNumId w:val="9"/>
  </w:num>
  <w:num w:numId="23" w16cid:durableId="1134565191">
    <w:abstractNumId w:val="17"/>
  </w:num>
  <w:num w:numId="24" w16cid:durableId="152569864">
    <w:abstractNumId w:val="24"/>
  </w:num>
  <w:num w:numId="25" w16cid:durableId="1594315955">
    <w:abstractNumId w:val="4"/>
  </w:num>
  <w:num w:numId="26" w16cid:durableId="952252170">
    <w:abstractNumId w:val="30"/>
  </w:num>
  <w:num w:numId="27" w16cid:durableId="1325817324">
    <w:abstractNumId w:val="25"/>
  </w:num>
  <w:num w:numId="28" w16cid:durableId="1913082649">
    <w:abstractNumId w:val="16"/>
  </w:num>
  <w:num w:numId="29" w16cid:durableId="1077704182">
    <w:abstractNumId w:val="13"/>
  </w:num>
  <w:num w:numId="30" w16cid:durableId="1774207704">
    <w:abstractNumId w:val="3"/>
  </w:num>
  <w:num w:numId="31" w16cid:durableId="19549450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592"/>
    <w:rsid w:val="00092917"/>
    <w:rsid w:val="00114C87"/>
    <w:rsid w:val="001678FF"/>
    <w:rsid w:val="001B4E04"/>
    <w:rsid w:val="00241914"/>
    <w:rsid w:val="00280DED"/>
    <w:rsid w:val="0037552F"/>
    <w:rsid w:val="0043510F"/>
    <w:rsid w:val="00486762"/>
    <w:rsid w:val="0053655D"/>
    <w:rsid w:val="00536949"/>
    <w:rsid w:val="0059683C"/>
    <w:rsid w:val="006D29D7"/>
    <w:rsid w:val="007A4102"/>
    <w:rsid w:val="007B305B"/>
    <w:rsid w:val="007C7284"/>
    <w:rsid w:val="0085138D"/>
    <w:rsid w:val="00855592"/>
    <w:rsid w:val="00855901"/>
    <w:rsid w:val="008E01E4"/>
    <w:rsid w:val="00A32DA9"/>
    <w:rsid w:val="00AD78B9"/>
    <w:rsid w:val="00AE040B"/>
    <w:rsid w:val="00AE25BD"/>
    <w:rsid w:val="00B804DE"/>
    <w:rsid w:val="00C318DA"/>
    <w:rsid w:val="00D364C3"/>
    <w:rsid w:val="00D9661B"/>
    <w:rsid w:val="00DE301F"/>
    <w:rsid w:val="00EB3F9E"/>
    <w:rsid w:val="00EC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ED42C"/>
  <w15:chartTrackingRefBased/>
  <w15:docId w15:val="{E620A073-D9C4-471D-92F6-8D320095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5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5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55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5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5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5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5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5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59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55592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55592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55592"/>
    <w:pPr>
      <w:spacing w:after="100" w:line="259" w:lineRule="auto"/>
    </w:pPr>
    <w:rPr>
      <w:rFonts w:eastAsiaTheme="minorEastAsia" w:cs="Times New Roman"/>
      <w:kern w:val="0"/>
      <w:sz w:val="22"/>
      <w:szCs w:val="22"/>
      <w:lang w:val="en-US"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855592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55592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E301F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3510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755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ydia.delgado@enron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john.arnold@enro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tti.thompson@enron.com,%202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obette.riner@ipgdirec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F1728-B03C-4065-8F11-E52B35C84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Fatima</dc:creator>
  <cp:keywords/>
  <dc:description/>
  <cp:lastModifiedBy>Mariam Fatima</cp:lastModifiedBy>
  <cp:revision>13</cp:revision>
  <dcterms:created xsi:type="dcterms:W3CDTF">2025-07-13T02:43:00Z</dcterms:created>
  <dcterms:modified xsi:type="dcterms:W3CDTF">2025-07-14T02:22:00Z</dcterms:modified>
</cp:coreProperties>
</file>