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56B19" w14:textId="63B29545" w:rsidR="00F12D67" w:rsidRPr="00F12D67" w:rsidRDefault="00F12D67" w:rsidP="00F12D67">
      <w:pPr>
        <w:rPr>
          <w:sz w:val="24"/>
          <w:szCs w:val="22"/>
        </w:rPr>
      </w:pPr>
      <w:r w:rsidRPr="00F12D67">
        <w:rPr>
          <w:b/>
          <w:bCs/>
          <w:sz w:val="32"/>
          <w:szCs w:val="28"/>
        </w:rPr>
        <w:t>Employee Attrition Analysis</w:t>
      </w:r>
    </w:p>
    <w:p w14:paraId="62FA6317" w14:textId="77777777" w:rsidR="00F12D67" w:rsidRPr="00F12D67" w:rsidRDefault="00F12D67" w:rsidP="00F12D67">
      <w:pPr>
        <w:rPr>
          <w:sz w:val="24"/>
          <w:szCs w:val="22"/>
        </w:rPr>
      </w:pPr>
    </w:p>
    <w:p w14:paraId="4566DAD7" w14:textId="00885C6F" w:rsidR="00F12D67" w:rsidRPr="00F12D67" w:rsidRDefault="00F12D67" w:rsidP="00F12D67">
      <w:pPr>
        <w:rPr>
          <w:sz w:val="24"/>
          <w:szCs w:val="22"/>
        </w:rPr>
      </w:pPr>
      <w:r w:rsidRPr="00F12D67">
        <w:rPr>
          <w:sz w:val="24"/>
          <w:szCs w:val="22"/>
        </w:rPr>
        <w:t xml:space="preserve">This project aims to </w:t>
      </w:r>
      <w:proofErr w:type="spellStart"/>
      <w:r w:rsidRPr="00F12D67">
        <w:rPr>
          <w:sz w:val="24"/>
          <w:szCs w:val="22"/>
        </w:rPr>
        <w:t>analyze</w:t>
      </w:r>
      <w:proofErr w:type="spellEnd"/>
      <w:r w:rsidRPr="00F12D67">
        <w:rPr>
          <w:sz w:val="24"/>
          <w:szCs w:val="22"/>
        </w:rPr>
        <w:t xml:space="preserve"> and predict employee attrition using a combination of data preprocessing, feature engineering, exploratory analysis, and machine learning models. The goal is to identify the key drivers of employee churn and help HR teams take proactive action to improve retention.</w:t>
      </w:r>
    </w:p>
    <w:p w14:paraId="15E649CB" w14:textId="77777777" w:rsidR="00F12D67" w:rsidRPr="00F12D67" w:rsidRDefault="00F12D67" w:rsidP="00F12D67">
      <w:pPr>
        <w:rPr>
          <w:sz w:val="24"/>
          <w:szCs w:val="22"/>
        </w:rPr>
      </w:pPr>
    </w:p>
    <w:p w14:paraId="3EA9A280" w14:textId="0B7FD646" w:rsidR="00F12D67" w:rsidRPr="00F12D67" w:rsidRDefault="00F12D67" w:rsidP="00F12D67">
      <w:pPr>
        <w:rPr>
          <w:b/>
          <w:bCs/>
          <w:sz w:val="32"/>
          <w:szCs w:val="28"/>
        </w:rPr>
      </w:pPr>
      <w:r w:rsidRPr="00F12D67">
        <w:rPr>
          <w:b/>
          <w:bCs/>
          <w:sz w:val="32"/>
          <w:szCs w:val="28"/>
        </w:rPr>
        <w:t>Dataset Overview</w:t>
      </w:r>
    </w:p>
    <w:p w14:paraId="146D03BC" w14:textId="125CB6C3" w:rsidR="00874041" w:rsidRPr="00874041" w:rsidRDefault="00874041" w:rsidP="00F47FBE">
      <w:pPr>
        <w:rPr>
          <w:sz w:val="24"/>
          <w:szCs w:val="22"/>
          <w:lang w:val="en-GB"/>
        </w:rPr>
      </w:pPr>
      <w:r w:rsidRPr="00874041">
        <w:rPr>
          <w:sz w:val="24"/>
          <w:szCs w:val="22"/>
          <w:lang w:val="en-GB"/>
        </w:rPr>
        <w:t xml:space="preserve">Kaggle Dataset </w:t>
      </w:r>
      <w:proofErr w:type="gramStart"/>
      <w:r w:rsidRPr="00874041">
        <w:rPr>
          <w:sz w:val="24"/>
          <w:szCs w:val="22"/>
          <w:lang w:val="en-GB"/>
        </w:rPr>
        <w:t>link :</w:t>
      </w:r>
      <w:proofErr w:type="gramEnd"/>
      <w:r w:rsidRPr="00874041">
        <w:rPr>
          <w:sz w:val="24"/>
          <w:szCs w:val="22"/>
          <w:lang w:val="en-GB"/>
        </w:rPr>
        <w:t xml:space="preserve"> </w:t>
      </w:r>
      <w:hyperlink r:id="rId5" w:history="1">
        <w:r w:rsidRPr="00874041">
          <w:rPr>
            <w:rStyle w:val="Hyperlink"/>
            <w:sz w:val="24"/>
            <w:szCs w:val="22"/>
            <w:lang w:val="en-GB"/>
          </w:rPr>
          <w:t>https://www.kaggle.com/datasets/vjchoudhary7/hr-analytics-case-study/data</w:t>
        </w:r>
      </w:hyperlink>
    </w:p>
    <w:p w14:paraId="2E24F895" w14:textId="77777777" w:rsidR="00F47FBE" w:rsidRPr="00874041" w:rsidRDefault="00F47FBE" w:rsidP="00F47FBE">
      <w:pPr>
        <w:rPr>
          <w:sz w:val="24"/>
          <w:szCs w:val="22"/>
          <w:lang w:val="en-GB"/>
        </w:rPr>
      </w:pPr>
      <w:r w:rsidRPr="00874041">
        <w:rPr>
          <w:sz w:val="24"/>
          <w:szCs w:val="22"/>
          <w:lang w:val="en-GB"/>
        </w:rPr>
        <w:t>The dataset includes:</w:t>
      </w:r>
    </w:p>
    <w:p w14:paraId="5B613BED" w14:textId="77777777" w:rsidR="00F47FBE" w:rsidRPr="00874041" w:rsidRDefault="00F47FBE" w:rsidP="00F47FBE">
      <w:pPr>
        <w:rPr>
          <w:sz w:val="24"/>
          <w:szCs w:val="22"/>
          <w:lang w:val="en-GB"/>
        </w:rPr>
      </w:pPr>
      <w:r w:rsidRPr="00874041">
        <w:rPr>
          <w:sz w:val="24"/>
          <w:szCs w:val="22"/>
          <w:lang w:val="en-GB"/>
        </w:rPr>
        <w:t>- `general_data.csv`: Demographics, job role, income, performance.</w:t>
      </w:r>
    </w:p>
    <w:p w14:paraId="3C44DE19" w14:textId="77777777" w:rsidR="00F47FBE" w:rsidRPr="00874041" w:rsidRDefault="00F47FBE" w:rsidP="00F47FBE">
      <w:pPr>
        <w:rPr>
          <w:sz w:val="24"/>
          <w:szCs w:val="22"/>
          <w:lang w:val="en-GB"/>
        </w:rPr>
      </w:pPr>
      <w:r w:rsidRPr="00874041">
        <w:rPr>
          <w:sz w:val="24"/>
          <w:szCs w:val="22"/>
          <w:lang w:val="en-GB"/>
        </w:rPr>
        <w:t>- `in_time.csv` &amp; `out_time.csv`: Employee attendance logs.</w:t>
      </w:r>
    </w:p>
    <w:p w14:paraId="3909273F" w14:textId="77777777" w:rsidR="00F47FBE" w:rsidRPr="00874041" w:rsidRDefault="00F47FBE" w:rsidP="00F47FBE">
      <w:pPr>
        <w:rPr>
          <w:sz w:val="24"/>
          <w:szCs w:val="22"/>
          <w:lang w:val="en-GB"/>
        </w:rPr>
      </w:pPr>
      <w:r w:rsidRPr="00874041">
        <w:rPr>
          <w:sz w:val="24"/>
          <w:szCs w:val="22"/>
          <w:lang w:val="en-GB"/>
        </w:rPr>
        <w:t>- ‘employee_survey_data.csv</w:t>
      </w:r>
      <w:proofErr w:type="gramStart"/>
      <w:r w:rsidRPr="00874041">
        <w:rPr>
          <w:sz w:val="24"/>
          <w:szCs w:val="22"/>
          <w:lang w:val="en-GB"/>
        </w:rPr>
        <w:t>’ :</w:t>
      </w:r>
      <w:proofErr w:type="gramEnd"/>
      <w:r w:rsidRPr="00874041">
        <w:rPr>
          <w:sz w:val="24"/>
          <w:szCs w:val="22"/>
          <w:lang w:val="en-GB"/>
        </w:rPr>
        <w:t xml:space="preserve"> Environment Satisfaction, Job Satisfaction, Work Life Balance</w:t>
      </w:r>
    </w:p>
    <w:p w14:paraId="2F335E46" w14:textId="77777777" w:rsidR="00F47FBE" w:rsidRPr="00874041" w:rsidRDefault="00F47FBE" w:rsidP="00F47FBE">
      <w:pPr>
        <w:rPr>
          <w:sz w:val="24"/>
          <w:szCs w:val="22"/>
          <w:lang w:val="en-GB"/>
        </w:rPr>
      </w:pPr>
      <w:r w:rsidRPr="00874041">
        <w:rPr>
          <w:sz w:val="24"/>
          <w:szCs w:val="22"/>
          <w:lang w:val="en-GB"/>
        </w:rPr>
        <w:t>- ‘manager_survey_data.csv</w:t>
      </w:r>
      <w:proofErr w:type="gramStart"/>
      <w:r w:rsidRPr="00874041">
        <w:rPr>
          <w:sz w:val="24"/>
          <w:szCs w:val="22"/>
          <w:lang w:val="en-GB"/>
        </w:rPr>
        <w:t>’ :</w:t>
      </w:r>
      <w:proofErr w:type="gramEnd"/>
      <w:r w:rsidRPr="00874041">
        <w:rPr>
          <w:sz w:val="24"/>
          <w:szCs w:val="22"/>
        </w:rPr>
        <w:t xml:space="preserve"> Job Involvement, Performance Rating</w:t>
      </w:r>
    </w:p>
    <w:p w14:paraId="60B47AB8" w14:textId="77777777" w:rsidR="00F47FBE" w:rsidRPr="00874041" w:rsidRDefault="00F47FBE" w:rsidP="00F47FBE">
      <w:pPr>
        <w:rPr>
          <w:sz w:val="24"/>
          <w:szCs w:val="22"/>
          <w:lang w:val="en-GB"/>
        </w:rPr>
      </w:pPr>
      <w:r w:rsidRPr="00874041">
        <w:rPr>
          <w:sz w:val="24"/>
          <w:szCs w:val="22"/>
          <w:lang w:val="en-GB"/>
        </w:rPr>
        <w:t>- Label: `Attrition` (Yes/No)</w:t>
      </w:r>
    </w:p>
    <w:p w14:paraId="0A80ABA5" w14:textId="5F9BB56A" w:rsidR="00F12D67" w:rsidRPr="00F12D67" w:rsidRDefault="00F12D67" w:rsidP="00F12D67">
      <w:pPr>
        <w:rPr>
          <w:sz w:val="24"/>
          <w:szCs w:val="22"/>
        </w:rPr>
      </w:pPr>
    </w:p>
    <w:p w14:paraId="05459171" w14:textId="4D7B4249" w:rsidR="00F12D67" w:rsidRPr="00F12D67" w:rsidRDefault="00F12D67" w:rsidP="00F12D67">
      <w:pPr>
        <w:rPr>
          <w:b/>
          <w:bCs/>
          <w:sz w:val="32"/>
          <w:szCs w:val="28"/>
        </w:rPr>
      </w:pPr>
      <w:r w:rsidRPr="00F12D67">
        <w:rPr>
          <w:b/>
          <w:bCs/>
          <w:sz w:val="32"/>
          <w:szCs w:val="28"/>
        </w:rPr>
        <w:t>Objective</w:t>
      </w:r>
    </w:p>
    <w:p w14:paraId="58E94DE0" w14:textId="77777777" w:rsidR="00F12D67" w:rsidRPr="00F12D67" w:rsidRDefault="00F12D67" w:rsidP="00F12D67">
      <w:pPr>
        <w:rPr>
          <w:sz w:val="24"/>
          <w:szCs w:val="22"/>
        </w:rPr>
      </w:pPr>
    </w:p>
    <w:p w14:paraId="095D8290" w14:textId="77777777" w:rsidR="00F12D67" w:rsidRPr="00F12D67" w:rsidRDefault="00F12D67" w:rsidP="00F12D67">
      <w:pPr>
        <w:rPr>
          <w:sz w:val="24"/>
          <w:szCs w:val="22"/>
        </w:rPr>
      </w:pPr>
      <w:r w:rsidRPr="00F12D67">
        <w:rPr>
          <w:sz w:val="24"/>
          <w:szCs w:val="22"/>
        </w:rPr>
        <w:t xml:space="preserve">- Identify key </w:t>
      </w:r>
      <w:proofErr w:type="spellStart"/>
      <w:r w:rsidRPr="00F12D67">
        <w:rPr>
          <w:sz w:val="24"/>
          <w:szCs w:val="22"/>
        </w:rPr>
        <w:t>behavioral</w:t>
      </w:r>
      <w:proofErr w:type="spellEnd"/>
      <w:r w:rsidRPr="00F12D67">
        <w:rPr>
          <w:sz w:val="24"/>
          <w:szCs w:val="22"/>
        </w:rPr>
        <w:t xml:space="preserve"> and demographic patterns behind employee attrition.</w:t>
      </w:r>
    </w:p>
    <w:p w14:paraId="1FB9F91F" w14:textId="0A177591" w:rsidR="00F12D67" w:rsidRPr="00F12D67" w:rsidRDefault="00F12D67" w:rsidP="00F12D67">
      <w:pPr>
        <w:rPr>
          <w:sz w:val="24"/>
          <w:szCs w:val="22"/>
        </w:rPr>
      </w:pPr>
      <w:r w:rsidRPr="00F12D67">
        <w:rPr>
          <w:sz w:val="24"/>
          <w:szCs w:val="22"/>
        </w:rPr>
        <w:t>- Build predictive models to classify whether an employee is likely to leave.</w:t>
      </w:r>
    </w:p>
    <w:p w14:paraId="3C96D8E7" w14:textId="77777777" w:rsidR="00F12D67" w:rsidRPr="00F12D67" w:rsidRDefault="00F12D67" w:rsidP="00F12D67">
      <w:pPr>
        <w:rPr>
          <w:sz w:val="24"/>
          <w:szCs w:val="22"/>
        </w:rPr>
      </w:pPr>
    </w:p>
    <w:p w14:paraId="020BEA11" w14:textId="4D5AEE43" w:rsidR="00F12D67" w:rsidRPr="00F12D67" w:rsidRDefault="00F12D67" w:rsidP="00F12D67">
      <w:pPr>
        <w:rPr>
          <w:b/>
          <w:bCs/>
          <w:sz w:val="32"/>
          <w:szCs w:val="28"/>
        </w:rPr>
      </w:pPr>
      <w:r w:rsidRPr="00F12D67">
        <w:rPr>
          <w:b/>
          <w:bCs/>
          <w:sz w:val="32"/>
          <w:szCs w:val="28"/>
        </w:rPr>
        <w:t>Data Cleaning &amp; Preparation</w:t>
      </w:r>
    </w:p>
    <w:p w14:paraId="1E1F40FB" w14:textId="77777777" w:rsidR="00F12D67" w:rsidRPr="00F12D67" w:rsidRDefault="00F12D67" w:rsidP="00F12D67">
      <w:pPr>
        <w:rPr>
          <w:sz w:val="24"/>
          <w:szCs w:val="22"/>
        </w:rPr>
      </w:pPr>
    </w:p>
    <w:p w14:paraId="300C9682" w14:textId="619664CD" w:rsidR="00F12D67" w:rsidRPr="00F12D67" w:rsidRDefault="00F12D67" w:rsidP="00F12D67">
      <w:pPr>
        <w:rPr>
          <w:b/>
          <w:bCs/>
          <w:sz w:val="24"/>
          <w:szCs w:val="22"/>
        </w:rPr>
      </w:pPr>
      <w:r w:rsidRPr="00F12D67">
        <w:rPr>
          <w:b/>
          <w:bCs/>
          <w:sz w:val="24"/>
          <w:szCs w:val="22"/>
        </w:rPr>
        <w:t>1. Missing Value Treatment:</w:t>
      </w:r>
    </w:p>
    <w:p w14:paraId="6DF6C1FB" w14:textId="77777777" w:rsidR="00F12D67" w:rsidRPr="00F12D67" w:rsidRDefault="00F12D67" w:rsidP="00F12D67">
      <w:pPr>
        <w:rPr>
          <w:sz w:val="24"/>
          <w:szCs w:val="22"/>
        </w:rPr>
      </w:pPr>
      <w:r w:rsidRPr="00F12D67">
        <w:rPr>
          <w:sz w:val="24"/>
          <w:szCs w:val="22"/>
        </w:rPr>
        <w:t xml:space="preserve">   - Replaced or dropped missing values in survey columns.</w:t>
      </w:r>
    </w:p>
    <w:p w14:paraId="2E7CA256" w14:textId="77777777" w:rsidR="00F12D67" w:rsidRPr="00F12D67" w:rsidRDefault="00F12D67" w:rsidP="00F12D67">
      <w:pPr>
        <w:rPr>
          <w:sz w:val="24"/>
          <w:szCs w:val="22"/>
        </w:rPr>
      </w:pPr>
      <w:r w:rsidRPr="00F12D67">
        <w:rPr>
          <w:sz w:val="24"/>
          <w:szCs w:val="22"/>
        </w:rPr>
        <w:t xml:space="preserve">   - Ensured all employees had matching data across files.</w:t>
      </w:r>
    </w:p>
    <w:p w14:paraId="7E6C834C" w14:textId="77777777" w:rsidR="00F12D67" w:rsidRPr="00F12D67" w:rsidRDefault="00F12D67" w:rsidP="00F12D67">
      <w:pPr>
        <w:rPr>
          <w:sz w:val="24"/>
          <w:szCs w:val="22"/>
        </w:rPr>
      </w:pPr>
    </w:p>
    <w:p w14:paraId="23F5F472" w14:textId="75F712B8" w:rsidR="00F12D67" w:rsidRPr="00F12D67" w:rsidRDefault="00F12D67" w:rsidP="00F12D67">
      <w:pPr>
        <w:rPr>
          <w:b/>
          <w:bCs/>
          <w:sz w:val="24"/>
          <w:szCs w:val="22"/>
        </w:rPr>
      </w:pPr>
      <w:r w:rsidRPr="00F12D67">
        <w:rPr>
          <w:b/>
          <w:bCs/>
          <w:sz w:val="24"/>
          <w:szCs w:val="22"/>
        </w:rPr>
        <w:t>2. Feature Engineering:</w:t>
      </w:r>
    </w:p>
    <w:p w14:paraId="2DAF7A61" w14:textId="77777777" w:rsidR="00F12D67" w:rsidRPr="00F12D67" w:rsidRDefault="00F12D67" w:rsidP="00F12D67">
      <w:pPr>
        <w:rPr>
          <w:sz w:val="24"/>
          <w:szCs w:val="22"/>
        </w:rPr>
      </w:pPr>
      <w:r w:rsidRPr="00F12D67">
        <w:rPr>
          <w:sz w:val="24"/>
          <w:szCs w:val="22"/>
        </w:rPr>
        <w:t xml:space="preserve">   - Derived `</w:t>
      </w:r>
      <w:proofErr w:type="spellStart"/>
      <w:r w:rsidRPr="00F12D67">
        <w:rPr>
          <w:sz w:val="24"/>
          <w:szCs w:val="22"/>
        </w:rPr>
        <w:t>avg_work_hours</w:t>
      </w:r>
      <w:proofErr w:type="spellEnd"/>
      <w:r w:rsidRPr="00F12D67">
        <w:rPr>
          <w:sz w:val="24"/>
          <w:szCs w:val="22"/>
        </w:rPr>
        <w:t>` and `</w:t>
      </w:r>
      <w:proofErr w:type="spellStart"/>
      <w:r w:rsidRPr="00F12D67">
        <w:rPr>
          <w:sz w:val="24"/>
          <w:szCs w:val="22"/>
        </w:rPr>
        <w:t>absent_days</w:t>
      </w:r>
      <w:proofErr w:type="spellEnd"/>
      <w:r w:rsidRPr="00F12D67">
        <w:rPr>
          <w:sz w:val="24"/>
          <w:szCs w:val="22"/>
        </w:rPr>
        <w:t>` from in-time/out-time logs.</w:t>
      </w:r>
    </w:p>
    <w:p w14:paraId="3FF6A139" w14:textId="77777777" w:rsidR="00F12D67" w:rsidRPr="00F12D67" w:rsidRDefault="00F12D67" w:rsidP="00F12D67">
      <w:pPr>
        <w:rPr>
          <w:sz w:val="24"/>
          <w:szCs w:val="22"/>
        </w:rPr>
      </w:pPr>
      <w:r w:rsidRPr="00F12D67">
        <w:rPr>
          <w:sz w:val="24"/>
          <w:szCs w:val="22"/>
        </w:rPr>
        <w:lastRenderedPageBreak/>
        <w:t xml:space="preserve">   - Created binary column `</w:t>
      </w:r>
      <w:proofErr w:type="spellStart"/>
      <w:r w:rsidRPr="00F12D67">
        <w:rPr>
          <w:sz w:val="24"/>
          <w:szCs w:val="22"/>
        </w:rPr>
        <w:t>Attrition_bool</w:t>
      </w:r>
      <w:proofErr w:type="spellEnd"/>
      <w:r w:rsidRPr="00F12D67">
        <w:rPr>
          <w:sz w:val="24"/>
          <w:szCs w:val="22"/>
        </w:rPr>
        <w:t xml:space="preserve">` for </w:t>
      </w:r>
      <w:proofErr w:type="spellStart"/>
      <w:r w:rsidRPr="00F12D67">
        <w:rPr>
          <w:sz w:val="24"/>
          <w:szCs w:val="22"/>
        </w:rPr>
        <w:t>modeling</w:t>
      </w:r>
      <w:proofErr w:type="spellEnd"/>
      <w:r w:rsidRPr="00F12D67">
        <w:rPr>
          <w:sz w:val="24"/>
          <w:szCs w:val="22"/>
        </w:rPr>
        <w:t>.</w:t>
      </w:r>
    </w:p>
    <w:p w14:paraId="7393D435" w14:textId="77777777" w:rsidR="00F12D67" w:rsidRPr="00F12D67" w:rsidRDefault="00F12D67" w:rsidP="00F12D67">
      <w:pPr>
        <w:rPr>
          <w:sz w:val="24"/>
          <w:szCs w:val="22"/>
        </w:rPr>
      </w:pPr>
    </w:p>
    <w:p w14:paraId="0940E08E" w14:textId="4BAC40CA" w:rsidR="00F12D67" w:rsidRPr="00F12D67" w:rsidRDefault="00F12D67" w:rsidP="00F12D67">
      <w:pPr>
        <w:rPr>
          <w:b/>
          <w:bCs/>
          <w:sz w:val="24"/>
          <w:szCs w:val="22"/>
        </w:rPr>
      </w:pPr>
      <w:r w:rsidRPr="00F12D67">
        <w:rPr>
          <w:b/>
          <w:bCs/>
          <w:sz w:val="24"/>
          <w:szCs w:val="22"/>
        </w:rPr>
        <w:t>3. Encoding:</w:t>
      </w:r>
    </w:p>
    <w:p w14:paraId="18F35F43" w14:textId="4E4DF7CC" w:rsidR="00F12D67" w:rsidRPr="00F12D67" w:rsidRDefault="00F12D67" w:rsidP="00F12D67">
      <w:pPr>
        <w:rPr>
          <w:sz w:val="24"/>
          <w:szCs w:val="22"/>
        </w:rPr>
      </w:pPr>
      <w:r w:rsidRPr="00F12D67">
        <w:rPr>
          <w:sz w:val="24"/>
          <w:szCs w:val="22"/>
        </w:rPr>
        <w:t xml:space="preserve">   - Applied label encoding and one-hot encoding </w:t>
      </w:r>
      <w:r w:rsidR="00F47FBE" w:rsidRPr="00874041">
        <w:rPr>
          <w:sz w:val="24"/>
          <w:szCs w:val="22"/>
        </w:rPr>
        <w:t>on categorical variables</w:t>
      </w:r>
      <w:r w:rsidRPr="00F12D67">
        <w:rPr>
          <w:sz w:val="24"/>
          <w:szCs w:val="22"/>
        </w:rPr>
        <w:t>.</w:t>
      </w:r>
    </w:p>
    <w:p w14:paraId="4B9A3F3E" w14:textId="77777777" w:rsidR="00F12D67" w:rsidRPr="00F12D67" w:rsidRDefault="00F12D67" w:rsidP="00F12D67">
      <w:pPr>
        <w:rPr>
          <w:sz w:val="24"/>
          <w:szCs w:val="22"/>
        </w:rPr>
      </w:pPr>
    </w:p>
    <w:p w14:paraId="7779064F" w14:textId="720255FF" w:rsidR="00F12D67" w:rsidRPr="00F12D67" w:rsidRDefault="00F12D67" w:rsidP="00F12D67">
      <w:pPr>
        <w:rPr>
          <w:b/>
          <w:bCs/>
          <w:sz w:val="24"/>
          <w:szCs w:val="22"/>
        </w:rPr>
      </w:pPr>
      <w:r w:rsidRPr="00F12D67">
        <w:rPr>
          <w:b/>
          <w:bCs/>
          <w:sz w:val="24"/>
          <w:szCs w:val="22"/>
        </w:rPr>
        <w:t>4. Multicollinearity:</w:t>
      </w:r>
    </w:p>
    <w:p w14:paraId="78F40E44" w14:textId="77777777" w:rsidR="00F12D67" w:rsidRPr="00F12D67" w:rsidRDefault="00F12D67" w:rsidP="00F12D67">
      <w:pPr>
        <w:rPr>
          <w:sz w:val="24"/>
          <w:szCs w:val="22"/>
        </w:rPr>
      </w:pPr>
      <w:r w:rsidRPr="00F12D67">
        <w:rPr>
          <w:sz w:val="24"/>
          <w:szCs w:val="22"/>
        </w:rPr>
        <w:t xml:space="preserve">   - Checked with VIF (Variance Inflation Factor).</w:t>
      </w:r>
    </w:p>
    <w:p w14:paraId="5170D554" w14:textId="4163587B" w:rsidR="00F12D67" w:rsidRPr="00F12D67" w:rsidRDefault="00F12D67" w:rsidP="00F12D67">
      <w:pPr>
        <w:rPr>
          <w:sz w:val="24"/>
          <w:szCs w:val="22"/>
        </w:rPr>
      </w:pPr>
      <w:r w:rsidRPr="00F12D67">
        <w:rPr>
          <w:sz w:val="24"/>
          <w:szCs w:val="22"/>
        </w:rPr>
        <w:t xml:space="preserve">   - Removed features with high VIF if p-values were insignificant.</w:t>
      </w:r>
    </w:p>
    <w:p w14:paraId="70B4D373" w14:textId="77777777" w:rsidR="00F12D67" w:rsidRPr="00F12D67" w:rsidRDefault="00F12D67" w:rsidP="00F12D67">
      <w:pPr>
        <w:rPr>
          <w:b/>
          <w:bCs/>
          <w:sz w:val="32"/>
          <w:szCs w:val="28"/>
        </w:rPr>
      </w:pPr>
    </w:p>
    <w:p w14:paraId="6420DE1C" w14:textId="04776C58" w:rsidR="00F12D67" w:rsidRPr="00F12D67" w:rsidRDefault="00F12D67" w:rsidP="00F12D67">
      <w:pPr>
        <w:rPr>
          <w:b/>
          <w:bCs/>
          <w:sz w:val="32"/>
          <w:szCs w:val="28"/>
        </w:rPr>
      </w:pPr>
      <w:r w:rsidRPr="00F12D67">
        <w:rPr>
          <w:b/>
          <w:bCs/>
          <w:sz w:val="32"/>
          <w:szCs w:val="28"/>
        </w:rPr>
        <w:t>Exploratory Data Analysis (EDA)</w:t>
      </w:r>
    </w:p>
    <w:p w14:paraId="5BF5B169" w14:textId="77777777" w:rsidR="00F12D67" w:rsidRPr="00F12D67" w:rsidRDefault="00F12D67" w:rsidP="00F12D67">
      <w:pPr>
        <w:rPr>
          <w:sz w:val="24"/>
          <w:szCs w:val="22"/>
        </w:rPr>
      </w:pPr>
    </w:p>
    <w:p w14:paraId="214C0F64" w14:textId="5DE14127" w:rsidR="00BD7C70" w:rsidRPr="00874041" w:rsidRDefault="00F12D67" w:rsidP="00BD7C70">
      <w:pPr>
        <w:rPr>
          <w:sz w:val="24"/>
          <w:szCs w:val="22"/>
          <w:lang w:val="en-GB"/>
        </w:rPr>
      </w:pPr>
      <w:r w:rsidRPr="00F12D67">
        <w:rPr>
          <w:sz w:val="24"/>
          <w:szCs w:val="22"/>
        </w:rPr>
        <w:t xml:space="preserve">Visual tools like histograms, </w:t>
      </w:r>
      <w:proofErr w:type="spellStart"/>
      <w:r w:rsidRPr="00F12D67">
        <w:rPr>
          <w:sz w:val="24"/>
          <w:szCs w:val="22"/>
        </w:rPr>
        <w:t>barplots</w:t>
      </w:r>
      <w:proofErr w:type="spellEnd"/>
      <w:r w:rsidRPr="00F12D67">
        <w:rPr>
          <w:sz w:val="24"/>
          <w:szCs w:val="22"/>
        </w:rPr>
        <w:t xml:space="preserve">, and boxplots </w:t>
      </w:r>
      <w:r w:rsidR="00BD7C70" w:rsidRPr="00874041">
        <w:rPr>
          <w:sz w:val="24"/>
          <w:szCs w:val="22"/>
        </w:rPr>
        <w:t xml:space="preserve">and </w:t>
      </w:r>
      <w:r w:rsidR="00BD7C70" w:rsidRPr="00874041">
        <w:rPr>
          <w:sz w:val="24"/>
          <w:szCs w:val="22"/>
          <w:lang w:val="en-GB"/>
        </w:rPr>
        <w:t>Correlation heatmap</w:t>
      </w:r>
    </w:p>
    <w:p w14:paraId="7BA3EFCB" w14:textId="7DF73C93" w:rsidR="00F12D67" w:rsidRPr="00F12D67" w:rsidRDefault="00F12D67" w:rsidP="00F12D67">
      <w:pPr>
        <w:rPr>
          <w:sz w:val="24"/>
          <w:szCs w:val="22"/>
        </w:rPr>
      </w:pPr>
      <w:r w:rsidRPr="00F12D67">
        <w:rPr>
          <w:sz w:val="24"/>
          <w:szCs w:val="22"/>
        </w:rPr>
        <w:t>were used to uncover patterns.</w:t>
      </w:r>
    </w:p>
    <w:p w14:paraId="5B33391A" w14:textId="77777777" w:rsidR="00F12D67" w:rsidRPr="00F12D67" w:rsidRDefault="00F12D67" w:rsidP="00F12D67">
      <w:pPr>
        <w:rPr>
          <w:sz w:val="24"/>
          <w:szCs w:val="22"/>
        </w:rPr>
      </w:pPr>
    </w:p>
    <w:p w14:paraId="57228C1C" w14:textId="777EBF33" w:rsidR="00F12D67" w:rsidRPr="00F12D67" w:rsidRDefault="00F12D67" w:rsidP="00F12D67">
      <w:pPr>
        <w:rPr>
          <w:b/>
          <w:bCs/>
          <w:sz w:val="24"/>
          <w:szCs w:val="22"/>
        </w:rPr>
      </w:pPr>
      <w:r w:rsidRPr="00F12D67">
        <w:rPr>
          <w:b/>
          <w:bCs/>
          <w:sz w:val="24"/>
          <w:szCs w:val="22"/>
        </w:rPr>
        <w:t>Key Insights:</w:t>
      </w:r>
    </w:p>
    <w:p w14:paraId="6365FD10" w14:textId="20FC4682" w:rsidR="00F12D67" w:rsidRPr="00874041" w:rsidRDefault="00F12D67" w:rsidP="00F12D67">
      <w:pPr>
        <w:rPr>
          <w:sz w:val="24"/>
          <w:szCs w:val="22"/>
        </w:rPr>
      </w:pPr>
      <w:r w:rsidRPr="00F12D67">
        <w:rPr>
          <w:sz w:val="24"/>
          <w:szCs w:val="22"/>
        </w:rPr>
        <w:t>- Employees with high average work hours showed higher attrition.</w:t>
      </w:r>
    </w:p>
    <w:p w14:paraId="203BEB39" w14:textId="56FB3301" w:rsidR="00D90F53" w:rsidRPr="00F12D67" w:rsidRDefault="00D90F53" w:rsidP="00F12D67">
      <w:pPr>
        <w:rPr>
          <w:sz w:val="24"/>
          <w:szCs w:val="22"/>
        </w:rPr>
      </w:pPr>
      <w:r w:rsidRPr="00874041">
        <w:rPr>
          <w:sz w:val="24"/>
          <w:szCs w:val="22"/>
        </w:rPr>
        <w:t xml:space="preserve">- </w:t>
      </w:r>
      <w:r w:rsidRPr="00874041">
        <w:rPr>
          <w:sz w:val="24"/>
          <w:szCs w:val="22"/>
        </w:rPr>
        <w:t>High number of full-day workers left the company possibly due to burn-out. Others left due to very low engagement or absenteeism</w:t>
      </w:r>
    </w:p>
    <w:p w14:paraId="5AAA486B" w14:textId="63B39754" w:rsidR="00F12D67" w:rsidRPr="00F12D67" w:rsidRDefault="00F12D67" w:rsidP="00F12D67">
      <w:pPr>
        <w:rPr>
          <w:sz w:val="24"/>
          <w:szCs w:val="22"/>
        </w:rPr>
      </w:pPr>
      <w:r w:rsidRPr="00F12D67">
        <w:rPr>
          <w:sz w:val="24"/>
          <w:szCs w:val="22"/>
        </w:rPr>
        <w:t xml:space="preserve">- Long gaps since last promotion </w:t>
      </w:r>
      <w:r w:rsidR="00D90F53" w:rsidRPr="00874041">
        <w:rPr>
          <w:sz w:val="24"/>
          <w:szCs w:val="22"/>
        </w:rPr>
        <w:t xml:space="preserve">like at gaps of 3, 10 and 13 years have shown low job satisfaction and </w:t>
      </w:r>
      <w:r w:rsidRPr="00F12D67">
        <w:rPr>
          <w:sz w:val="24"/>
          <w:szCs w:val="22"/>
        </w:rPr>
        <w:t>were associated with higher attrition.</w:t>
      </w:r>
    </w:p>
    <w:p w14:paraId="265F647E" w14:textId="7BBB6CDF" w:rsidR="00F12D67" w:rsidRPr="00874041" w:rsidRDefault="00F12D67" w:rsidP="00F12D67">
      <w:pPr>
        <w:rPr>
          <w:sz w:val="24"/>
          <w:szCs w:val="22"/>
        </w:rPr>
      </w:pPr>
      <w:r w:rsidRPr="00F12D67">
        <w:rPr>
          <w:sz w:val="24"/>
          <w:szCs w:val="22"/>
        </w:rPr>
        <w:t>- Job satisfaction and work-life balance scores were generally lower for those who left.</w:t>
      </w:r>
    </w:p>
    <w:p w14:paraId="769287EA" w14:textId="77777777" w:rsidR="00BD7C70" w:rsidRPr="00F12D67" w:rsidRDefault="00BD7C70" w:rsidP="00F12D67">
      <w:pPr>
        <w:rPr>
          <w:sz w:val="24"/>
          <w:szCs w:val="22"/>
        </w:rPr>
      </w:pPr>
    </w:p>
    <w:p w14:paraId="349F0BF1" w14:textId="3B2729A9" w:rsidR="00F12D67" w:rsidRPr="00F12D67" w:rsidRDefault="00F12D67" w:rsidP="00F12D67">
      <w:pPr>
        <w:rPr>
          <w:b/>
          <w:bCs/>
          <w:sz w:val="32"/>
          <w:szCs w:val="28"/>
        </w:rPr>
      </w:pPr>
      <w:r w:rsidRPr="00F12D67">
        <w:rPr>
          <w:b/>
          <w:bCs/>
          <w:sz w:val="32"/>
          <w:szCs w:val="28"/>
        </w:rPr>
        <w:t>Models Used</w:t>
      </w:r>
    </w:p>
    <w:tbl>
      <w:tblPr>
        <w:tblStyle w:val="TableGrid"/>
        <w:tblW w:w="0" w:type="auto"/>
        <w:tblLook w:val="04A0" w:firstRow="1" w:lastRow="0" w:firstColumn="1" w:lastColumn="0" w:noHBand="0" w:noVBand="1"/>
      </w:tblPr>
      <w:tblGrid>
        <w:gridCol w:w="3005"/>
        <w:gridCol w:w="3005"/>
        <w:gridCol w:w="3006"/>
      </w:tblGrid>
      <w:tr w:rsidR="00C47B06" w:rsidRPr="00874041" w14:paraId="789B3F7F" w14:textId="77777777">
        <w:tc>
          <w:tcPr>
            <w:tcW w:w="3005" w:type="dxa"/>
          </w:tcPr>
          <w:p w14:paraId="5792E2AD" w14:textId="6AE80847" w:rsidR="00C47B06" w:rsidRPr="00874041" w:rsidRDefault="00C47B06" w:rsidP="00F12D67">
            <w:pPr>
              <w:rPr>
                <w:b/>
                <w:bCs/>
                <w:sz w:val="24"/>
                <w:szCs w:val="22"/>
              </w:rPr>
            </w:pPr>
            <w:r w:rsidRPr="00F12D67">
              <w:rPr>
                <w:b/>
                <w:bCs/>
                <w:sz w:val="24"/>
                <w:szCs w:val="22"/>
              </w:rPr>
              <w:t xml:space="preserve">Model       </w:t>
            </w:r>
          </w:p>
        </w:tc>
        <w:tc>
          <w:tcPr>
            <w:tcW w:w="3005" w:type="dxa"/>
          </w:tcPr>
          <w:p w14:paraId="390EE063" w14:textId="4F2F0459" w:rsidR="00C47B06" w:rsidRPr="00874041" w:rsidRDefault="00C47B06" w:rsidP="00F12D67">
            <w:pPr>
              <w:rPr>
                <w:b/>
                <w:bCs/>
                <w:sz w:val="24"/>
                <w:szCs w:val="22"/>
              </w:rPr>
            </w:pPr>
            <w:r w:rsidRPr="00F12D67">
              <w:rPr>
                <w:b/>
                <w:bCs/>
                <w:sz w:val="24"/>
                <w:szCs w:val="22"/>
              </w:rPr>
              <w:t xml:space="preserve">Purpose  </w:t>
            </w:r>
          </w:p>
        </w:tc>
        <w:tc>
          <w:tcPr>
            <w:tcW w:w="3006" w:type="dxa"/>
          </w:tcPr>
          <w:p w14:paraId="0AC31221" w14:textId="5E3D47CD" w:rsidR="00C47B06" w:rsidRPr="00874041" w:rsidRDefault="00C47B06" w:rsidP="00F12D67">
            <w:pPr>
              <w:rPr>
                <w:b/>
                <w:bCs/>
                <w:sz w:val="24"/>
                <w:szCs w:val="22"/>
              </w:rPr>
            </w:pPr>
            <w:r w:rsidRPr="00F12D67">
              <w:rPr>
                <w:b/>
                <w:bCs/>
                <w:sz w:val="24"/>
                <w:szCs w:val="22"/>
              </w:rPr>
              <w:t xml:space="preserve">Highlights   </w:t>
            </w:r>
          </w:p>
        </w:tc>
      </w:tr>
      <w:tr w:rsidR="00C47B06" w:rsidRPr="00874041" w14:paraId="63F5D8AF" w14:textId="77777777">
        <w:tc>
          <w:tcPr>
            <w:tcW w:w="3005" w:type="dxa"/>
          </w:tcPr>
          <w:p w14:paraId="76DFDE39" w14:textId="77777777" w:rsidR="00C47B06" w:rsidRPr="00874041" w:rsidRDefault="00C47B06" w:rsidP="00F12D67">
            <w:pPr>
              <w:rPr>
                <w:sz w:val="24"/>
                <w:szCs w:val="22"/>
              </w:rPr>
            </w:pPr>
          </w:p>
        </w:tc>
        <w:tc>
          <w:tcPr>
            <w:tcW w:w="3005" w:type="dxa"/>
          </w:tcPr>
          <w:p w14:paraId="055D30EA" w14:textId="77777777" w:rsidR="00C47B06" w:rsidRPr="00874041" w:rsidRDefault="00C47B06" w:rsidP="00F12D67">
            <w:pPr>
              <w:rPr>
                <w:sz w:val="24"/>
                <w:szCs w:val="22"/>
              </w:rPr>
            </w:pPr>
          </w:p>
        </w:tc>
        <w:tc>
          <w:tcPr>
            <w:tcW w:w="3006" w:type="dxa"/>
          </w:tcPr>
          <w:p w14:paraId="632A2C64" w14:textId="77777777" w:rsidR="00C47B06" w:rsidRPr="00874041" w:rsidRDefault="00C47B06" w:rsidP="00F12D67">
            <w:pPr>
              <w:rPr>
                <w:sz w:val="24"/>
                <w:szCs w:val="22"/>
              </w:rPr>
            </w:pPr>
          </w:p>
        </w:tc>
      </w:tr>
      <w:tr w:rsidR="00C47B06" w:rsidRPr="00874041" w14:paraId="471D61FB" w14:textId="77777777">
        <w:tc>
          <w:tcPr>
            <w:tcW w:w="3005" w:type="dxa"/>
          </w:tcPr>
          <w:p w14:paraId="6986A20A" w14:textId="3302B59B" w:rsidR="00C47B06" w:rsidRPr="00874041" w:rsidRDefault="00C47B06" w:rsidP="00F12D67">
            <w:pPr>
              <w:rPr>
                <w:sz w:val="24"/>
                <w:szCs w:val="22"/>
              </w:rPr>
            </w:pPr>
            <w:r w:rsidRPr="00F12D67">
              <w:rPr>
                <w:sz w:val="24"/>
                <w:szCs w:val="22"/>
              </w:rPr>
              <w:t xml:space="preserve">Logistic Regression     </w:t>
            </w:r>
          </w:p>
        </w:tc>
        <w:tc>
          <w:tcPr>
            <w:tcW w:w="3005" w:type="dxa"/>
          </w:tcPr>
          <w:p w14:paraId="6D034C1F" w14:textId="777758A0" w:rsidR="00C47B06" w:rsidRPr="00874041" w:rsidRDefault="00C47B06" w:rsidP="00F12D67">
            <w:pPr>
              <w:rPr>
                <w:sz w:val="24"/>
                <w:szCs w:val="22"/>
              </w:rPr>
            </w:pPr>
            <w:r w:rsidRPr="00F12D67">
              <w:rPr>
                <w:sz w:val="24"/>
                <w:szCs w:val="22"/>
              </w:rPr>
              <w:t xml:space="preserve">Baseline classification    </w:t>
            </w:r>
          </w:p>
        </w:tc>
        <w:tc>
          <w:tcPr>
            <w:tcW w:w="3006" w:type="dxa"/>
          </w:tcPr>
          <w:p w14:paraId="328C3015" w14:textId="51BF4E44" w:rsidR="00C47B06" w:rsidRPr="00874041" w:rsidRDefault="00C47B06" w:rsidP="00F12D67">
            <w:pPr>
              <w:rPr>
                <w:sz w:val="24"/>
                <w:szCs w:val="22"/>
              </w:rPr>
            </w:pPr>
            <w:r w:rsidRPr="00F12D67">
              <w:rPr>
                <w:sz w:val="24"/>
                <w:szCs w:val="22"/>
              </w:rPr>
              <w:t xml:space="preserve">Interpretable coefficients               </w:t>
            </w:r>
          </w:p>
        </w:tc>
      </w:tr>
      <w:tr w:rsidR="00C47B06" w:rsidRPr="00874041" w14:paraId="491E293F" w14:textId="77777777">
        <w:tc>
          <w:tcPr>
            <w:tcW w:w="3005" w:type="dxa"/>
          </w:tcPr>
          <w:p w14:paraId="4D44B78B" w14:textId="550853CA" w:rsidR="00C47B06" w:rsidRPr="00874041" w:rsidRDefault="00C47B06" w:rsidP="00F12D67">
            <w:pPr>
              <w:rPr>
                <w:sz w:val="24"/>
                <w:szCs w:val="22"/>
              </w:rPr>
            </w:pPr>
            <w:r w:rsidRPr="00F12D67">
              <w:rPr>
                <w:sz w:val="24"/>
                <w:szCs w:val="22"/>
              </w:rPr>
              <w:t>Decision Tree Classifier</w:t>
            </w:r>
          </w:p>
        </w:tc>
        <w:tc>
          <w:tcPr>
            <w:tcW w:w="3005" w:type="dxa"/>
          </w:tcPr>
          <w:p w14:paraId="604235C6" w14:textId="29799F62" w:rsidR="00C47B06" w:rsidRPr="00874041" w:rsidRDefault="00C47B06" w:rsidP="00F12D67">
            <w:pPr>
              <w:rPr>
                <w:sz w:val="24"/>
                <w:szCs w:val="22"/>
              </w:rPr>
            </w:pPr>
            <w:r w:rsidRPr="00F12D67">
              <w:rPr>
                <w:sz w:val="24"/>
                <w:szCs w:val="22"/>
              </w:rPr>
              <w:t xml:space="preserve">Gini-based feature split   </w:t>
            </w:r>
          </w:p>
        </w:tc>
        <w:tc>
          <w:tcPr>
            <w:tcW w:w="3006" w:type="dxa"/>
          </w:tcPr>
          <w:p w14:paraId="6715C472" w14:textId="24605F49" w:rsidR="00C47B06" w:rsidRPr="00874041" w:rsidRDefault="00C47B06" w:rsidP="00F12D67">
            <w:pPr>
              <w:rPr>
                <w:sz w:val="24"/>
                <w:szCs w:val="22"/>
              </w:rPr>
            </w:pPr>
            <w:r w:rsidRPr="00F12D67">
              <w:rPr>
                <w:sz w:val="24"/>
                <w:szCs w:val="22"/>
              </w:rPr>
              <w:t xml:space="preserve">Easy to visualize, moderate accuracy     </w:t>
            </w:r>
          </w:p>
        </w:tc>
      </w:tr>
      <w:tr w:rsidR="00C47B06" w:rsidRPr="00874041" w14:paraId="7E8D686E" w14:textId="77777777">
        <w:tc>
          <w:tcPr>
            <w:tcW w:w="3005" w:type="dxa"/>
          </w:tcPr>
          <w:p w14:paraId="52231030" w14:textId="02CF58B8" w:rsidR="00C47B06" w:rsidRPr="00874041" w:rsidRDefault="00C47B06" w:rsidP="00F12D67">
            <w:pPr>
              <w:rPr>
                <w:sz w:val="24"/>
                <w:szCs w:val="22"/>
              </w:rPr>
            </w:pPr>
            <w:r w:rsidRPr="00F12D67">
              <w:rPr>
                <w:sz w:val="24"/>
                <w:szCs w:val="22"/>
              </w:rPr>
              <w:t xml:space="preserve">Random Forest           </w:t>
            </w:r>
          </w:p>
        </w:tc>
        <w:tc>
          <w:tcPr>
            <w:tcW w:w="3005" w:type="dxa"/>
          </w:tcPr>
          <w:p w14:paraId="2630DCC7" w14:textId="0FE51DED" w:rsidR="00C47B06" w:rsidRPr="00874041" w:rsidRDefault="00C47B06" w:rsidP="00F12D67">
            <w:pPr>
              <w:rPr>
                <w:sz w:val="24"/>
                <w:szCs w:val="22"/>
              </w:rPr>
            </w:pPr>
            <w:r w:rsidRPr="00F12D67">
              <w:rPr>
                <w:sz w:val="24"/>
                <w:szCs w:val="22"/>
              </w:rPr>
              <w:t xml:space="preserve">Ensemble model             </w:t>
            </w:r>
          </w:p>
        </w:tc>
        <w:tc>
          <w:tcPr>
            <w:tcW w:w="3006" w:type="dxa"/>
          </w:tcPr>
          <w:p w14:paraId="3B9281E1" w14:textId="4624060E" w:rsidR="00C47B06" w:rsidRPr="00874041" w:rsidRDefault="00C47B06" w:rsidP="00F12D67">
            <w:pPr>
              <w:rPr>
                <w:sz w:val="24"/>
                <w:szCs w:val="22"/>
              </w:rPr>
            </w:pPr>
            <w:r w:rsidRPr="00F12D67">
              <w:rPr>
                <w:sz w:val="24"/>
                <w:szCs w:val="22"/>
              </w:rPr>
              <w:t xml:space="preserve">Better accuracy, handles non-linearity   </w:t>
            </w:r>
          </w:p>
        </w:tc>
      </w:tr>
      <w:tr w:rsidR="00C47B06" w:rsidRPr="00874041" w14:paraId="36442545" w14:textId="77777777">
        <w:tc>
          <w:tcPr>
            <w:tcW w:w="3005" w:type="dxa"/>
          </w:tcPr>
          <w:p w14:paraId="11EC400C" w14:textId="385F0E8B" w:rsidR="00C47B06" w:rsidRPr="00874041" w:rsidRDefault="00C47B06" w:rsidP="00F12D67">
            <w:pPr>
              <w:rPr>
                <w:sz w:val="24"/>
                <w:szCs w:val="22"/>
              </w:rPr>
            </w:pPr>
            <w:proofErr w:type="spellStart"/>
            <w:r w:rsidRPr="00F12D67">
              <w:rPr>
                <w:sz w:val="24"/>
                <w:szCs w:val="22"/>
              </w:rPr>
              <w:t>XGBoost</w:t>
            </w:r>
            <w:proofErr w:type="spellEnd"/>
            <w:r w:rsidRPr="00F12D67">
              <w:rPr>
                <w:sz w:val="24"/>
                <w:szCs w:val="22"/>
              </w:rPr>
              <w:t xml:space="preserve"> Classifier      </w:t>
            </w:r>
          </w:p>
        </w:tc>
        <w:tc>
          <w:tcPr>
            <w:tcW w:w="3005" w:type="dxa"/>
          </w:tcPr>
          <w:p w14:paraId="2F61B80B" w14:textId="572B0E52" w:rsidR="00C47B06" w:rsidRPr="00874041" w:rsidRDefault="00C47B06" w:rsidP="00F12D67">
            <w:pPr>
              <w:rPr>
                <w:sz w:val="24"/>
                <w:szCs w:val="22"/>
              </w:rPr>
            </w:pPr>
            <w:r w:rsidRPr="00F12D67">
              <w:rPr>
                <w:sz w:val="24"/>
                <w:szCs w:val="22"/>
              </w:rPr>
              <w:t xml:space="preserve">Gradient boosting          </w:t>
            </w:r>
          </w:p>
        </w:tc>
        <w:tc>
          <w:tcPr>
            <w:tcW w:w="3006" w:type="dxa"/>
          </w:tcPr>
          <w:p w14:paraId="52DE53DD" w14:textId="6E44D7D7" w:rsidR="00C47B06" w:rsidRPr="00874041" w:rsidRDefault="00C47B06" w:rsidP="00F12D67">
            <w:pPr>
              <w:rPr>
                <w:sz w:val="24"/>
                <w:szCs w:val="22"/>
              </w:rPr>
            </w:pPr>
            <w:r w:rsidRPr="00F12D67">
              <w:rPr>
                <w:sz w:val="24"/>
                <w:szCs w:val="22"/>
              </w:rPr>
              <w:t xml:space="preserve">Strongest performance                    </w:t>
            </w:r>
          </w:p>
        </w:tc>
      </w:tr>
      <w:tr w:rsidR="00C47B06" w:rsidRPr="00874041" w14:paraId="69FF73F3" w14:textId="77777777">
        <w:tc>
          <w:tcPr>
            <w:tcW w:w="3005" w:type="dxa"/>
          </w:tcPr>
          <w:p w14:paraId="6F5695B1" w14:textId="77777777" w:rsidR="00C47B06" w:rsidRPr="00874041" w:rsidRDefault="00C47B06" w:rsidP="00F12D67">
            <w:pPr>
              <w:rPr>
                <w:sz w:val="24"/>
                <w:szCs w:val="22"/>
              </w:rPr>
            </w:pPr>
          </w:p>
        </w:tc>
        <w:tc>
          <w:tcPr>
            <w:tcW w:w="3005" w:type="dxa"/>
          </w:tcPr>
          <w:p w14:paraId="67B98808" w14:textId="77777777" w:rsidR="00C47B06" w:rsidRPr="00874041" w:rsidRDefault="00C47B06" w:rsidP="00F12D67">
            <w:pPr>
              <w:rPr>
                <w:sz w:val="24"/>
                <w:szCs w:val="22"/>
              </w:rPr>
            </w:pPr>
          </w:p>
        </w:tc>
        <w:tc>
          <w:tcPr>
            <w:tcW w:w="3006" w:type="dxa"/>
          </w:tcPr>
          <w:p w14:paraId="53A487ED" w14:textId="77777777" w:rsidR="00C47B06" w:rsidRPr="00874041" w:rsidRDefault="00C47B06" w:rsidP="00F12D67">
            <w:pPr>
              <w:rPr>
                <w:sz w:val="24"/>
                <w:szCs w:val="22"/>
              </w:rPr>
            </w:pPr>
          </w:p>
        </w:tc>
      </w:tr>
    </w:tbl>
    <w:p w14:paraId="2B87AC5E" w14:textId="7FFEDF93" w:rsidR="00F12D67" w:rsidRPr="00F12D67" w:rsidRDefault="00F12D67" w:rsidP="00F12D67">
      <w:pPr>
        <w:rPr>
          <w:sz w:val="24"/>
          <w:szCs w:val="22"/>
        </w:rPr>
      </w:pPr>
    </w:p>
    <w:p w14:paraId="0EEC60C0" w14:textId="77777777" w:rsidR="00F12D67" w:rsidRPr="00F12D67" w:rsidRDefault="00F12D67" w:rsidP="00F12D67">
      <w:pPr>
        <w:rPr>
          <w:sz w:val="24"/>
          <w:szCs w:val="22"/>
        </w:rPr>
      </w:pPr>
    </w:p>
    <w:p w14:paraId="1D486DFC" w14:textId="70BDC2DD" w:rsidR="00F12D67" w:rsidRPr="00F12D67" w:rsidRDefault="00F12D67" w:rsidP="00F12D67">
      <w:pPr>
        <w:rPr>
          <w:b/>
          <w:bCs/>
          <w:sz w:val="32"/>
          <w:szCs w:val="28"/>
        </w:rPr>
      </w:pPr>
      <w:r w:rsidRPr="00F12D67">
        <w:rPr>
          <w:b/>
          <w:bCs/>
          <w:sz w:val="32"/>
          <w:szCs w:val="28"/>
        </w:rPr>
        <w:t>Model Evaluation</w:t>
      </w:r>
    </w:p>
    <w:p w14:paraId="7EB013EA" w14:textId="18E796BD" w:rsidR="00F12D67" w:rsidRPr="00F12D67" w:rsidRDefault="00633736" w:rsidP="00F12D67">
      <w:pPr>
        <w:rPr>
          <w:sz w:val="24"/>
          <w:szCs w:val="22"/>
        </w:rPr>
      </w:pPr>
      <w:r w:rsidRPr="00874041">
        <w:rPr>
          <w:sz w:val="24"/>
          <w:szCs w:val="22"/>
        </w:rPr>
        <w:t xml:space="preserve">For </w:t>
      </w:r>
      <w:r w:rsidRPr="00874041">
        <w:rPr>
          <w:b/>
          <w:bCs/>
          <w:sz w:val="24"/>
          <w:szCs w:val="22"/>
        </w:rPr>
        <w:t>Training</w:t>
      </w:r>
      <w:r w:rsidRPr="00874041">
        <w:rPr>
          <w:sz w:val="24"/>
          <w:szCs w:val="22"/>
        </w:rPr>
        <w:t xml:space="preserve"> data</w:t>
      </w:r>
    </w:p>
    <w:tbl>
      <w:tblPr>
        <w:tblStyle w:val="TableGrid"/>
        <w:tblW w:w="0" w:type="auto"/>
        <w:tblLook w:val="04A0" w:firstRow="1" w:lastRow="0" w:firstColumn="1" w:lastColumn="0" w:noHBand="0" w:noVBand="1"/>
      </w:tblPr>
      <w:tblGrid>
        <w:gridCol w:w="1980"/>
        <w:gridCol w:w="1417"/>
        <w:gridCol w:w="1418"/>
        <w:gridCol w:w="1417"/>
        <w:gridCol w:w="1325"/>
        <w:gridCol w:w="1459"/>
      </w:tblGrid>
      <w:tr w:rsidR="00633736" w:rsidRPr="00874041" w14:paraId="37855786" w14:textId="77777777" w:rsidTr="00633736">
        <w:tc>
          <w:tcPr>
            <w:tcW w:w="1980" w:type="dxa"/>
          </w:tcPr>
          <w:p w14:paraId="5AA4BAEC" w14:textId="77777777" w:rsidR="00633736" w:rsidRPr="00874041" w:rsidRDefault="00633736" w:rsidP="00C47B06">
            <w:pPr>
              <w:rPr>
                <w:sz w:val="24"/>
                <w:szCs w:val="22"/>
              </w:rPr>
            </w:pPr>
          </w:p>
        </w:tc>
        <w:tc>
          <w:tcPr>
            <w:tcW w:w="1417" w:type="dxa"/>
          </w:tcPr>
          <w:p w14:paraId="2521014D" w14:textId="1D33788F" w:rsidR="00633736" w:rsidRPr="00874041" w:rsidRDefault="00633736" w:rsidP="00C47B06">
            <w:pPr>
              <w:rPr>
                <w:sz w:val="24"/>
                <w:szCs w:val="22"/>
              </w:rPr>
            </w:pPr>
            <w:r w:rsidRPr="00874041">
              <w:rPr>
                <w:sz w:val="24"/>
                <w:szCs w:val="22"/>
              </w:rPr>
              <w:t xml:space="preserve">Accuracy </w:t>
            </w:r>
          </w:p>
        </w:tc>
        <w:tc>
          <w:tcPr>
            <w:tcW w:w="1418" w:type="dxa"/>
          </w:tcPr>
          <w:p w14:paraId="7E3BAE27" w14:textId="45039FCE" w:rsidR="00633736" w:rsidRPr="00874041" w:rsidRDefault="00633736" w:rsidP="00C47B06">
            <w:pPr>
              <w:rPr>
                <w:sz w:val="24"/>
                <w:szCs w:val="22"/>
              </w:rPr>
            </w:pPr>
            <w:r w:rsidRPr="00874041">
              <w:rPr>
                <w:sz w:val="24"/>
                <w:szCs w:val="22"/>
              </w:rPr>
              <w:t xml:space="preserve">Sensitivity </w:t>
            </w:r>
          </w:p>
        </w:tc>
        <w:tc>
          <w:tcPr>
            <w:tcW w:w="1417" w:type="dxa"/>
          </w:tcPr>
          <w:p w14:paraId="5294FD70" w14:textId="6C766633" w:rsidR="00633736" w:rsidRPr="00874041" w:rsidRDefault="00633736" w:rsidP="00C47B06">
            <w:pPr>
              <w:rPr>
                <w:sz w:val="24"/>
                <w:szCs w:val="22"/>
              </w:rPr>
            </w:pPr>
            <w:r w:rsidRPr="00874041">
              <w:rPr>
                <w:sz w:val="24"/>
                <w:szCs w:val="22"/>
              </w:rPr>
              <w:t>Specificity</w:t>
            </w:r>
          </w:p>
        </w:tc>
        <w:tc>
          <w:tcPr>
            <w:tcW w:w="1325" w:type="dxa"/>
          </w:tcPr>
          <w:p w14:paraId="38CB817D" w14:textId="0CBB0AD4" w:rsidR="00633736" w:rsidRPr="00874041" w:rsidRDefault="00633736" w:rsidP="00C47B06">
            <w:pPr>
              <w:rPr>
                <w:sz w:val="24"/>
                <w:szCs w:val="22"/>
              </w:rPr>
            </w:pPr>
            <w:r w:rsidRPr="00874041">
              <w:rPr>
                <w:sz w:val="24"/>
                <w:szCs w:val="22"/>
              </w:rPr>
              <w:t>Precision</w:t>
            </w:r>
          </w:p>
        </w:tc>
        <w:tc>
          <w:tcPr>
            <w:tcW w:w="1459" w:type="dxa"/>
          </w:tcPr>
          <w:p w14:paraId="72335D0B" w14:textId="7E9B2474" w:rsidR="00633736" w:rsidRPr="00874041" w:rsidRDefault="00633736" w:rsidP="00C47B06">
            <w:pPr>
              <w:rPr>
                <w:sz w:val="24"/>
                <w:szCs w:val="22"/>
              </w:rPr>
            </w:pPr>
            <w:r w:rsidRPr="00874041">
              <w:rPr>
                <w:sz w:val="24"/>
                <w:szCs w:val="22"/>
              </w:rPr>
              <w:t>Recall</w:t>
            </w:r>
          </w:p>
        </w:tc>
      </w:tr>
      <w:tr w:rsidR="00633736" w:rsidRPr="00874041" w14:paraId="467C6653" w14:textId="77777777" w:rsidTr="00633736">
        <w:tc>
          <w:tcPr>
            <w:tcW w:w="1980" w:type="dxa"/>
          </w:tcPr>
          <w:p w14:paraId="34E2E245" w14:textId="6A562C64" w:rsidR="00633736" w:rsidRPr="00874041" w:rsidRDefault="00633736" w:rsidP="00633736">
            <w:pPr>
              <w:rPr>
                <w:sz w:val="24"/>
                <w:szCs w:val="22"/>
              </w:rPr>
            </w:pPr>
            <w:r w:rsidRPr="00F12D67">
              <w:rPr>
                <w:sz w:val="24"/>
                <w:szCs w:val="22"/>
              </w:rPr>
              <w:t xml:space="preserve">Logistic Regression     </w:t>
            </w:r>
          </w:p>
        </w:tc>
        <w:tc>
          <w:tcPr>
            <w:tcW w:w="1417" w:type="dxa"/>
          </w:tcPr>
          <w:p w14:paraId="117B7225" w14:textId="45ED4070" w:rsidR="00633736" w:rsidRPr="00874041" w:rsidRDefault="00633736" w:rsidP="00633736">
            <w:pPr>
              <w:rPr>
                <w:sz w:val="24"/>
                <w:szCs w:val="22"/>
              </w:rPr>
            </w:pPr>
            <w:r w:rsidRPr="00874041">
              <w:rPr>
                <w:sz w:val="24"/>
                <w:szCs w:val="22"/>
              </w:rPr>
              <w:t>77.1</w:t>
            </w:r>
          </w:p>
        </w:tc>
        <w:tc>
          <w:tcPr>
            <w:tcW w:w="1418" w:type="dxa"/>
          </w:tcPr>
          <w:p w14:paraId="47D6AD56" w14:textId="291F363C" w:rsidR="00633736" w:rsidRPr="00874041" w:rsidRDefault="00633736" w:rsidP="00633736">
            <w:pPr>
              <w:rPr>
                <w:sz w:val="24"/>
                <w:szCs w:val="22"/>
              </w:rPr>
            </w:pPr>
            <w:r w:rsidRPr="00874041">
              <w:rPr>
                <w:sz w:val="24"/>
                <w:szCs w:val="22"/>
              </w:rPr>
              <w:t>77</w:t>
            </w:r>
          </w:p>
        </w:tc>
        <w:tc>
          <w:tcPr>
            <w:tcW w:w="1417" w:type="dxa"/>
          </w:tcPr>
          <w:p w14:paraId="11C4A96A" w14:textId="62247336" w:rsidR="00633736" w:rsidRPr="00874041" w:rsidRDefault="00633736" w:rsidP="00633736">
            <w:pPr>
              <w:rPr>
                <w:sz w:val="24"/>
                <w:szCs w:val="22"/>
              </w:rPr>
            </w:pPr>
            <w:r w:rsidRPr="00874041">
              <w:rPr>
                <w:sz w:val="24"/>
                <w:szCs w:val="22"/>
              </w:rPr>
              <w:t>77.3</w:t>
            </w:r>
          </w:p>
        </w:tc>
        <w:tc>
          <w:tcPr>
            <w:tcW w:w="1325" w:type="dxa"/>
          </w:tcPr>
          <w:p w14:paraId="40A413EF" w14:textId="072B3F8C" w:rsidR="00633736" w:rsidRPr="00874041" w:rsidRDefault="00633736" w:rsidP="00633736">
            <w:pPr>
              <w:rPr>
                <w:sz w:val="24"/>
                <w:szCs w:val="22"/>
              </w:rPr>
            </w:pPr>
            <w:r w:rsidRPr="00874041">
              <w:rPr>
                <w:sz w:val="24"/>
                <w:szCs w:val="22"/>
              </w:rPr>
              <w:t>77.2</w:t>
            </w:r>
          </w:p>
        </w:tc>
        <w:tc>
          <w:tcPr>
            <w:tcW w:w="1459" w:type="dxa"/>
          </w:tcPr>
          <w:p w14:paraId="719D9C27" w14:textId="07E607CB" w:rsidR="00633736" w:rsidRPr="00874041" w:rsidRDefault="00633736" w:rsidP="00633736">
            <w:pPr>
              <w:rPr>
                <w:sz w:val="24"/>
                <w:szCs w:val="22"/>
              </w:rPr>
            </w:pPr>
            <w:r w:rsidRPr="00874041">
              <w:rPr>
                <w:sz w:val="24"/>
                <w:szCs w:val="22"/>
              </w:rPr>
              <w:t>77</w:t>
            </w:r>
          </w:p>
        </w:tc>
      </w:tr>
      <w:tr w:rsidR="00633736" w:rsidRPr="00874041" w14:paraId="6676174A" w14:textId="77777777" w:rsidTr="00633736">
        <w:tc>
          <w:tcPr>
            <w:tcW w:w="1980" w:type="dxa"/>
          </w:tcPr>
          <w:p w14:paraId="081E3EF1" w14:textId="06F1F370" w:rsidR="00633736" w:rsidRPr="00874041" w:rsidRDefault="00633736" w:rsidP="00633736">
            <w:pPr>
              <w:rPr>
                <w:sz w:val="24"/>
                <w:szCs w:val="22"/>
              </w:rPr>
            </w:pPr>
            <w:r w:rsidRPr="00F12D67">
              <w:rPr>
                <w:sz w:val="24"/>
                <w:szCs w:val="22"/>
              </w:rPr>
              <w:t>Decision Tree Classifier</w:t>
            </w:r>
          </w:p>
        </w:tc>
        <w:tc>
          <w:tcPr>
            <w:tcW w:w="1417" w:type="dxa"/>
          </w:tcPr>
          <w:p w14:paraId="2D6E5632" w14:textId="33447572" w:rsidR="00633736" w:rsidRPr="00874041" w:rsidRDefault="00633736" w:rsidP="00633736">
            <w:pPr>
              <w:rPr>
                <w:sz w:val="24"/>
                <w:szCs w:val="22"/>
              </w:rPr>
            </w:pPr>
            <w:r w:rsidRPr="00874041">
              <w:rPr>
                <w:sz w:val="24"/>
                <w:szCs w:val="22"/>
              </w:rPr>
              <w:t>100</w:t>
            </w:r>
          </w:p>
        </w:tc>
        <w:tc>
          <w:tcPr>
            <w:tcW w:w="1418" w:type="dxa"/>
          </w:tcPr>
          <w:p w14:paraId="7CED800C" w14:textId="79BCDFDF" w:rsidR="00633736" w:rsidRPr="00874041" w:rsidRDefault="00633736" w:rsidP="00633736">
            <w:pPr>
              <w:rPr>
                <w:sz w:val="24"/>
                <w:szCs w:val="22"/>
              </w:rPr>
            </w:pPr>
            <w:r w:rsidRPr="00874041">
              <w:rPr>
                <w:sz w:val="24"/>
                <w:szCs w:val="22"/>
              </w:rPr>
              <w:t>100</w:t>
            </w:r>
          </w:p>
        </w:tc>
        <w:tc>
          <w:tcPr>
            <w:tcW w:w="1417" w:type="dxa"/>
          </w:tcPr>
          <w:p w14:paraId="3E563BEE" w14:textId="461841D9" w:rsidR="00633736" w:rsidRPr="00874041" w:rsidRDefault="00633736" w:rsidP="00633736">
            <w:pPr>
              <w:rPr>
                <w:sz w:val="24"/>
                <w:szCs w:val="22"/>
              </w:rPr>
            </w:pPr>
            <w:r w:rsidRPr="00874041">
              <w:rPr>
                <w:sz w:val="24"/>
                <w:szCs w:val="22"/>
              </w:rPr>
              <w:t>100</w:t>
            </w:r>
          </w:p>
        </w:tc>
        <w:tc>
          <w:tcPr>
            <w:tcW w:w="1325" w:type="dxa"/>
          </w:tcPr>
          <w:p w14:paraId="0D45DEC6" w14:textId="26502AA6" w:rsidR="00633736" w:rsidRPr="00874041" w:rsidRDefault="00633736" w:rsidP="00633736">
            <w:pPr>
              <w:rPr>
                <w:sz w:val="24"/>
                <w:szCs w:val="22"/>
              </w:rPr>
            </w:pPr>
            <w:r w:rsidRPr="00874041">
              <w:rPr>
                <w:sz w:val="24"/>
                <w:szCs w:val="22"/>
              </w:rPr>
              <w:t>100</w:t>
            </w:r>
          </w:p>
        </w:tc>
        <w:tc>
          <w:tcPr>
            <w:tcW w:w="1459" w:type="dxa"/>
          </w:tcPr>
          <w:p w14:paraId="4C800614" w14:textId="2AB2107D" w:rsidR="00633736" w:rsidRPr="00874041" w:rsidRDefault="00633736" w:rsidP="00633736">
            <w:pPr>
              <w:rPr>
                <w:sz w:val="24"/>
                <w:szCs w:val="22"/>
              </w:rPr>
            </w:pPr>
            <w:r w:rsidRPr="00874041">
              <w:rPr>
                <w:sz w:val="24"/>
                <w:szCs w:val="22"/>
              </w:rPr>
              <w:t>100</w:t>
            </w:r>
          </w:p>
        </w:tc>
      </w:tr>
      <w:tr w:rsidR="00633736" w:rsidRPr="00874041" w14:paraId="21ABAB1E" w14:textId="77777777" w:rsidTr="00633736">
        <w:tc>
          <w:tcPr>
            <w:tcW w:w="1980" w:type="dxa"/>
          </w:tcPr>
          <w:p w14:paraId="2F1E072F" w14:textId="0B14D3E0" w:rsidR="00633736" w:rsidRPr="00874041" w:rsidRDefault="00633736" w:rsidP="00633736">
            <w:pPr>
              <w:rPr>
                <w:sz w:val="24"/>
                <w:szCs w:val="22"/>
              </w:rPr>
            </w:pPr>
            <w:r w:rsidRPr="00F12D67">
              <w:rPr>
                <w:sz w:val="24"/>
                <w:szCs w:val="22"/>
              </w:rPr>
              <w:t xml:space="preserve">Random Forest           </w:t>
            </w:r>
          </w:p>
        </w:tc>
        <w:tc>
          <w:tcPr>
            <w:tcW w:w="1417" w:type="dxa"/>
          </w:tcPr>
          <w:p w14:paraId="5B684C8B" w14:textId="1A7B7CD4" w:rsidR="00633736" w:rsidRPr="00874041" w:rsidRDefault="00633736" w:rsidP="00633736">
            <w:pPr>
              <w:rPr>
                <w:sz w:val="24"/>
                <w:szCs w:val="22"/>
              </w:rPr>
            </w:pPr>
            <w:r w:rsidRPr="00874041">
              <w:rPr>
                <w:sz w:val="24"/>
                <w:szCs w:val="22"/>
              </w:rPr>
              <w:t>100</w:t>
            </w:r>
          </w:p>
        </w:tc>
        <w:tc>
          <w:tcPr>
            <w:tcW w:w="1418" w:type="dxa"/>
          </w:tcPr>
          <w:p w14:paraId="4B4D6875" w14:textId="0E708DDC" w:rsidR="00633736" w:rsidRPr="00874041" w:rsidRDefault="00633736" w:rsidP="00633736">
            <w:pPr>
              <w:rPr>
                <w:sz w:val="24"/>
                <w:szCs w:val="22"/>
              </w:rPr>
            </w:pPr>
            <w:r w:rsidRPr="00874041">
              <w:rPr>
                <w:sz w:val="24"/>
                <w:szCs w:val="22"/>
              </w:rPr>
              <w:t>100</w:t>
            </w:r>
          </w:p>
        </w:tc>
        <w:tc>
          <w:tcPr>
            <w:tcW w:w="1417" w:type="dxa"/>
          </w:tcPr>
          <w:p w14:paraId="73AD22EC" w14:textId="0EFEF748" w:rsidR="00633736" w:rsidRPr="00874041" w:rsidRDefault="00633736" w:rsidP="00633736">
            <w:pPr>
              <w:rPr>
                <w:sz w:val="24"/>
                <w:szCs w:val="22"/>
              </w:rPr>
            </w:pPr>
            <w:r w:rsidRPr="00874041">
              <w:rPr>
                <w:sz w:val="24"/>
                <w:szCs w:val="22"/>
              </w:rPr>
              <w:t>100</w:t>
            </w:r>
          </w:p>
        </w:tc>
        <w:tc>
          <w:tcPr>
            <w:tcW w:w="1325" w:type="dxa"/>
          </w:tcPr>
          <w:p w14:paraId="5421B071" w14:textId="66614E22" w:rsidR="00633736" w:rsidRPr="00874041" w:rsidRDefault="00633736" w:rsidP="00633736">
            <w:pPr>
              <w:rPr>
                <w:sz w:val="24"/>
                <w:szCs w:val="22"/>
              </w:rPr>
            </w:pPr>
            <w:r w:rsidRPr="00874041">
              <w:rPr>
                <w:sz w:val="24"/>
                <w:szCs w:val="22"/>
              </w:rPr>
              <w:t>100</w:t>
            </w:r>
          </w:p>
        </w:tc>
        <w:tc>
          <w:tcPr>
            <w:tcW w:w="1459" w:type="dxa"/>
          </w:tcPr>
          <w:p w14:paraId="2B7AD0DE" w14:textId="3DFF6B68" w:rsidR="00633736" w:rsidRPr="00874041" w:rsidRDefault="00633736" w:rsidP="00633736">
            <w:pPr>
              <w:rPr>
                <w:sz w:val="24"/>
                <w:szCs w:val="22"/>
              </w:rPr>
            </w:pPr>
            <w:r w:rsidRPr="00874041">
              <w:rPr>
                <w:sz w:val="24"/>
                <w:szCs w:val="22"/>
              </w:rPr>
              <w:t>100</w:t>
            </w:r>
          </w:p>
        </w:tc>
      </w:tr>
      <w:tr w:rsidR="00633736" w:rsidRPr="00874041" w14:paraId="50868946" w14:textId="77777777" w:rsidTr="00633736">
        <w:tc>
          <w:tcPr>
            <w:tcW w:w="1980" w:type="dxa"/>
          </w:tcPr>
          <w:p w14:paraId="45A490D7" w14:textId="3910F717" w:rsidR="00633736" w:rsidRPr="00874041" w:rsidRDefault="00633736" w:rsidP="00633736">
            <w:pPr>
              <w:rPr>
                <w:sz w:val="24"/>
                <w:szCs w:val="22"/>
              </w:rPr>
            </w:pPr>
            <w:proofErr w:type="spellStart"/>
            <w:r w:rsidRPr="00F12D67">
              <w:rPr>
                <w:sz w:val="24"/>
                <w:szCs w:val="22"/>
              </w:rPr>
              <w:t>XGBoost</w:t>
            </w:r>
            <w:proofErr w:type="spellEnd"/>
            <w:r w:rsidRPr="00F12D67">
              <w:rPr>
                <w:sz w:val="24"/>
                <w:szCs w:val="22"/>
              </w:rPr>
              <w:t xml:space="preserve"> Classifier      </w:t>
            </w:r>
          </w:p>
        </w:tc>
        <w:tc>
          <w:tcPr>
            <w:tcW w:w="1417" w:type="dxa"/>
          </w:tcPr>
          <w:p w14:paraId="71880FAF" w14:textId="04061420" w:rsidR="00633736" w:rsidRPr="00874041" w:rsidRDefault="00633736" w:rsidP="00633736">
            <w:pPr>
              <w:rPr>
                <w:sz w:val="24"/>
                <w:szCs w:val="22"/>
              </w:rPr>
            </w:pPr>
            <w:r w:rsidRPr="00874041">
              <w:rPr>
                <w:sz w:val="24"/>
                <w:szCs w:val="22"/>
              </w:rPr>
              <w:t>100</w:t>
            </w:r>
          </w:p>
        </w:tc>
        <w:tc>
          <w:tcPr>
            <w:tcW w:w="1418" w:type="dxa"/>
          </w:tcPr>
          <w:p w14:paraId="0BCEA7AF" w14:textId="783EB2B0" w:rsidR="00633736" w:rsidRPr="00874041" w:rsidRDefault="00633736" w:rsidP="00633736">
            <w:pPr>
              <w:rPr>
                <w:sz w:val="24"/>
                <w:szCs w:val="22"/>
              </w:rPr>
            </w:pPr>
            <w:r w:rsidRPr="00874041">
              <w:rPr>
                <w:sz w:val="24"/>
                <w:szCs w:val="22"/>
              </w:rPr>
              <w:t>100</w:t>
            </w:r>
          </w:p>
        </w:tc>
        <w:tc>
          <w:tcPr>
            <w:tcW w:w="1417" w:type="dxa"/>
          </w:tcPr>
          <w:p w14:paraId="1203A8D6" w14:textId="185A0A71" w:rsidR="00633736" w:rsidRPr="00874041" w:rsidRDefault="00633736" w:rsidP="00633736">
            <w:pPr>
              <w:rPr>
                <w:sz w:val="24"/>
                <w:szCs w:val="22"/>
              </w:rPr>
            </w:pPr>
            <w:r w:rsidRPr="00874041">
              <w:rPr>
                <w:sz w:val="24"/>
                <w:szCs w:val="22"/>
              </w:rPr>
              <w:t>100</w:t>
            </w:r>
          </w:p>
        </w:tc>
        <w:tc>
          <w:tcPr>
            <w:tcW w:w="1325" w:type="dxa"/>
          </w:tcPr>
          <w:p w14:paraId="3170DF6D" w14:textId="514F584F" w:rsidR="00633736" w:rsidRPr="00874041" w:rsidRDefault="00633736" w:rsidP="00633736">
            <w:pPr>
              <w:rPr>
                <w:sz w:val="24"/>
                <w:szCs w:val="22"/>
              </w:rPr>
            </w:pPr>
            <w:r w:rsidRPr="00874041">
              <w:rPr>
                <w:sz w:val="24"/>
                <w:szCs w:val="22"/>
              </w:rPr>
              <w:t>100</w:t>
            </w:r>
          </w:p>
        </w:tc>
        <w:tc>
          <w:tcPr>
            <w:tcW w:w="1459" w:type="dxa"/>
          </w:tcPr>
          <w:p w14:paraId="52382F97" w14:textId="6BFB9E92" w:rsidR="00633736" w:rsidRPr="00874041" w:rsidRDefault="00633736" w:rsidP="00633736">
            <w:pPr>
              <w:rPr>
                <w:sz w:val="24"/>
                <w:szCs w:val="22"/>
              </w:rPr>
            </w:pPr>
            <w:r w:rsidRPr="00874041">
              <w:rPr>
                <w:sz w:val="24"/>
                <w:szCs w:val="22"/>
              </w:rPr>
              <w:t>100</w:t>
            </w:r>
          </w:p>
        </w:tc>
      </w:tr>
    </w:tbl>
    <w:p w14:paraId="0141A801" w14:textId="77777777" w:rsidR="00C47B06" w:rsidRPr="00874041" w:rsidRDefault="00C47B06" w:rsidP="00F12D67">
      <w:pPr>
        <w:rPr>
          <w:sz w:val="24"/>
          <w:szCs w:val="22"/>
        </w:rPr>
      </w:pPr>
    </w:p>
    <w:p w14:paraId="3A2E3D63" w14:textId="650C0410" w:rsidR="00633736" w:rsidRPr="00874041" w:rsidRDefault="00633736" w:rsidP="00F12D67">
      <w:pPr>
        <w:rPr>
          <w:sz w:val="24"/>
          <w:szCs w:val="22"/>
        </w:rPr>
      </w:pPr>
      <w:r w:rsidRPr="00874041">
        <w:rPr>
          <w:sz w:val="24"/>
          <w:szCs w:val="22"/>
        </w:rPr>
        <w:t xml:space="preserve">For </w:t>
      </w:r>
      <w:r w:rsidRPr="00874041">
        <w:rPr>
          <w:b/>
          <w:bCs/>
          <w:sz w:val="24"/>
          <w:szCs w:val="22"/>
        </w:rPr>
        <w:t xml:space="preserve">Testing </w:t>
      </w:r>
      <w:r w:rsidRPr="00874041">
        <w:rPr>
          <w:sz w:val="24"/>
          <w:szCs w:val="22"/>
        </w:rPr>
        <w:t>Data</w:t>
      </w:r>
    </w:p>
    <w:tbl>
      <w:tblPr>
        <w:tblStyle w:val="TableGrid"/>
        <w:tblW w:w="0" w:type="auto"/>
        <w:tblLook w:val="04A0" w:firstRow="1" w:lastRow="0" w:firstColumn="1" w:lastColumn="0" w:noHBand="0" w:noVBand="1"/>
      </w:tblPr>
      <w:tblGrid>
        <w:gridCol w:w="1980"/>
        <w:gridCol w:w="1417"/>
        <w:gridCol w:w="1418"/>
        <w:gridCol w:w="1417"/>
        <w:gridCol w:w="1325"/>
        <w:gridCol w:w="1459"/>
      </w:tblGrid>
      <w:tr w:rsidR="00633736" w:rsidRPr="00874041" w14:paraId="6780ADB4" w14:textId="77777777" w:rsidTr="00554019">
        <w:tc>
          <w:tcPr>
            <w:tcW w:w="1980" w:type="dxa"/>
          </w:tcPr>
          <w:p w14:paraId="1D79EF34" w14:textId="77777777" w:rsidR="00633736" w:rsidRPr="00874041" w:rsidRDefault="00633736" w:rsidP="00554019">
            <w:pPr>
              <w:rPr>
                <w:sz w:val="24"/>
                <w:szCs w:val="22"/>
              </w:rPr>
            </w:pPr>
          </w:p>
        </w:tc>
        <w:tc>
          <w:tcPr>
            <w:tcW w:w="1417" w:type="dxa"/>
          </w:tcPr>
          <w:p w14:paraId="69DA4CA5" w14:textId="77777777" w:rsidR="00633736" w:rsidRPr="00874041" w:rsidRDefault="00633736" w:rsidP="00554019">
            <w:pPr>
              <w:rPr>
                <w:sz w:val="24"/>
                <w:szCs w:val="22"/>
              </w:rPr>
            </w:pPr>
            <w:r w:rsidRPr="00874041">
              <w:rPr>
                <w:sz w:val="24"/>
                <w:szCs w:val="22"/>
              </w:rPr>
              <w:t xml:space="preserve">Accuracy </w:t>
            </w:r>
          </w:p>
        </w:tc>
        <w:tc>
          <w:tcPr>
            <w:tcW w:w="1418" w:type="dxa"/>
          </w:tcPr>
          <w:p w14:paraId="76BB3CF7" w14:textId="77777777" w:rsidR="00633736" w:rsidRPr="00874041" w:rsidRDefault="00633736" w:rsidP="00554019">
            <w:pPr>
              <w:rPr>
                <w:sz w:val="24"/>
                <w:szCs w:val="22"/>
              </w:rPr>
            </w:pPr>
            <w:r w:rsidRPr="00874041">
              <w:rPr>
                <w:sz w:val="24"/>
                <w:szCs w:val="22"/>
              </w:rPr>
              <w:t xml:space="preserve">Sensitivity </w:t>
            </w:r>
          </w:p>
        </w:tc>
        <w:tc>
          <w:tcPr>
            <w:tcW w:w="1417" w:type="dxa"/>
          </w:tcPr>
          <w:p w14:paraId="081EC692" w14:textId="77777777" w:rsidR="00633736" w:rsidRPr="00874041" w:rsidRDefault="00633736" w:rsidP="00554019">
            <w:pPr>
              <w:rPr>
                <w:sz w:val="24"/>
                <w:szCs w:val="22"/>
              </w:rPr>
            </w:pPr>
            <w:r w:rsidRPr="00874041">
              <w:rPr>
                <w:sz w:val="24"/>
                <w:szCs w:val="22"/>
              </w:rPr>
              <w:t>Specificity</w:t>
            </w:r>
          </w:p>
        </w:tc>
        <w:tc>
          <w:tcPr>
            <w:tcW w:w="1325" w:type="dxa"/>
          </w:tcPr>
          <w:p w14:paraId="1FB485D0" w14:textId="77777777" w:rsidR="00633736" w:rsidRPr="00874041" w:rsidRDefault="00633736" w:rsidP="00554019">
            <w:pPr>
              <w:rPr>
                <w:sz w:val="24"/>
                <w:szCs w:val="22"/>
              </w:rPr>
            </w:pPr>
            <w:r w:rsidRPr="00874041">
              <w:rPr>
                <w:sz w:val="24"/>
                <w:szCs w:val="22"/>
              </w:rPr>
              <w:t>Precision</w:t>
            </w:r>
          </w:p>
        </w:tc>
        <w:tc>
          <w:tcPr>
            <w:tcW w:w="1459" w:type="dxa"/>
          </w:tcPr>
          <w:p w14:paraId="6B7E4DEF" w14:textId="77777777" w:rsidR="00633736" w:rsidRPr="00874041" w:rsidRDefault="00633736" w:rsidP="00554019">
            <w:pPr>
              <w:rPr>
                <w:sz w:val="24"/>
                <w:szCs w:val="22"/>
              </w:rPr>
            </w:pPr>
            <w:r w:rsidRPr="00874041">
              <w:rPr>
                <w:sz w:val="24"/>
                <w:szCs w:val="22"/>
              </w:rPr>
              <w:t>Recall</w:t>
            </w:r>
          </w:p>
        </w:tc>
      </w:tr>
      <w:tr w:rsidR="00633736" w:rsidRPr="00874041" w14:paraId="5E485433" w14:textId="77777777" w:rsidTr="00554019">
        <w:tc>
          <w:tcPr>
            <w:tcW w:w="1980" w:type="dxa"/>
          </w:tcPr>
          <w:p w14:paraId="4E94B12D" w14:textId="77777777" w:rsidR="00633736" w:rsidRPr="00874041" w:rsidRDefault="00633736" w:rsidP="00554019">
            <w:pPr>
              <w:rPr>
                <w:sz w:val="24"/>
                <w:szCs w:val="22"/>
              </w:rPr>
            </w:pPr>
            <w:r w:rsidRPr="00F12D67">
              <w:rPr>
                <w:sz w:val="24"/>
                <w:szCs w:val="22"/>
              </w:rPr>
              <w:t xml:space="preserve">Logistic Regression     </w:t>
            </w:r>
          </w:p>
        </w:tc>
        <w:tc>
          <w:tcPr>
            <w:tcW w:w="1417" w:type="dxa"/>
          </w:tcPr>
          <w:p w14:paraId="395DDC92" w14:textId="3E1F74B9" w:rsidR="00633736" w:rsidRPr="00874041" w:rsidRDefault="00633736" w:rsidP="00554019">
            <w:pPr>
              <w:rPr>
                <w:sz w:val="24"/>
                <w:szCs w:val="22"/>
              </w:rPr>
            </w:pPr>
            <w:r w:rsidRPr="00874041">
              <w:rPr>
                <w:sz w:val="24"/>
                <w:szCs w:val="22"/>
              </w:rPr>
              <w:t>75.8</w:t>
            </w:r>
          </w:p>
        </w:tc>
        <w:tc>
          <w:tcPr>
            <w:tcW w:w="1418" w:type="dxa"/>
          </w:tcPr>
          <w:p w14:paraId="60E3A2FB" w14:textId="023EB3B4" w:rsidR="00633736" w:rsidRPr="00874041" w:rsidRDefault="00633736" w:rsidP="00554019">
            <w:pPr>
              <w:rPr>
                <w:sz w:val="24"/>
                <w:szCs w:val="22"/>
              </w:rPr>
            </w:pPr>
            <w:r w:rsidRPr="00874041">
              <w:rPr>
                <w:sz w:val="24"/>
                <w:szCs w:val="22"/>
              </w:rPr>
              <w:t>60.2</w:t>
            </w:r>
          </w:p>
        </w:tc>
        <w:tc>
          <w:tcPr>
            <w:tcW w:w="1417" w:type="dxa"/>
          </w:tcPr>
          <w:p w14:paraId="17F05E23" w14:textId="083793D8" w:rsidR="00633736" w:rsidRPr="00874041" w:rsidRDefault="00633736" w:rsidP="00554019">
            <w:pPr>
              <w:rPr>
                <w:sz w:val="24"/>
                <w:szCs w:val="22"/>
              </w:rPr>
            </w:pPr>
            <w:r w:rsidRPr="00874041">
              <w:rPr>
                <w:sz w:val="24"/>
                <w:szCs w:val="22"/>
              </w:rPr>
              <w:t>77.5</w:t>
            </w:r>
          </w:p>
        </w:tc>
        <w:tc>
          <w:tcPr>
            <w:tcW w:w="1325" w:type="dxa"/>
          </w:tcPr>
          <w:p w14:paraId="7B582E37" w14:textId="2F1B47FA" w:rsidR="00633736" w:rsidRPr="00874041" w:rsidRDefault="00633736" w:rsidP="00554019">
            <w:pPr>
              <w:rPr>
                <w:sz w:val="24"/>
                <w:szCs w:val="22"/>
              </w:rPr>
            </w:pPr>
            <w:r w:rsidRPr="00874041">
              <w:rPr>
                <w:sz w:val="24"/>
                <w:szCs w:val="22"/>
              </w:rPr>
              <w:t>34</w:t>
            </w:r>
          </w:p>
        </w:tc>
        <w:tc>
          <w:tcPr>
            <w:tcW w:w="1459" w:type="dxa"/>
          </w:tcPr>
          <w:p w14:paraId="00F1FB74" w14:textId="0D7C1010" w:rsidR="00633736" w:rsidRPr="00874041" w:rsidRDefault="00633736" w:rsidP="00554019">
            <w:pPr>
              <w:rPr>
                <w:sz w:val="24"/>
                <w:szCs w:val="22"/>
              </w:rPr>
            </w:pPr>
            <w:r w:rsidRPr="00874041">
              <w:rPr>
                <w:sz w:val="24"/>
                <w:szCs w:val="22"/>
              </w:rPr>
              <w:t>66</w:t>
            </w:r>
          </w:p>
        </w:tc>
      </w:tr>
      <w:tr w:rsidR="00633736" w:rsidRPr="00874041" w14:paraId="41E50D0F" w14:textId="77777777" w:rsidTr="00554019">
        <w:tc>
          <w:tcPr>
            <w:tcW w:w="1980" w:type="dxa"/>
          </w:tcPr>
          <w:p w14:paraId="17D3182D" w14:textId="77777777" w:rsidR="00633736" w:rsidRPr="00874041" w:rsidRDefault="00633736" w:rsidP="00554019">
            <w:pPr>
              <w:rPr>
                <w:sz w:val="24"/>
                <w:szCs w:val="22"/>
              </w:rPr>
            </w:pPr>
            <w:r w:rsidRPr="00F12D67">
              <w:rPr>
                <w:sz w:val="24"/>
                <w:szCs w:val="22"/>
              </w:rPr>
              <w:t>Decision Tree Classifier</w:t>
            </w:r>
          </w:p>
        </w:tc>
        <w:tc>
          <w:tcPr>
            <w:tcW w:w="1417" w:type="dxa"/>
          </w:tcPr>
          <w:p w14:paraId="185327A7" w14:textId="349DF9CC" w:rsidR="00633736" w:rsidRPr="00874041" w:rsidRDefault="00633736" w:rsidP="00554019">
            <w:pPr>
              <w:rPr>
                <w:sz w:val="24"/>
                <w:szCs w:val="22"/>
              </w:rPr>
            </w:pPr>
            <w:r w:rsidRPr="00874041">
              <w:rPr>
                <w:sz w:val="24"/>
                <w:szCs w:val="22"/>
              </w:rPr>
              <w:t>96.2</w:t>
            </w:r>
          </w:p>
        </w:tc>
        <w:tc>
          <w:tcPr>
            <w:tcW w:w="1418" w:type="dxa"/>
          </w:tcPr>
          <w:p w14:paraId="4924F913" w14:textId="3C459091" w:rsidR="00633736" w:rsidRPr="00874041" w:rsidRDefault="00633736" w:rsidP="00554019">
            <w:pPr>
              <w:rPr>
                <w:sz w:val="24"/>
                <w:szCs w:val="22"/>
              </w:rPr>
            </w:pPr>
            <w:r w:rsidRPr="00874041">
              <w:rPr>
                <w:sz w:val="24"/>
                <w:szCs w:val="22"/>
              </w:rPr>
              <w:t>91.4</w:t>
            </w:r>
          </w:p>
        </w:tc>
        <w:tc>
          <w:tcPr>
            <w:tcW w:w="1417" w:type="dxa"/>
          </w:tcPr>
          <w:p w14:paraId="2A742BB7" w14:textId="06147F91" w:rsidR="00633736" w:rsidRPr="00874041" w:rsidRDefault="00633736" w:rsidP="00554019">
            <w:pPr>
              <w:rPr>
                <w:sz w:val="24"/>
                <w:szCs w:val="22"/>
              </w:rPr>
            </w:pPr>
            <w:r w:rsidRPr="00874041">
              <w:rPr>
                <w:sz w:val="24"/>
                <w:szCs w:val="22"/>
              </w:rPr>
              <w:t>97.1</w:t>
            </w:r>
          </w:p>
        </w:tc>
        <w:tc>
          <w:tcPr>
            <w:tcW w:w="1325" w:type="dxa"/>
          </w:tcPr>
          <w:p w14:paraId="45BDCED7" w14:textId="28E53D29" w:rsidR="00633736" w:rsidRPr="00874041" w:rsidRDefault="00633736" w:rsidP="00554019">
            <w:pPr>
              <w:rPr>
                <w:sz w:val="24"/>
                <w:szCs w:val="22"/>
              </w:rPr>
            </w:pPr>
            <w:r w:rsidRPr="00874041">
              <w:rPr>
                <w:sz w:val="24"/>
                <w:szCs w:val="22"/>
              </w:rPr>
              <w:t>84.9</w:t>
            </w:r>
          </w:p>
        </w:tc>
        <w:tc>
          <w:tcPr>
            <w:tcW w:w="1459" w:type="dxa"/>
          </w:tcPr>
          <w:p w14:paraId="1DB4F343" w14:textId="5FF3DD5E" w:rsidR="00633736" w:rsidRPr="00874041" w:rsidRDefault="00633736" w:rsidP="00554019">
            <w:pPr>
              <w:rPr>
                <w:sz w:val="24"/>
                <w:szCs w:val="22"/>
              </w:rPr>
            </w:pPr>
            <w:r w:rsidRPr="00874041">
              <w:rPr>
                <w:sz w:val="24"/>
                <w:szCs w:val="22"/>
              </w:rPr>
              <w:t>91.4</w:t>
            </w:r>
          </w:p>
        </w:tc>
      </w:tr>
      <w:tr w:rsidR="00633736" w:rsidRPr="00874041" w14:paraId="10725F19" w14:textId="77777777" w:rsidTr="00554019">
        <w:tc>
          <w:tcPr>
            <w:tcW w:w="1980" w:type="dxa"/>
          </w:tcPr>
          <w:p w14:paraId="0B32C960" w14:textId="77777777" w:rsidR="00633736" w:rsidRPr="00874041" w:rsidRDefault="00633736" w:rsidP="00554019">
            <w:pPr>
              <w:rPr>
                <w:b/>
                <w:bCs/>
                <w:sz w:val="24"/>
                <w:szCs w:val="22"/>
              </w:rPr>
            </w:pPr>
            <w:r w:rsidRPr="00F12D67">
              <w:rPr>
                <w:b/>
                <w:bCs/>
                <w:sz w:val="24"/>
                <w:szCs w:val="22"/>
              </w:rPr>
              <w:t xml:space="preserve">Random Forest           </w:t>
            </w:r>
          </w:p>
        </w:tc>
        <w:tc>
          <w:tcPr>
            <w:tcW w:w="1417" w:type="dxa"/>
          </w:tcPr>
          <w:p w14:paraId="366421F2" w14:textId="4C8EF32D" w:rsidR="00633736" w:rsidRPr="00874041" w:rsidRDefault="00633736" w:rsidP="00554019">
            <w:pPr>
              <w:rPr>
                <w:b/>
                <w:bCs/>
                <w:sz w:val="24"/>
                <w:szCs w:val="22"/>
              </w:rPr>
            </w:pPr>
            <w:r w:rsidRPr="00874041">
              <w:rPr>
                <w:b/>
                <w:bCs/>
                <w:sz w:val="24"/>
                <w:szCs w:val="22"/>
              </w:rPr>
              <w:t>98.8</w:t>
            </w:r>
          </w:p>
        </w:tc>
        <w:tc>
          <w:tcPr>
            <w:tcW w:w="1418" w:type="dxa"/>
          </w:tcPr>
          <w:p w14:paraId="3A7711FD" w14:textId="4E4F9042" w:rsidR="00633736" w:rsidRPr="00874041" w:rsidRDefault="00633736" w:rsidP="00554019">
            <w:pPr>
              <w:rPr>
                <w:b/>
                <w:bCs/>
                <w:sz w:val="24"/>
                <w:szCs w:val="22"/>
              </w:rPr>
            </w:pPr>
            <w:r w:rsidRPr="00874041">
              <w:rPr>
                <w:b/>
                <w:bCs/>
                <w:sz w:val="24"/>
                <w:szCs w:val="22"/>
              </w:rPr>
              <w:t>95.4</w:t>
            </w:r>
          </w:p>
        </w:tc>
        <w:tc>
          <w:tcPr>
            <w:tcW w:w="1417" w:type="dxa"/>
          </w:tcPr>
          <w:p w14:paraId="04F9DEEC" w14:textId="40135809" w:rsidR="00633736" w:rsidRPr="00874041" w:rsidRDefault="00633736" w:rsidP="00554019">
            <w:pPr>
              <w:rPr>
                <w:b/>
                <w:bCs/>
                <w:sz w:val="24"/>
                <w:szCs w:val="22"/>
              </w:rPr>
            </w:pPr>
            <w:r w:rsidRPr="00874041">
              <w:rPr>
                <w:b/>
                <w:bCs/>
                <w:sz w:val="24"/>
                <w:szCs w:val="22"/>
              </w:rPr>
              <w:t>99.4</w:t>
            </w:r>
          </w:p>
        </w:tc>
        <w:tc>
          <w:tcPr>
            <w:tcW w:w="1325" w:type="dxa"/>
          </w:tcPr>
          <w:p w14:paraId="00E9A635" w14:textId="358F0DEF" w:rsidR="00633736" w:rsidRPr="00874041" w:rsidRDefault="00633736" w:rsidP="00554019">
            <w:pPr>
              <w:rPr>
                <w:b/>
                <w:bCs/>
                <w:sz w:val="24"/>
                <w:szCs w:val="22"/>
              </w:rPr>
            </w:pPr>
            <w:r w:rsidRPr="00874041">
              <w:rPr>
                <w:b/>
                <w:bCs/>
                <w:sz w:val="24"/>
                <w:szCs w:val="22"/>
              </w:rPr>
              <w:t>96.9</w:t>
            </w:r>
          </w:p>
        </w:tc>
        <w:tc>
          <w:tcPr>
            <w:tcW w:w="1459" w:type="dxa"/>
          </w:tcPr>
          <w:p w14:paraId="1E99E1A6" w14:textId="1235E17B" w:rsidR="00633736" w:rsidRPr="00874041" w:rsidRDefault="00633736" w:rsidP="00554019">
            <w:pPr>
              <w:rPr>
                <w:b/>
                <w:bCs/>
                <w:sz w:val="24"/>
                <w:szCs w:val="22"/>
              </w:rPr>
            </w:pPr>
            <w:r w:rsidRPr="00874041">
              <w:rPr>
                <w:b/>
                <w:bCs/>
                <w:sz w:val="24"/>
                <w:szCs w:val="22"/>
              </w:rPr>
              <w:t>95.4</w:t>
            </w:r>
          </w:p>
        </w:tc>
      </w:tr>
      <w:tr w:rsidR="00633736" w:rsidRPr="00874041" w14:paraId="359AFDFC" w14:textId="77777777" w:rsidTr="00554019">
        <w:tc>
          <w:tcPr>
            <w:tcW w:w="1980" w:type="dxa"/>
          </w:tcPr>
          <w:p w14:paraId="0EB6ED22" w14:textId="77777777" w:rsidR="00633736" w:rsidRPr="00874041" w:rsidRDefault="00633736" w:rsidP="00554019">
            <w:pPr>
              <w:rPr>
                <w:b/>
                <w:bCs/>
                <w:sz w:val="24"/>
                <w:szCs w:val="22"/>
              </w:rPr>
            </w:pPr>
            <w:proofErr w:type="spellStart"/>
            <w:r w:rsidRPr="00F12D67">
              <w:rPr>
                <w:b/>
                <w:bCs/>
                <w:sz w:val="24"/>
                <w:szCs w:val="22"/>
              </w:rPr>
              <w:t>XGBoost</w:t>
            </w:r>
            <w:proofErr w:type="spellEnd"/>
            <w:r w:rsidRPr="00F12D67">
              <w:rPr>
                <w:b/>
                <w:bCs/>
                <w:sz w:val="24"/>
                <w:szCs w:val="22"/>
              </w:rPr>
              <w:t xml:space="preserve"> Classifier      </w:t>
            </w:r>
          </w:p>
        </w:tc>
        <w:tc>
          <w:tcPr>
            <w:tcW w:w="1417" w:type="dxa"/>
          </w:tcPr>
          <w:p w14:paraId="1AB3DF2C" w14:textId="05722858" w:rsidR="00633736" w:rsidRPr="00874041" w:rsidRDefault="00633736" w:rsidP="00554019">
            <w:pPr>
              <w:rPr>
                <w:b/>
                <w:bCs/>
                <w:sz w:val="24"/>
                <w:szCs w:val="22"/>
              </w:rPr>
            </w:pPr>
            <w:r w:rsidRPr="00874041">
              <w:rPr>
                <w:b/>
                <w:bCs/>
                <w:sz w:val="24"/>
                <w:szCs w:val="22"/>
              </w:rPr>
              <w:t>98.8</w:t>
            </w:r>
          </w:p>
        </w:tc>
        <w:tc>
          <w:tcPr>
            <w:tcW w:w="1418" w:type="dxa"/>
          </w:tcPr>
          <w:p w14:paraId="01856475" w14:textId="07CB3851" w:rsidR="00633736" w:rsidRPr="00874041" w:rsidRDefault="00633736" w:rsidP="00554019">
            <w:pPr>
              <w:rPr>
                <w:b/>
                <w:bCs/>
                <w:sz w:val="24"/>
                <w:szCs w:val="22"/>
              </w:rPr>
            </w:pPr>
            <w:r w:rsidRPr="00874041">
              <w:rPr>
                <w:b/>
                <w:bCs/>
                <w:sz w:val="24"/>
                <w:szCs w:val="22"/>
              </w:rPr>
              <w:t>95.4</w:t>
            </w:r>
          </w:p>
        </w:tc>
        <w:tc>
          <w:tcPr>
            <w:tcW w:w="1417" w:type="dxa"/>
          </w:tcPr>
          <w:p w14:paraId="756B8094" w14:textId="0182614E" w:rsidR="00633736" w:rsidRPr="00874041" w:rsidRDefault="00633736" w:rsidP="00554019">
            <w:pPr>
              <w:rPr>
                <w:b/>
                <w:bCs/>
                <w:sz w:val="24"/>
                <w:szCs w:val="22"/>
              </w:rPr>
            </w:pPr>
            <w:r w:rsidRPr="00874041">
              <w:rPr>
                <w:b/>
                <w:bCs/>
                <w:sz w:val="24"/>
                <w:szCs w:val="22"/>
              </w:rPr>
              <w:t>99.4</w:t>
            </w:r>
          </w:p>
        </w:tc>
        <w:tc>
          <w:tcPr>
            <w:tcW w:w="1325" w:type="dxa"/>
          </w:tcPr>
          <w:p w14:paraId="3830AC6F" w14:textId="3B0A2C88" w:rsidR="00633736" w:rsidRPr="00874041" w:rsidRDefault="00633736" w:rsidP="00554019">
            <w:pPr>
              <w:rPr>
                <w:b/>
                <w:bCs/>
                <w:sz w:val="24"/>
                <w:szCs w:val="22"/>
              </w:rPr>
            </w:pPr>
            <w:r w:rsidRPr="00874041">
              <w:rPr>
                <w:b/>
                <w:bCs/>
                <w:sz w:val="24"/>
                <w:szCs w:val="22"/>
              </w:rPr>
              <w:t>96.9</w:t>
            </w:r>
          </w:p>
        </w:tc>
        <w:tc>
          <w:tcPr>
            <w:tcW w:w="1459" w:type="dxa"/>
          </w:tcPr>
          <w:p w14:paraId="3E53F2EB" w14:textId="73D12029" w:rsidR="00633736" w:rsidRPr="00874041" w:rsidRDefault="00633736" w:rsidP="00554019">
            <w:pPr>
              <w:rPr>
                <w:b/>
                <w:bCs/>
                <w:sz w:val="24"/>
                <w:szCs w:val="22"/>
              </w:rPr>
            </w:pPr>
            <w:r w:rsidRPr="00874041">
              <w:rPr>
                <w:b/>
                <w:bCs/>
                <w:sz w:val="24"/>
                <w:szCs w:val="22"/>
              </w:rPr>
              <w:t>95.4</w:t>
            </w:r>
          </w:p>
        </w:tc>
      </w:tr>
    </w:tbl>
    <w:p w14:paraId="693B27FC" w14:textId="77777777" w:rsidR="00633736" w:rsidRPr="00F12D67" w:rsidRDefault="00633736" w:rsidP="00F12D67">
      <w:pPr>
        <w:rPr>
          <w:sz w:val="24"/>
          <w:szCs w:val="22"/>
        </w:rPr>
      </w:pPr>
    </w:p>
    <w:p w14:paraId="40A02F9A" w14:textId="4DB412B9" w:rsidR="00F12D67" w:rsidRPr="00874041" w:rsidRDefault="00D90F53" w:rsidP="00F12D67">
      <w:pPr>
        <w:rPr>
          <w:b/>
          <w:bCs/>
          <w:sz w:val="32"/>
          <w:szCs w:val="28"/>
        </w:rPr>
      </w:pPr>
      <w:proofErr w:type="spellStart"/>
      <w:r w:rsidRPr="00874041">
        <w:rPr>
          <w:b/>
          <w:bCs/>
          <w:sz w:val="32"/>
          <w:szCs w:val="28"/>
        </w:rPr>
        <w:t>HyperParameter</w:t>
      </w:r>
      <w:proofErr w:type="spellEnd"/>
      <w:r w:rsidRPr="00874041">
        <w:rPr>
          <w:b/>
          <w:bCs/>
          <w:sz w:val="32"/>
          <w:szCs w:val="28"/>
        </w:rPr>
        <w:t xml:space="preserve"> Tuning:</w:t>
      </w:r>
    </w:p>
    <w:p w14:paraId="61A31783" w14:textId="399A0C6F" w:rsidR="00D90F53" w:rsidRPr="00F12D67" w:rsidRDefault="00D90F53" w:rsidP="00F12D67">
      <w:pPr>
        <w:rPr>
          <w:sz w:val="24"/>
          <w:szCs w:val="22"/>
        </w:rPr>
      </w:pPr>
      <w:r w:rsidRPr="00874041">
        <w:rPr>
          <w:sz w:val="24"/>
          <w:szCs w:val="22"/>
        </w:rPr>
        <w:t xml:space="preserve">Hyperparameter tuning was performed using </w:t>
      </w:r>
      <w:proofErr w:type="spellStart"/>
      <w:r w:rsidRPr="00874041">
        <w:rPr>
          <w:sz w:val="24"/>
          <w:szCs w:val="22"/>
        </w:rPr>
        <w:t>GridSearchCV</w:t>
      </w:r>
      <w:proofErr w:type="spellEnd"/>
      <w:r w:rsidRPr="00874041">
        <w:rPr>
          <w:sz w:val="24"/>
          <w:szCs w:val="22"/>
        </w:rPr>
        <w:t xml:space="preserve"> and </w:t>
      </w:r>
      <w:proofErr w:type="spellStart"/>
      <w:r w:rsidRPr="00874041">
        <w:rPr>
          <w:sz w:val="24"/>
          <w:szCs w:val="22"/>
        </w:rPr>
        <w:t>RandomSearchCV</w:t>
      </w:r>
      <w:proofErr w:type="spellEnd"/>
      <w:r w:rsidRPr="00874041">
        <w:rPr>
          <w:sz w:val="24"/>
          <w:szCs w:val="22"/>
        </w:rPr>
        <w:t xml:space="preserve"> to tune the models to obtain best results.</w:t>
      </w:r>
    </w:p>
    <w:p w14:paraId="0C0253BF" w14:textId="77777777" w:rsidR="00F12D67" w:rsidRPr="00F12D67" w:rsidRDefault="00F12D67" w:rsidP="00F12D67">
      <w:pPr>
        <w:rPr>
          <w:b/>
          <w:bCs/>
          <w:sz w:val="32"/>
          <w:szCs w:val="28"/>
        </w:rPr>
      </w:pPr>
    </w:p>
    <w:p w14:paraId="2C8E0F6F" w14:textId="05D88574" w:rsidR="00F12D67" w:rsidRPr="00F12D67" w:rsidRDefault="00F12D67" w:rsidP="00F12D67">
      <w:pPr>
        <w:rPr>
          <w:b/>
          <w:bCs/>
          <w:sz w:val="32"/>
          <w:szCs w:val="28"/>
        </w:rPr>
      </w:pPr>
      <w:r w:rsidRPr="00F12D67">
        <w:rPr>
          <w:b/>
          <w:bCs/>
          <w:sz w:val="32"/>
          <w:szCs w:val="28"/>
        </w:rPr>
        <w:t>Feature Importance</w:t>
      </w:r>
      <w:r w:rsidR="00864667" w:rsidRPr="00874041">
        <w:rPr>
          <w:b/>
          <w:bCs/>
          <w:sz w:val="32"/>
          <w:szCs w:val="28"/>
        </w:rPr>
        <w:t>:</w:t>
      </w:r>
    </w:p>
    <w:p w14:paraId="60F2E33F" w14:textId="77777777" w:rsidR="00F12D67" w:rsidRPr="00F12D67" w:rsidRDefault="00F12D67" w:rsidP="00F12D67">
      <w:pPr>
        <w:rPr>
          <w:sz w:val="24"/>
          <w:szCs w:val="22"/>
        </w:rPr>
      </w:pPr>
      <w:r w:rsidRPr="00F12D67">
        <w:rPr>
          <w:sz w:val="24"/>
          <w:szCs w:val="22"/>
        </w:rPr>
        <w:t>Top predictive features:</w:t>
      </w:r>
    </w:p>
    <w:p w14:paraId="6104E47E" w14:textId="77777777" w:rsidR="00F12D67" w:rsidRPr="00874041" w:rsidRDefault="00F12D67" w:rsidP="00F12D67">
      <w:pPr>
        <w:rPr>
          <w:b/>
          <w:bCs/>
          <w:sz w:val="24"/>
          <w:szCs w:val="22"/>
        </w:rPr>
      </w:pPr>
      <w:r w:rsidRPr="00F12D67">
        <w:rPr>
          <w:b/>
          <w:bCs/>
          <w:sz w:val="24"/>
          <w:szCs w:val="22"/>
        </w:rPr>
        <w:t>- `</w:t>
      </w:r>
      <w:proofErr w:type="spellStart"/>
      <w:r w:rsidRPr="00F12D67">
        <w:rPr>
          <w:b/>
          <w:bCs/>
          <w:sz w:val="24"/>
          <w:szCs w:val="22"/>
        </w:rPr>
        <w:t>avg_work_hours</w:t>
      </w:r>
      <w:proofErr w:type="spellEnd"/>
      <w:r w:rsidRPr="00F12D67">
        <w:rPr>
          <w:b/>
          <w:bCs/>
          <w:sz w:val="24"/>
          <w:szCs w:val="22"/>
        </w:rPr>
        <w:t>`</w:t>
      </w:r>
    </w:p>
    <w:p w14:paraId="153BC4D5" w14:textId="618DF526" w:rsidR="00016C9B" w:rsidRPr="00016C9B" w:rsidRDefault="00016C9B" w:rsidP="00016C9B">
      <w:pPr>
        <w:rPr>
          <w:b/>
          <w:bCs/>
          <w:sz w:val="24"/>
          <w:szCs w:val="22"/>
        </w:rPr>
      </w:pPr>
      <w:r w:rsidRPr="00874041">
        <w:rPr>
          <w:b/>
          <w:bCs/>
          <w:sz w:val="24"/>
          <w:szCs w:val="22"/>
        </w:rPr>
        <w:t>- ‘</w:t>
      </w:r>
      <w:proofErr w:type="spellStart"/>
      <w:r w:rsidRPr="00016C9B">
        <w:rPr>
          <w:b/>
          <w:bCs/>
          <w:sz w:val="24"/>
          <w:szCs w:val="22"/>
        </w:rPr>
        <w:t>YearsWithCurrManager</w:t>
      </w:r>
      <w:proofErr w:type="spellEnd"/>
      <w:r w:rsidRPr="00874041">
        <w:rPr>
          <w:b/>
          <w:bCs/>
          <w:sz w:val="24"/>
          <w:szCs w:val="22"/>
        </w:rPr>
        <w:t>’</w:t>
      </w:r>
    </w:p>
    <w:p w14:paraId="10FCE72F" w14:textId="77777777" w:rsidR="00F12D67" w:rsidRPr="00F12D67" w:rsidRDefault="00F12D67" w:rsidP="00F12D67">
      <w:pPr>
        <w:rPr>
          <w:b/>
          <w:bCs/>
          <w:sz w:val="24"/>
          <w:szCs w:val="22"/>
        </w:rPr>
      </w:pPr>
      <w:r w:rsidRPr="00F12D67">
        <w:rPr>
          <w:b/>
          <w:bCs/>
          <w:sz w:val="24"/>
          <w:szCs w:val="22"/>
        </w:rPr>
        <w:t>- `</w:t>
      </w:r>
      <w:proofErr w:type="spellStart"/>
      <w:r w:rsidRPr="00F12D67">
        <w:rPr>
          <w:b/>
          <w:bCs/>
          <w:sz w:val="24"/>
          <w:szCs w:val="22"/>
        </w:rPr>
        <w:t>JobSatisfaction</w:t>
      </w:r>
      <w:proofErr w:type="spellEnd"/>
      <w:r w:rsidRPr="00F12D67">
        <w:rPr>
          <w:b/>
          <w:bCs/>
          <w:sz w:val="24"/>
          <w:szCs w:val="22"/>
        </w:rPr>
        <w:t>`</w:t>
      </w:r>
    </w:p>
    <w:p w14:paraId="513DB251" w14:textId="77777777" w:rsidR="00F12D67" w:rsidRPr="00F12D67" w:rsidRDefault="00F12D67" w:rsidP="00F12D67">
      <w:pPr>
        <w:rPr>
          <w:b/>
          <w:bCs/>
          <w:sz w:val="24"/>
          <w:szCs w:val="22"/>
        </w:rPr>
      </w:pPr>
      <w:r w:rsidRPr="00F12D67">
        <w:rPr>
          <w:b/>
          <w:bCs/>
          <w:sz w:val="24"/>
          <w:szCs w:val="22"/>
        </w:rPr>
        <w:t>- `</w:t>
      </w:r>
      <w:proofErr w:type="spellStart"/>
      <w:r w:rsidRPr="00F12D67">
        <w:rPr>
          <w:b/>
          <w:bCs/>
          <w:sz w:val="24"/>
          <w:szCs w:val="22"/>
        </w:rPr>
        <w:t>EnvironmentSatisfaction</w:t>
      </w:r>
      <w:proofErr w:type="spellEnd"/>
      <w:r w:rsidRPr="00F12D67">
        <w:rPr>
          <w:b/>
          <w:bCs/>
          <w:sz w:val="24"/>
          <w:szCs w:val="22"/>
        </w:rPr>
        <w:t>`</w:t>
      </w:r>
    </w:p>
    <w:p w14:paraId="46EEA8C3" w14:textId="77777777" w:rsidR="00F12D67" w:rsidRPr="00F12D67" w:rsidRDefault="00F12D67" w:rsidP="00F12D67">
      <w:pPr>
        <w:rPr>
          <w:sz w:val="24"/>
          <w:szCs w:val="22"/>
        </w:rPr>
      </w:pPr>
      <w:r w:rsidRPr="00F12D67">
        <w:rPr>
          <w:sz w:val="24"/>
          <w:szCs w:val="22"/>
        </w:rPr>
        <w:t xml:space="preserve">- </w:t>
      </w:r>
      <w:r w:rsidRPr="00F12D67">
        <w:rPr>
          <w:b/>
          <w:bCs/>
          <w:sz w:val="24"/>
          <w:szCs w:val="22"/>
        </w:rPr>
        <w:t>`</w:t>
      </w:r>
      <w:proofErr w:type="spellStart"/>
      <w:r w:rsidRPr="00F12D67">
        <w:rPr>
          <w:b/>
          <w:bCs/>
          <w:sz w:val="24"/>
          <w:szCs w:val="22"/>
        </w:rPr>
        <w:t>TotalWorkingYears</w:t>
      </w:r>
      <w:proofErr w:type="spellEnd"/>
      <w:r w:rsidRPr="00F12D67">
        <w:rPr>
          <w:b/>
          <w:bCs/>
          <w:sz w:val="24"/>
          <w:szCs w:val="22"/>
        </w:rPr>
        <w:t>`</w:t>
      </w:r>
    </w:p>
    <w:p w14:paraId="2CF3A3F3" w14:textId="3B45DC75" w:rsidR="00F12D67" w:rsidRPr="00874041" w:rsidRDefault="00F12D67" w:rsidP="00F12D67">
      <w:pPr>
        <w:rPr>
          <w:sz w:val="24"/>
          <w:szCs w:val="22"/>
        </w:rPr>
      </w:pPr>
    </w:p>
    <w:p w14:paraId="1AA912D2" w14:textId="77777777" w:rsidR="002C4B49" w:rsidRDefault="002C4B49" w:rsidP="00F12D67">
      <w:pPr>
        <w:rPr>
          <w:b/>
          <w:bCs/>
          <w:sz w:val="32"/>
          <w:szCs w:val="28"/>
        </w:rPr>
      </w:pPr>
    </w:p>
    <w:p w14:paraId="38B05ABF" w14:textId="5E8475D3" w:rsidR="002D24DB" w:rsidRPr="00874041" w:rsidRDefault="002D24DB" w:rsidP="00F12D67">
      <w:pPr>
        <w:rPr>
          <w:b/>
          <w:bCs/>
          <w:sz w:val="32"/>
          <w:szCs w:val="28"/>
        </w:rPr>
      </w:pPr>
      <w:r w:rsidRPr="00874041">
        <w:rPr>
          <w:b/>
          <w:bCs/>
          <w:sz w:val="32"/>
          <w:szCs w:val="28"/>
        </w:rPr>
        <w:lastRenderedPageBreak/>
        <w:t>Conclusion:</w:t>
      </w:r>
    </w:p>
    <w:p w14:paraId="58692DDE" w14:textId="77777777" w:rsidR="002D24DB" w:rsidRPr="00874041" w:rsidRDefault="002D24DB" w:rsidP="002D24DB">
      <w:pPr>
        <w:rPr>
          <w:sz w:val="24"/>
          <w:szCs w:val="22"/>
        </w:rPr>
      </w:pPr>
      <w:r w:rsidRPr="00874041">
        <w:rPr>
          <w:sz w:val="24"/>
          <w:szCs w:val="22"/>
        </w:rPr>
        <w:t xml:space="preserve">Random Forest and </w:t>
      </w:r>
      <w:proofErr w:type="spellStart"/>
      <w:r w:rsidRPr="00874041">
        <w:rPr>
          <w:sz w:val="24"/>
          <w:szCs w:val="22"/>
        </w:rPr>
        <w:t>XGBoost</w:t>
      </w:r>
      <w:proofErr w:type="spellEnd"/>
      <w:r w:rsidRPr="00874041">
        <w:rPr>
          <w:sz w:val="24"/>
          <w:szCs w:val="22"/>
        </w:rPr>
        <w:t xml:space="preserve"> both show good and similar results here with good recall rate of 95.4 as Recall is important here because </w:t>
      </w:r>
    </w:p>
    <w:p w14:paraId="336083F3" w14:textId="3044D6F3" w:rsidR="002D24DB" w:rsidRPr="00874041" w:rsidRDefault="002D24DB" w:rsidP="002D24DB">
      <w:pPr>
        <w:rPr>
          <w:sz w:val="24"/>
          <w:szCs w:val="22"/>
        </w:rPr>
      </w:pPr>
      <w:r w:rsidRPr="00874041">
        <w:rPr>
          <w:b/>
          <w:bCs/>
          <w:sz w:val="24"/>
          <w:szCs w:val="22"/>
        </w:rPr>
        <w:t>High recall</w:t>
      </w:r>
      <w:r w:rsidRPr="00874041">
        <w:rPr>
          <w:sz w:val="24"/>
          <w:szCs w:val="22"/>
        </w:rPr>
        <w:t xml:space="preserve"> means </w:t>
      </w:r>
      <w:r w:rsidRPr="00874041">
        <w:rPr>
          <w:sz w:val="24"/>
          <w:szCs w:val="22"/>
        </w:rPr>
        <w:t>model is</w:t>
      </w:r>
      <w:r w:rsidRPr="00874041">
        <w:rPr>
          <w:sz w:val="24"/>
          <w:szCs w:val="22"/>
        </w:rPr>
        <w:t xml:space="preserve"> correctly identifying most of the employees who are </w:t>
      </w:r>
      <w:r w:rsidRPr="00874041">
        <w:rPr>
          <w:i/>
          <w:iCs/>
          <w:sz w:val="24"/>
          <w:szCs w:val="22"/>
        </w:rPr>
        <w:t>actually going to leave</w:t>
      </w:r>
      <w:r w:rsidRPr="00874041">
        <w:rPr>
          <w:sz w:val="24"/>
          <w:szCs w:val="22"/>
        </w:rPr>
        <w:t>.</w:t>
      </w:r>
    </w:p>
    <w:p w14:paraId="18B2DA25" w14:textId="76BCAE04" w:rsidR="002D24DB" w:rsidRPr="002D24DB" w:rsidRDefault="002D24DB" w:rsidP="002D24DB">
      <w:pPr>
        <w:rPr>
          <w:sz w:val="24"/>
          <w:szCs w:val="22"/>
        </w:rPr>
      </w:pPr>
      <w:r w:rsidRPr="002D24DB">
        <w:rPr>
          <w:b/>
          <w:bCs/>
          <w:sz w:val="24"/>
          <w:szCs w:val="22"/>
        </w:rPr>
        <w:t>Low recall</w:t>
      </w:r>
      <w:r w:rsidRPr="002D24DB">
        <w:rPr>
          <w:sz w:val="24"/>
          <w:szCs w:val="22"/>
        </w:rPr>
        <w:t xml:space="preserve"> means </w:t>
      </w:r>
      <w:r w:rsidRPr="00874041">
        <w:rPr>
          <w:sz w:val="24"/>
          <w:szCs w:val="22"/>
        </w:rPr>
        <w:t>model is</w:t>
      </w:r>
      <w:r w:rsidRPr="002D24DB">
        <w:rPr>
          <w:sz w:val="24"/>
          <w:szCs w:val="22"/>
        </w:rPr>
        <w:t xml:space="preserve"> </w:t>
      </w:r>
      <w:r w:rsidRPr="002D24DB">
        <w:rPr>
          <w:i/>
          <w:iCs/>
          <w:sz w:val="24"/>
          <w:szCs w:val="22"/>
        </w:rPr>
        <w:t>missing many actual attrition cases</w:t>
      </w:r>
      <w:r w:rsidRPr="002D24DB">
        <w:rPr>
          <w:sz w:val="24"/>
          <w:szCs w:val="22"/>
        </w:rPr>
        <w:t xml:space="preserve"> (false negatives).</w:t>
      </w:r>
    </w:p>
    <w:p w14:paraId="4311849F" w14:textId="20678141" w:rsidR="002D24DB" w:rsidRPr="00F12D67" w:rsidRDefault="002D24DB" w:rsidP="00F12D67">
      <w:pPr>
        <w:rPr>
          <w:sz w:val="24"/>
          <w:szCs w:val="22"/>
        </w:rPr>
      </w:pPr>
    </w:p>
    <w:p w14:paraId="5B1287A6" w14:textId="258D5F1E" w:rsidR="00C06C43" w:rsidRPr="00874041" w:rsidRDefault="00C06C43" w:rsidP="009374E6">
      <w:pPr>
        <w:rPr>
          <w:sz w:val="24"/>
          <w:szCs w:val="22"/>
          <w:lang w:val="en-GB"/>
        </w:rPr>
      </w:pPr>
    </w:p>
    <w:sectPr w:rsidR="00C06C43" w:rsidRPr="0087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63BD2"/>
    <w:multiLevelType w:val="multilevel"/>
    <w:tmpl w:val="7166E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F684E"/>
    <w:multiLevelType w:val="multilevel"/>
    <w:tmpl w:val="84B6C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172B3"/>
    <w:multiLevelType w:val="hybridMultilevel"/>
    <w:tmpl w:val="13D065BE"/>
    <w:lvl w:ilvl="0" w:tplc="F44CD22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4442342">
    <w:abstractNumId w:val="2"/>
  </w:num>
  <w:num w:numId="2" w16cid:durableId="2029864796">
    <w:abstractNumId w:val="0"/>
  </w:num>
  <w:num w:numId="3" w16cid:durableId="1805200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FC"/>
    <w:rsid w:val="00016C9B"/>
    <w:rsid w:val="000410C7"/>
    <w:rsid w:val="000C42B1"/>
    <w:rsid w:val="001211BB"/>
    <w:rsid w:val="001411D0"/>
    <w:rsid w:val="002A0EEE"/>
    <w:rsid w:val="002C4B49"/>
    <w:rsid w:val="002D24DB"/>
    <w:rsid w:val="002D3EC7"/>
    <w:rsid w:val="004B39FA"/>
    <w:rsid w:val="005640E1"/>
    <w:rsid w:val="005B6042"/>
    <w:rsid w:val="00633736"/>
    <w:rsid w:val="00764FFC"/>
    <w:rsid w:val="00864667"/>
    <w:rsid w:val="00873EA4"/>
    <w:rsid w:val="00874041"/>
    <w:rsid w:val="008D3F3F"/>
    <w:rsid w:val="008D4429"/>
    <w:rsid w:val="009352B5"/>
    <w:rsid w:val="009374E6"/>
    <w:rsid w:val="00A110E1"/>
    <w:rsid w:val="00A93615"/>
    <w:rsid w:val="00AB4298"/>
    <w:rsid w:val="00B835A6"/>
    <w:rsid w:val="00BD2594"/>
    <w:rsid w:val="00BD7C70"/>
    <w:rsid w:val="00C06C43"/>
    <w:rsid w:val="00C47B06"/>
    <w:rsid w:val="00CF489E"/>
    <w:rsid w:val="00D02A36"/>
    <w:rsid w:val="00D12AEA"/>
    <w:rsid w:val="00D167B0"/>
    <w:rsid w:val="00D90F53"/>
    <w:rsid w:val="00E26FD2"/>
    <w:rsid w:val="00F12D67"/>
    <w:rsid w:val="00F47FBE"/>
    <w:rsid w:val="00FE0B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4C13"/>
  <w15:chartTrackingRefBased/>
  <w15:docId w15:val="{E7AB2EF5-F8EF-4830-B4DE-6D7F614D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FF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64FF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64FF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64F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4F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4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FF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64FF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64FF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64F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4F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4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FFC"/>
    <w:rPr>
      <w:rFonts w:eastAsiaTheme="majorEastAsia" w:cstheme="majorBidi"/>
      <w:color w:val="272727" w:themeColor="text1" w:themeTint="D8"/>
    </w:rPr>
  </w:style>
  <w:style w:type="paragraph" w:styleId="Title">
    <w:name w:val="Title"/>
    <w:basedOn w:val="Normal"/>
    <w:next w:val="Normal"/>
    <w:link w:val="TitleChar"/>
    <w:uiPriority w:val="10"/>
    <w:qFormat/>
    <w:rsid w:val="00764FF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64FF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64FF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64FF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64FFC"/>
    <w:pPr>
      <w:spacing w:before="160"/>
      <w:jc w:val="center"/>
    </w:pPr>
    <w:rPr>
      <w:i/>
      <w:iCs/>
      <w:color w:val="404040" w:themeColor="text1" w:themeTint="BF"/>
    </w:rPr>
  </w:style>
  <w:style w:type="character" w:customStyle="1" w:styleId="QuoteChar">
    <w:name w:val="Quote Char"/>
    <w:basedOn w:val="DefaultParagraphFont"/>
    <w:link w:val="Quote"/>
    <w:uiPriority w:val="29"/>
    <w:rsid w:val="00764FFC"/>
    <w:rPr>
      <w:i/>
      <w:iCs/>
      <w:color w:val="404040" w:themeColor="text1" w:themeTint="BF"/>
    </w:rPr>
  </w:style>
  <w:style w:type="paragraph" w:styleId="ListParagraph">
    <w:name w:val="List Paragraph"/>
    <w:basedOn w:val="Normal"/>
    <w:uiPriority w:val="34"/>
    <w:qFormat/>
    <w:rsid w:val="00764FFC"/>
    <w:pPr>
      <w:ind w:left="720"/>
      <w:contextualSpacing/>
    </w:pPr>
  </w:style>
  <w:style w:type="character" w:styleId="IntenseEmphasis">
    <w:name w:val="Intense Emphasis"/>
    <w:basedOn w:val="DefaultParagraphFont"/>
    <w:uiPriority w:val="21"/>
    <w:qFormat/>
    <w:rsid w:val="00764FFC"/>
    <w:rPr>
      <w:i/>
      <w:iCs/>
      <w:color w:val="2F5496" w:themeColor="accent1" w:themeShade="BF"/>
    </w:rPr>
  </w:style>
  <w:style w:type="paragraph" w:styleId="IntenseQuote">
    <w:name w:val="Intense Quote"/>
    <w:basedOn w:val="Normal"/>
    <w:next w:val="Normal"/>
    <w:link w:val="IntenseQuoteChar"/>
    <w:uiPriority w:val="30"/>
    <w:qFormat/>
    <w:rsid w:val="00764F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4FFC"/>
    <w:rPr>
      <w:i/>
      <w:iCs/>
      <w:color w:val="2F5496" w:themeColor="accent1" w:themeShade="BF"/>
    </w:rPr>
  </w:style>
  <w:style w:type="character" w:styleId="IntenseReference">
    <w:name w:val="Intense Reference"/>
    <w:basedOn w:val="DefaultParagraphFont"/>
    <w:uiPriority w:val="32"/>
    <w:qFormat/>
    <w:rsid w:val="00764FFC"/>
    <w:rPr>
      <w:b/>
      <w:bCs/>
      <w:smallCaps/>
      <w:color w:val="2F5496" w:themeColor="accent1" w:themeShade="BF"/>
      <w:spacing w:val="5"/>
    </w:rPr>
  </w:style>
  <w:style w:type="table" w:styleId="TableGrid">
    <w:name w:val="Table Grid"/>
    <w:basedOn w:val="TableNormal"/>
    <w:uiPriority w:val="39"/>
    <w:rsid w:val="00C47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24DB"/>
    <w:rPr>
      <w:rFonts w:ascii="Times New Roman" w:hAnsi="Times New Roman" w:cs="Mangal"/>
      <w:sz w:val="24"/>
      <w:szCs w:val="21"/>
    </w:rPr>
  </w:style>
  <w:style w:type="character" w:styleId="Hyperlink">
    <w:name w:val="Hyperlink"/>
    <w:basedOn w:val="DefaultParagraphFont"/>
    <w:uiPriority w:val="99"/>
    <w:unhideWhenUsed/>
    <w:rsid w:val="00874041"/>
    <w:rPr>
      <w:color w:val="0563C1" w:themeColor="hyperlink"/>
      <w:u w:val="single"/>
    </w:rPr>
  </w:style>
  <w:style w:type="character" w:styleId="UnresolvedMention">
    <w:name w:val="Unresolved Mention"/>
    <w:basedOn w:val="DefaultParagraphFont"/>
    <w:uiPriority w:val="99"/>
    <w:semiHidden/>
    <w:unhideWhenUsed/>
    <w:rsid w:val="00874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732381">
      <w:bodyDiv w:val="1"/>
      <w:marLeft w:val="0"/>
      <w:marRight w:val="0"/>
      <w:marTop w:val="0"/>
      <w:marBottom w:val="0"/>
      <w:divBdr>
        <w:top w:val="none" w:sz="0" w:space="0" w:color="auto"/>
        <w:left w:val="none" w:sz="0" w:space="0" w:color="auto"/>
        <w:bottom w:val="none" w:sz="0" w:space="0" w:color="auto"/>
        <w:right w:val="none" w:sz="0" w:space="0" w:color="auto"/>
      </w:divBdr>
    </w:div>
    <w:div w:id="285696673">
      <w:bodyDiv w:val="1"/>
      <w:marLeft w:val="0"/>
      <w:marRight w:val="0"/>
      <w:marTop w:val="0"/>
      <w:marBottom w:val="0"/>
      <w:divBdr>
        <w:top w:val="none" w:sz="0" w:space="0" w:color="auto"/>
        <w:left w:val="none" w:sz="0" w:space="0" w:color="auto"/>
        <w:bottom w:val="none" w:sz="0" w:space="0" w:color="auto"/>
        <w:right w:val="none" w:sz="0" w:space="0" w:color="auto"/>
      </w:divBdr>
    </w:div>
    <w:div w:id="300351929">
      <w:bodyDiv w:val="1"/>
      <w:marLeft w:val="0"/>
      <w:marRight w:val="0"/>
      <w:marTop w:val="0"/>
      <w:marBottom w:val="0"/>
      <w:divBdr>
        <w:top w:val="none" w:sz="0" w:space="0" w:color="auto"/>
        <w:left w:val="none" w:sz="0" w:space="0" w:color="auto"/>
        <w:bottom w:val="none" w:sz="0" w:space="0" w:color="auto"/>
        <w:right w:val="none" w:sz="0" w:space="0" w:color="auto"/>
      </w:divBdr>
    </w:div>
    <w:div w:id="302389204">
      <w:bodyDiv w:val="1"/>
      <w:marLeft w:val="0"/>
      <w:marRight w:val="0"/>
      <w:marTop w:val="0"/>
      <w:marBottom w:val="0"/>
      <w:divBdr>
        <w:top w:val="none" w:sz="0" w:space="0" w:color="auto"/>
        <w:left w:val="none" w:sz="0" w:space="0" w:color="auto"/>
        <w:bottom w:val="none" w:sz="0" w:space="0" w:color="auto"/>
        <w:right w:val="none" w:sz="0" w:space="0" w:color="auto"/>
      </w:divBdr>
    </w:div>
    <w:div w:id="462699194">
      <w:bodyDiv w:val="1"/>
      <w:marLeft w:val="0"/>
      <w:marRight w:val="0"/>
      <w:marTop w:val="0"/>
      <w:marBottom w:val="0"/>
      <w:divBdr>
        <w:top w:val="none" w:sz="0" w:space="0" w:color="auto"/>
        <w:left w:val="none" w:sz="0" w:space="0" w:color="auto"/>
        <w:bottom w:val="none" w:sz="0" w:space="0" w:color="auto"/>
        <w:right w:val="none" w:sz="0" w:space="0" w:color="auto"/>
      </w:divBdr>
    </w:div>
    <w:div w:id="634918369">
      <w:bodyDiv w:val="1"/>
      <w:marLeft w:val="0"/>
      <w:marRight w:val="0"/>
      <w:marTop w:val="0"/>
      <w:marBottom w:val="0"/>
      <w:divBdr>
        <w:top w:val="none" w:sz="0" w:space="0" w:color="auto"/>
        <w:left w:val="none" w:sz="0" w:space="0" w:color="auto"/>
        <w:bottom w:val="none" w:sz="0" w:space="0" w:color="auto"/>
        <w:right w:val="none" w:sz="0" w:space="0" w:color="auto"/>
      </w:divBdr>
    </w:div>
    <w:div w:id="749932675">
      <w:bodyDiv w:val="1"/>
      <w:marLeft w:val="0"/>
      <w:marRight w:val="0"/>
      <w:marTop w:val="0"/>
      <w:marBottom w:val="0"/>
      <w:divBdr>
        <w:top w:val="none" w:sz="0" w:space="0" w:color="auto"/>
        <w:left w:val="none" w:sz="0" w:space="0" w:color="auto"/>
        <w:bottom w:val="none" w:sz="0" w:space="0" w:color="auto"/>
        <w:right w:val="none" w:sz="0" w:space="0" w:color="auto"/>
      </w:divBdr>
    </w:div>
    <w:div w:id="800264737">
      <w:bodyDiv w:val="1"/>
      <w:marLeft w:val="0"/>
      <w:marRight w:val="0"/>
      <w:marTop w:val="0"/>
      <w:marBottom w:val="0"/>
      <w:divBdr>
        <w:top w:val="none" w:sz="0" w:space="0" w:color="auto"/>
        <w:left w:val="none" w:sz="0" w:space="0" w:color="auto"/>
        <w:bottom w:val="none" w:sz="0" w:space="0" w:color="auto"/>
        <w:right w:val="none" w:sz="0" w:space="0" w:color="auto"/>
      </w:divBdr>
    </w:div>
    <w:div w:id="903758876">
      <w:bodyDiv w:val="1"/>
      <w:marLeft w:val="0"/>
      <w:marRight w:val="0"/>
      <w:marTop w:val="0"/>
      <w:marBottom w:val="0"/>
      <w:divBdr>
        <w:top w:val="none" w:sz="0" w:space="0" w:color="auto"/>
        <w:left w:val="none" w:sz="0" w:space="0" w:color="auto"/>
        <w:bottom w:val="none" w:sz="0" w:space="0" w:color="auto"/>
        <w:right w:val="none" w:sz="0" w:space="0" w:color="auto"/>
      </w:divBdr>
    </w:div>
    <w:div w:id="1010108273">
      <w:bodyDiv w:val="1"/>
      <w:marLeft w:val="0"/>
      <w:marRight w:val="0"/>
      <w:marTop w:val="0"/>
      <w:marBottom w:val="0"/>
      <w:divBdr>
        <w:top w:val="none" w:sz="0" w:space="0" w:color="auto"/>
        <w:left w:val="none" w:sz="0" w:space="0" w:color="auto"/>
        <w:bottom w:val="none" w:sz="0" w:space="0" w:color="auto"/>
        <w:right w:val="none" w:sz="0" w:space="0" w:color="auto"/>
      </w:divBdr>
    </w:div>
    <w:div w:id="1247231347">
      <w:bodyDiv w:val="1"/>
      <w:marLeft w:val="0"/>
      <w:marRight w:val="0"/>
      <w:marTop w:val="0"/>
      <w:marBottom w:val="0"/>
      <w:divBdr>
        <w:top w:val="none" w:sz="0" w:space="0" w:color="auto"/>
        <w:left w:val="none" w:sz="0" w:space="0" w:color="auto"/>
        <w:bottom w:val="none" w:sz="0" w:space="0" w:color="auto"/>
        <w:right w:val="none" w:sz="0" w:space="0" w:color="auto"/>
      </w:divBdr>
    </w:div>
    <w:div w:id="1247569738">
      <w:bodyDiv w:val="1"/>
      <w:marLeft w:val="0"/>
      <w:marRight w:val="0"/>
      <w:marTop w:val="0"/>
      <w:marBottom w:val="0"/>
      <w:divBdr>
        <w:top w:val="none" w:sz="0" w:space="0" w:color="auto"/>
        <w:left w:val="none" w:sz="0" w:space="0" w:color="auto"/>
        <w:bottom w:val="none" w:sz="0" w:space="0" w:color="auto"/>
        <w:right w:val="none" w:sz="0" w:space="0" w:color="auto"/>
      </w:divBdr>
    </w:div>
    <w:div w:id="1257982837">
      <w:bodyDiv w:val="1"/>
      <w:marLeft w:val="0"/>
      <w:marRight w:val="0"/>
      <w:marTop w:val="0"/>
      <w:marBottom w:val="0"/>
      <w:divBdr>
        <w:top w:val="none" w:sz="0" w:space="0" w:color="auto"/>
        <w:left w:val="none" w:sz="0" w:space="0" w:color="auto"/>
        <w:bottom w:val="none" w:sz="0" w:space="0" w:color="auto"/>
        <w:right w:val="none" w:sz="0" w:space="0" w:color="auto"/>
      </w:divBdr>
    </w:div>
    <w:div w:id="1364987956">
      <w:bodyDiv w:val="1"/>
      <w:marLeft w:val="0"/>
      <w:marRight w:val="0"/>
      <w:marTop w:val="0"/>
      <w:marBottom w:val="0"/>
      <w:divBdr>
        <w:top w:val="none" w:sz="0" w:space="0" w:color="auto"/>
        <w:left w:val="none" w:sz="0" w:space="0" w:color="auto"/>
        <w:bottom w:val="none" w:sz="0" w:space="0" w:color="auto"/>
        <w:right w:val="none" w:sz="0" w:space="0" w:color="auto"/>
      </w:divBdr>
    </w:div>
    <w:div w:id="1424377614">
      <w:bodyDiv w:val="1"/>
      <w:marLeft w:val="0"/>
      <w:marRight w:val="0"/>
      <w:marTop w:val="0"/>
      <w:marBottom w:val="0"/>
      <w:divBdr>
        <w:top w:val="none" w:sz="0" w:space="0" w:color="auto"/>
        <w:left w:val="none" w:sz="0" w:space="0" w:color="auto"/>
        <w:bottom w:val="none" w:sz="0" w:space="0" w:color="auto"/>
        <w:right w:val="none" w:sz="0" w:space="0" w:color="auto"/>
      </w:divBdr>
    </w:div>
    <w:div w:id="1606572378">
      <w:bodyDiv w:val="1"/>
      <w:marLeft w:val="0"/>
      <w:marRight w:val="0"/>
      <w:marTop w:val="0"/>
      <w:marBottom w:val="0"/>
      <w:divBdr>
        <w:top w:val="none" w:sz="0" w:space="0" w:color="auto"/>
        <w:left w:val="none" w:sz="0" w:space="0" w:color="auto"/>
        <w:bottom w:val="none" w:sz="0" w:space="0" w:color="auto"/>
        <w:right w:val="none" w:sz="0" w:space="0" w:color="auto"/>
      </w:divBdr>
    </w:div>
    <w:div w:id="1716126882">
      <w:bodyDiv w:val="1"/>
      <w:marLeft w:val="0"/>
      <w:marRight w:val="0"/>
      <w:marTop w:val="0"/>
      <w:marBottom w:val="0"/>
      <w:divBdr>
        <w:top w:val="none" w:sz="0" w:space="0" w:color="auto"/>
        <w:left w:val="none" w:sz="0" w:space="0" w:color="auto"/>
        <w:bottom w:val="none" w:sz="0" w:space="0" w:color="auto"/>
        <w:right w:val="none" w:sz="0" w:space="0" w:color="auto"/>
      </w:divBdr>
    </w:div>
    <w:div w:id="1923295066">
      <w:bodyDiv w:val="1"/>
      <w:marLeft w:val="0"/>
      <w:marRight w:val="0"/>
      <w:marTop w:val="0"/>
      <w:marBottom w:val="0"/>
      <w:divBdr>
        <w:top w:val="none" w:sz="0" w:space="0" w:color="auto"/>
        <w:left w:val="none" w:sz="0" w:space="0" w:color="auto"/>
        <w:bottom w:val="none" w:sz="0" w:space="0" w:color="auto"/>
        <w:right w:val="none" w:sz="0" w:space="0" w:color="auto"/>
      </w:divBdr>
    </w:div>
    <w:div w:id="199761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vjchoudhary7/hr-analytics-case-study/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Abbas Zaidi</dc:creator>
  <cp:keywords/>
  <dc:description/>
  <cp:lastModifiedBy>Mariam Abbas Zaidi</cp:lastModifiedBy>
  <cp:revision>2</cp:revision>
  <dcterms:created xsi:type="dcterms:W3CDTF">2025-07-17T12:02:00Z</dcterms:created>
  <dcterms:modified xsi:type="dcterms:W3CDTF">2025-07-17T12:02:00Z</dcterms:modified>
</cp:coreProperties>
</file>