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7AD47" w14:textId="77777777" w:rsidR="003935F4" w:rsidRDefault="00993D63">
      <w:pPr>
        <w:pStyle w:val="Title"/>
      </w:pPr>
      <w:r>
        <w:t>Security Analysis of dvd_rental Database (With Evidence)</w:t>
      </w:r>
    </w:p>
    <w:p w14:paraId="7E3F37C2" w14:textId="77777777" w:rsidR="003935F4" w:rsidRDefault="00993D63">
      <w:pPr>
        <w:pStyle w:val="Heading1"/>
      </w:pPr>
      <w:r>
        <w:t>1. Users and Roles (Evidence Included)</w:t>
      </w:r>
    </w:p>
    <w:p w14:paraId="5A4B0BCE" w14:textId="14337D68" w:rsidR="003935F4" w:rsidRDefault="00993D63">
      <w:r>
        <w:t>SQL Query:</w:t>
      </w:r>
      <w:r>
        <w:br/>
        <w:t>SELECT * FROM pg_roles;</w:t>
      </w:r>
      <w:r>
        <w:br/>
      </w:r>
      <w:r w:rsidRPr="00993D63">
        <w:drawing>
          <wp:inline distT="0" distB="0" distL="0" distR="0" wp14:anchorId="165EBC27" wp14:editId="018B714B">
            <wp:extent cx="54864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 (excerpt):</w:t>
      </w:r>
      <w:r>
        <w:br/>
        <w:t>pg_database_owner</w:t>
      </w:r>
      <w:r>
        <w:br/>
        <w:t>pg_read_all_data</w:t>
      </w:r>
      <w:r>
        <w:br/>
        <w:t>pg_write_all_data</w:t>
      </w:r>
      <w:r>
        <w:br/>
        <w:t>...</w:t>
      </w:r>
      <w:r>
        <w:br/>
        <w:t>rentaluser</w:t>
      </w:r>
      <w:r>
        <w:br/>
        <w:t>rental</w:t>
      </w:r>
      <w:r>
        <w:br/>
      </w:r>
      <w:r>
        <w:t>client_tommy_collazo</w:t>
      </w:r>
      <w:r>
        <w:br/>
        <w:t>manager_readonly</w:t>
      </w:r>
      <w:r>
        <w:br/>
        <w:t>postgres (superuser)</w:t>
      </w:r>
      <w:r>
        <w:br/>
      </w:r>
      <w:r>
        <w:br/>
        <w:t>Analysis:</w:t>
      </w:r>
      <w:r>
        <w:br/>
        <w:t>Multiple roles exist. postgres is a superuser with full privileges. Custom roles like rentaluser and manager_readonly show role-based access control.</w:t>
      </w:r>
      <w:r>
        <w:br/>
      </w:r>
    </w:p>
    <w:p w14:paraId="0C10C145" w14:textId="77777777" w:rsidR="003935F4" w:rsidRDefault="00993D63">
      <w:pPr>
        <w:pStyle w:val="Heading1"/>
      </w:pPr>
      <w:r>
        <w:t>2. Table-Level Privileges (Evidence</w:t>
      </w:r>
      <w:r>
        <w:t xml:space="preserve"> Included)</w:t>
      </w:r>
    </w:p>
    <w:p w14:paraId="71DD29CF" w14:textId="77777777" w:rsidR="00993D63" w:rsidRDefault="00993D63">
      <w:r>
        <w:t>SQL Query:</w:t>
      </w:r>
      <w:r>
        <w:br/>
        <w:t>SELECT grantee, privilege_type, table_name</w:t>
      </w:r>
      <w:r>
        <w:br/>
        <w:t>FROM information_schema.role_table_grants</w:t>
      </w:r>
      <w:r>
        <w:br/>
        <w:t>WHERE table_schema = 'public';</w:t>
      </w:r>
    </w:p>
    <w:p w14:paraId="79D328F6" w14:textId="313F115B" w:rsidR="003935F4" w:rsidRDefault="00993D63">
      <w:r w:rsidRPr="00993D63">
        <w:lastRenderedPageBreak/>
        <w:drawing>
          <wp:inline distT="0" distB="0" distL="0" distR="0" wp14:anchorId="6CC1988E" wp14:editId="5A0667E3">
            <wp:extent cx="4801270" cy="6592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rentaluser → SELECT on customer</w:t>
      </w:r>
      <w:r>
        <w:br/>
        <w:t>rental → UPDATE on rental</w:t>
      </w:r>
      <w:r>
        <w:br/>
        <w:t>client_tommy_collazo → SELECT on payment,</w:t>
      </w:r>
      <w:r>
        <w:t xml:space="preserve"> rental</w:t>
      </w:r>
      <w:r>
        <w:br/>
        <w:t>postgres → ALL privileges on all tables</w:t>
      </w:r>
      <w:r>
        <w:br/>
      </w:r>
      <w:r>
        <w:br/>
        <w:t>Analysis:</w:t>
      </w:r>
      <w:r>
        <w:br/>
        <w:t xml:space="preserve">Privileges are distributed across roles, limiting access for some users. However, postgres </w:t>
      </w:r>
      <w:r>
        <w:lastRenderedPageBreak/>
        <w:t>has full access everywhere.</w:t>
      </w:r>
      <w:r>
        <w:br/>
      </w:r>
    </w:p>
    <w:p w14:paraId="34D76EB6" w14:textId="77777777" w:rsidR="003935F4" w:rsidRDefault="00993D63">
      <w:pPr>
        <w:pStyle w:val="Heading1"/>
      </w:pPr>
      <w:r>
        <w:t>3. Table Ownership (Evidence Included)</w:t>
      </w:r>
    </w:p>
    <w:p w14:paraId="47BF1402" w14:textId="618E89BA" w:rsidR="003935F4" w:rsidRDefault="00993D63">
      <w:r>
        <w:t>SQL Query:</w:t>
      </w:r>
      <w:r>
        <w:br/>
        <w:t>SELECT tablename, tableowne</w:t>
      </w:r>
      <w:r>
        <w:t>r FROM pg_tables WHERE schemaname='public';</w:t>
      </w:r>
      <w:r>
        <w:br/>
      </w:r>
      <w:r>
        <w:br/>
        <w:t>Output:</w:t>
      </w:r>
      <w:r>
        <w:br/>
        <w:t>All tables (actor, store, address, etc.) → owned by postgres</w:t>
      </w:r>
      <w:r>
        <w:br/>
      </w:r>
      <w:r w:rsidRPr="00993D63">
        <w:drawing>
          <wp:inline distT="0" distB="0" distL="0" distR="0" wp14:anchorId="34469557" wp14:editId="12DBEC3F">
            <wp:extent cx="2543530" cy="492511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Analysis:</w:t>
      </w:r>
      <w:r>
        <w:br/>
        <w:t>Centralized ownership increases risk if postgres is compromised.</w:t>
      </w:r>
      <w:r>
        <w:br/>
      </w:r>
    </w:p>
    <w:p w14:paraId="086F6D0B" w14:textId="77777777" w:rsidR="003935F4" w:rsidRDefault="00993D63">
      <w:pPr>
        <w:pStyle w:val="Heading1"/>
      </w:pPr>
      <w:r>
        <w:lastRenderedPageBreak/>
        <w:t>4. Password Security (Evidence Included)</w:t>
      </w:r>
    </w:p>
    <w:p w14:paraId="35B6EA15" w14:textId="7F4A4D0E" w:rsidR="003935F4" w:rsidRDefault="00993D63">
      <w:r>
        <w:t>SQL Query:</w:t>
      </w:r>
      <w:r>
        <w:br/>
        <w:t>SELECT rolnam</w:t>
      </w:r>
      <w:r>
        <w:t>e, rolpassword FROM pg_authid;</w:t>
      </w:r>
      <w:r>
        <w:br/>
      </w:r>
      <w:r w:rsidRPr="00993D63">
        <w:drawing>
          <wp:inline distT="0" distB="0" distL="0" distR="0" wp14:anchorId="607B20AC" wp14:editId="435D99E7">
            <wp:extent cx="5486400" cy="2548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 (excerpt):</w:t>
      </w:r>
      <w:r>
        <w:br/>
        <w:t>rentaluser → SCRAM-SHA-256 hashed password</w:t>
      </w:r>
      <w:r>
        <w:br/>
        <w:t>manager_readonly → SCRAM-SHA-256 hashed password</w:t>
      </w:r>
      <w:r>
        <w:br/>
        <w:t>postgres → SCRAM-SHA-256 hashed password</w:t>
      </w:r>
      <w:r>
        <w:br/>
      </w:r>
      <w:r>
        <w:br/>
        <w:t>Analysis:</w:t>
      </w:r>
      <w:r>
        <w:br/>
        <w:t>Passwords are securely stored using SCRAM-SHA-256.</w:t>
      </w:r>
      <w:r>
        <w:br/>
      </w:r>
    </w:p>
    <w:p w14:paraId="453EEC1D" w14:textId="77777777" w:rsidR="003935F4" w:rsidRDefault="00993D63">
      <w:pPr>
        <w:pStyle w:val="Heading1"/>
      </w:pPr>
      <w:r>
        <w:t>5. Row-Lev</w:t>
      </w:r>
      <w:r>
        <w:t>el Security (Evidence Included)</w:t>
      </w:r>
    </w:p>
    <w:p w14:paraId="19F4EF20" w14:textId="4A3CB12B" w:rsidR="003935F4" w:rsidRDefault="00993D63">
      <w:r>
        <w:t>SQL Query:</w:t>
      </w:r>
      <w:r>
        <w:br/>
        <w:t>SELECT relname, relrowsecurity FROM pg_class WHERE relkind='r';</w:t>
      </w:r>
      <w:r>
        <w:br/>
      </w:r>
      <w:r w:rsidRPr="00993D63">
        <w:lastRenderedPageBreak/>
        <w:drawing>
          <wp:inline distT="0" distB="0" distL="0" distR="0" wp14:anchorId="1565A101" wp14:editId="76DE69CB">
            <wp:extent cx="3105583" cy="658269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  <w:t>rental → true</w:t>
      </w:r>
      <w:r>
        <w:br/>
        <w:t>other tables → false</w:t>
      </w:r>
      <w:r>
        <w:br/>
      </w:r>
      <w:r>
        <w:br/>
        <w:t>Analysis:</w:t>
      </w:r>
      <w:r>
        <w:br/>
        <w:t>Only rental table has Row-Level Security enabled. Other tables lack fine-grained access contro</w:t>
      </w:r>
      <w:r>
        <w:t>l.</w:t>
      </w:r>
      <w:r>
        <w:br/>
      </w:r>
    </w:p>
    <w:p w14:paraId="64866940" w14:textId="77777777" w:rsidR="003935F4" w:rsidRDefault="00993D63">
      <w:pPr>
        <w:pStyle w:val="Heading1"/>
      </w:pPr>
      <w:r>
        <w:lastRenderedPageBreak/>
        <w:t>6. Constraints (Evidence Included)</w:t>
      </w:r>
    </w:p>
    <w:p w14:paraId="1380B929" w14:textId="77777777" w:rsidR="003935F4" w:rsidRDefault="00993D63">
      <w:r>
        <w:t>SQL Query:</w:t>
      </w:r>
      <w:r>
        <w:br/>
        <w:t>SELECT conname, contype FROM pg_constraint;</w:t>
      </w:r>
      <w:r>
        <w:br/>
      </w:r>
      <w:r>
        <w:br/>
        <w:t>Output (excerpt):</w:t>
      </w:r>
      <w:r>
        <w:br/>
        <w:t>Primary keys (p): actor_pkey, customer_pkey, rental_pkey</w:t>
      </w:r>
      <w:r>
        <w:br/>
        <w:t>Foreign keys (f): rental_customer_id_fkey, payment_customer_id_fkey</w:t>
      </w:r>
      <w:r>
        <w:br/>
        <w:t xml:space="preserve">Check constraints </w:t>
      </w:r>
      <w:r>
        <w:t>(c): year_check</w:t>
      </w:r>
      <w:r>
        <w:br/>
      </w:r>
      <w:r>
        <w:br/>
        <w:t>Analysis:</w:t>
      </w:r>
      <w:r>
        <w:br/>
        <w:t>Constraints ensure data integrity and consistency.</w:t>
      </w:r>
      <w:r>
        <w:br/>
      </w:r>
    </w:p>
    <w:p w14:paraId="4C4C0581" w14:textId="77777777" w:rsidR="003935F4" w:rsidRDefault="00993D63">
      <w:pPr>
        <w:pStyle w:val="Heading1"/>
      </w:pPr>
      <w:r>
        <w:t>7. Security Evaluation</w:t>
      </w:r>
    </w:p>
    <w:p w14:paraId="1B7BF4C4" w14:textId="77777777" w:rsidR="003935F4" w:rsidRDefault="00993D63">
      <w:r>
        <w:t>Strengths:</w:t>
      </w:r>
      <w:r>
        <w:br/>
        <w:t>- Role-based access control implemented</w:t>
      </w:r>
      <w:r>
        <w:br/>
        <w:t>- Encrypted passwords (SCRAM-SHA-256)</w:t>
      </w:r>
      <w:r>
        <w:br/>
        <w:t>- Data integrity via constraints</w:t>
      </w:r>
      <w:r>
        <w:br/>
      </w:r>
      <w:r>
        <w:br/>
        <w:t>Weaknesses:</w:t>
      </w:r>
      <w:r>
        <w:br/>
        <w:t xml:space="preserve">- Most tables lack </w:t>
      </w:r>
      <w:r>
        <w:t>Row-Level Security</w:t>
      </w:r>
      <w:r>
        <w:br/>
        <w:t>- All tables owned by postgres</w:t>
      </w:r>
      <w:r>
        <w:br/>
        <w:t>- Powerful built-in roles (pg_read_all_data)</w:t>
      </w:r>
      <w:r>
        <w:br/>
      </w:r>
      <w:r>
        <w:br/>
      </w:r>
    </w:p>
    <w:p w14:paraId="7D69C0F1" w14:textId="77777777" w:rsidR="003935F4" w:rsidRDefault="00993D63">
      <w:pPr>
        <w:pStyle w:val="Heading1"/>
      </w:pPr>
      <w:r>
        <w:t>8. Vulnerability Identified</w:t>
      </w:r>
    </w:p>
    <w:p w14:paraId="5D1BD12A" w14:textId="77777777" w:rsidR="003935F4" w:rsidRDefault="00993D63">
      <w:r>
        <w:t>Risk:</w:t>
      </w:r>
      <w:r>
        <w:br/>
        <w:t>If postgres or pg_read_all_data role is compromised, attacker gains full database access.</w:t>
      </w:r>
      <w:r>
        <w:br/>
      </w:r>
      <w:r>
        <w:br/>
        <w:t>Impact:</w:t>
      </w:r>
      <w:r>
        <w:br/>
        <w:t>- Data leakage</w:t>
      </w:r>
      <w:r>
        <w:br/>
        <w:t>- Unauthori</w:t>
      </w:r>
      <w:r>
        <w:t>zed modification or deletion</w:t>
      </w:r>
      <w:r>
        <w:br/>
      </w:r>
    </w:p>
    <w:p w14:paraId="0F341C97" w14:textId="77777777" w:rsidR="003935F4" w:rsidRDefault="00993D63">
      <w:pPr>
        <w:pStyle w:val="Heading1"/>
      </w:pPr>
      <w:r>
        <w:t>9. Recommendations</w:t>
      </w:r>
    </w:p>
    <w:p w14:paraId="5D3988A6" w14:textId="77777777" w:rsidR="003935F4" w:rsidRDefault="00993D63">
      <w:r>
        <w:t>- Enable RLS on sensitive tables (customer, payment)</w:t>
      </w:r>
      <w:r>
        <w:br/>
        <w:t>- Avoid using postgres for daily work</w:t>
      </w:r>
      <w:r>
        <w:br/>
        <w:t>- Create least-privilege roles</w:t>
      </w:r>
      <w:r>
        <w:br/>
        <w:t>- Enable logging and auditing</w:t>
      </w:r>
      <w:r>
        <w:br/>
      </w:r>
      <w:r>
        <w:lastRenderedPageBreak/>
        <w:t>- Restrict powerful predefined roles</w:t>
      </w:r>
      <w:r>
        <w:br/>
      </w:r>
    </w:p>
    <w:sectPr w:rsidR="003935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5F4"/>
    <w:rsid w:val="00993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BFA7A"/>
  <w14:defaultImageDpi w14:val="300"/>
  <w15:docId w15:val="{5FBE96C4-B857-4636-B872-3896B5C3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Mariami Avaliani</cp:lastModifiedBy>
  <cp:revision>3</cp:revision>
  <dcterms:created xsi:type="dcterms:W3CDTF">2013-12-23T23:15:00Z</dcterms:created>
  <dcterms:modified xsi:type="dcterms:W3CDTF">2026-05-02T17:36:00Z</dcterms:modified>
  <cp:category/>
</cp:coreProperties>
</file>