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60"/>
        <w:jc w:val="center"/>
      </w:pPr>
      <w:r>
        <w:rPr>
          <w:b/>
          <w:bCs/>
          <w:sz w:val="32"/>
          <w:szCs w:val="32"/>
        </w:rPr>
        <w:t xml:space="preserve">Introduction to DQ – Data Profiling</w:t>
      </w:r>
    </w:p>
    <w:p>
      <w:pPr>
        <w:spacing w:after="400"/>
        <w:jc w:val="center"/>
      </w:pPr>
      <w:r>
        <w:rPr>
          <w:i/>
          <w:iCs/>
          <w:color w:val="555555"/>
          <w:sz w:val="22"/>
          <w:szCs w:val="22"/>
        </w:rPr>
        <w:t xml:space="preserve">Mariam Avaliani</w:t>
      </w:r>
    </w:p>
    <w:p>
      <w:pPr>
        <w:spacing w:after="160"/>
      </w:pPr>
      <w:r>
        <w:rPr>
          <w:sz w:val="22"/>
          <w:szCs w:val="22"/>
        </w:rPr>
        <w:t xml:space="preserve">For this task I worked with two datasets, bank.csv and car_prices.parquet, and applied data profiling to look for anomalies and useful observations before this data could be trusted for any real use. The task asked to pick 2 of the 3 suggested approaches, one approach per file, so I chose the approach that made more sense for the size of each file.</w:t>
      </w:r>
    </w:p>
    <w:p>
      <w:pPr>
        <w:spacing w:after="160"/>
      </w:pPr>
      <w:r>
        <w:rPr>
          <w:sz w:val="22"/>
          <w:szCs w:val="22"/>
        </w:rPr>
        <w:t xml:space="preserve">bank.csv is small, only 4,521 rows and 10 columns, so I opened it directly in Excel and profiled it manually: I looked at each column, built a quick Pivot Table to see the unique values and how often they appear, and sorted the numeric columns to see the minimum and maximum. car_prices.parquet is a completely different size, 558,837 rows and 16 columns, so opening and scrolling through it manually would not really work. For this file I used Python with the pandas library and profiled it the same way a library like ydata-profiling would: checking data types, counting missing values per column, checking min/max and unique values, and looking for duplicates. I did not use the DBeaver/SQL option, since between Excel and Python I already had everything I needed to cover both files.</w:t>
      </w:r>
    </w:p>
    <w:p>
      <w:pPr>
        <w:pStyle w:val="Heading1"/>
        <w:spacing w:after="160" w:before="320"/>
      </w:pPr>
      <w:r>
        <w:t xml:space="preserve">Section 1 – car_prices.parquet vs car_prices.csv</w:t>
      </w:r>
    </w:p>
    <w:p>
      <w:pPr>
        <w:spacing w:after="160"/>
      </w:pPr>
      <w:r>
        <w:rPr>
          <w:sz w:val="22"/>
          <w:szCs w:val="22"/>
        </w:rPr>
        <w:t xml:space="preserve">The task also asked to convert the parquet file into a CSV file with pandas and compare the size of the two files.</w:t>
      </w:r>
    </w:p>
    <w:p>
      <w:pPr>
        <w:pStyle w:val="ListParagraph"/>
        <w:numPr>
          <w:ilvl w:val="0"/>
          <w:numId w:val="1"/>
        </w:numPr>
        <w:spacing w:after="90"/>
      </w:pPr>
      <w:r>
        <w:rPr>
          <w:sz w:val="22"/>
          <w:szCs w:val="22"/>
        </w:rPr>
        <w:t xml:space="preserve">car_prices.parquet: 16.91 MB (17,728,477 bytes)</w:t>
      </w:r>
    </w:p>
    <w:p>
      <w:pPr>
        <w:pStyle w:val="ListParagraph"/>
        <w:numPr>
          <w:ilvl w:val="0"/>
          <w:numId w:val="1"/>
        </w:numPr>
        <w:spacing w:after="90"/>
      </w:pPr>
      <w:r>
        <w:rPr>
          <w:sz w:val="22"/>
          <w:szCs w:val="22"/>
        </w:rPr>
        <w:t xml:space="preserve">car_prices.csv (after converting it with pandas): 87.68 MB (91,936,398 bytes)</w:t>
      </w:r>
    </w:p>
    <w:p>
      <w:pPr>
        <w:spacing w:after="160"/>
      </w:pPr>
      <w:r>
        <w:rPr>
          <w:sz w:val="22"/>
          <w:szCs w:val="22"/>
        </w:rPr>
        <w:t xml:space="preserve">The CSV file is about 5.2 times bigger than the parquet file, even though they contain exactly the same 558,837 rows and 16 columns, so nothing was added or removed, only the format changed. The reason for this difference is how each format actually stores the data on disk. CSV is a plain text format: every single value of every row is written out as readable text, separated by commas, and there is no compression at all, so a value like a 17-character VIN or a repeated make name like "Ford" gets written out in full, every single time it appears. Parquet works completely differently. It is a columnar format, which means it stores all the values of one column together instead of row by row, and this makes it possible to apply column-specific encoding, for example dictionary encoding for text values that repeat a lot (like make, model, state or seller), plus compression on top of that. Because of this columnar structure and compression, parquet needs much less disk space to store exactly the same information, which is exactly why the parquet file here ends up around 5 times smaller than its CSV version, even though not a single value is different between them.</w:t>
      </w:r>
    </w:p>
    <w:p>
      <w:pPr>
        <w:pStyle w:val="Heading1"/>
        <w:spacing w:after="160" w:before="320"/>
      </w:pPr>
      <w:r>
        <w:t xml:space="preserve">Section 2 – Dataset description</w:t>
      </w:r>
    </w:p>
    <w:p>
      <w:pPr>
        <w:pStyle w:val="Heading2"/>
        <w:spacing w:after="120" w:before="220"/>
      </w:pPr>
      <w:r>
        <w:t xml:space="preserve">bank.csv</w:t>
      </w:r>
    </w:p>
    <w:p>
      <w:pPr>
        <w:spacing w:after="160"/>
      </w:pPr>
      <w:r>
        <w:rPr>
          <w:sz w:val="22"/>
          <w:szCs w:val="22"/>
        </w:rPr>
        <w:t xml:space="preserve">This dataset has 4,521 rows and 10 columns, and by the columns it contains, it looks like it comes from a bank's direct marketing or telemarketing campaign, where an agent calls existing clients to offer them a product. Each row represents one client and is described by their age, job, marital status and education level, whether they currently have credit in default, their account balance, whether they have a housing loan, whether they have a personal loan, how they were last contacted (by cellular phone, telephone, or unknown), and the duration in seconds of the last contact call. There is no explicit "outcome" column showing whether the client accepted the offer, so on its own this looks more like the client profile part of a bigger marketing dataset.</w:t>
      </w:r>
    </w:p>
    <w:p>
      <w:pPr>
        <w:spacing w:after="160"/>
      </w:pPr>
      <w:r>
        <w:rPr>
          <w:sz w:val="22"/>
          <w:szCs w:val="22"/>
        </w:rPr>
        <w:t xml:space="preserve">This kind of data is useful for a bank in a few ways. The marketing team could use it to see which type of client profile (by job, education, age or existing loans) tends to have longer, more engaged calls, and use that to prioritize who to contact next time. The risk or credit team could use the same client attributes (job, loan status, balance, default history) as an input to a model that estimates how risky a new loan application is. It could also simply be used to build customer segments, for example separating clients with no loans and a high balance from clients who already have both a housing and a personal loan.</w:t>
      </w:r>
    </w:p>
    <w:p>
      <w:pPr>
        <w:pStyle w:val="Heading2"/>
        <w:spacing w:after="120" w:before="220"/>
      </w:pPr>
      <w:r>
        <w:t xml:space="preserve">car_prices.parquet</w:t>
      </w:r>
    </w:p>
    <w:p>
      <w:pPr>
        <w:spacing w:after="160"/>
      </w:pPr>
      <w:r>
        <w:rPr>
          <w:sz w:val="22"/>
          <w:szCs w:val="22"/>
        </w:rPr>
        <w:t xml:space="preserve">This dataset is much bigger, 558,837 rows and 16 columns, and it contains records of used car sales, most likely from vehicle auctions, covering cars from model year 1982 up to 2015 and 96 different car makes, with Ford, Chevrolet and Nissan being the most common ones. Each row describes one sale: the car's year, make, model, trim and body type, its transmission, VIN, the state where it was sold (mostly US states, but a few Canadian provinces show up too, like ON, NS and QC), a condition score, the odometer reading, exterior color, interior color, the seller, the MMR (which looks like a market reference or estimated price for that specific car) and the actual selling price, plus the sale date.</w:t>
      </w:r>
    </w:p>
    <w:p>
      <w:pPr>
        <w:spacing w:after="160"/>
      </w:pPr>
      <w:r>
        <w:rPr>
          <w:sz w:val="22"/>
          <w:szCs w:val="22"/>
        </w:rPr>
        <w:t xml:space="preserve">This data could be used by a dealership or an auction company in a similar way. Comparing the selling price to the MMR for each sale would show whether cars are consistently selling above or below their expected market value, which is useful to know before setting a starting price at auction. Looking at sales by make, model or state could show which cars are in higher demand in which region, and the whole dataset together, with year, condition, odometer, and price all included, is exactly the kind of data that could train a model that predicts a fair selling price for a car before it goes to auction.</w:t>
      </w:r>
    </w:p>
    <w:p>
      <w:pPr>
        <w:pStyle w:val="Heading1"/>
        <w:spacing w:after="160" w:before="320"/>
      </w:pPr>
      <w:r>
        <w:t xml:space="preserve">Section 3 – Data anomalies</w:t>
      </w:r>
    </w:p>
    <w:p>
      <w:pPr>
        <w:spacing w:after="160"/>
      </w:pPr>
      <w:r>
        <w:rPr>
          <w:sz w:val="22"/>
          <w:szCs w:val="22"/>
        </w:rPr>
        <w:t xml:space="preserve">Below are the anomalies I found in each dataset while profiling them. For every anomaly I wrote which attribute it is in, a short description with an example, how I actually found it, and why I think it is wrong.</w:t>
      </w:r>
    </w:p>
    <w:p>
      <w:pPr>
        <w:pStyle w:val="Heading2"/>
        <w:spacing w:after="120" w:before="220"/>
      </w:pPr>
      <w:r>
        <w:t xml:space="preserve">bank.csv</w:t>
      </w:r>
    </w:p>
    <w:tbl>
      <w:tblPr>
        <w:tblW w:type="dxa" w:w="10440"/>
        <w:tblBorders>
          <w:top w:val="single" w:color="auto" w:sz="4"/>
          <w:left w:val="single" w:color="auto" w:sz="4"/>
          <w:bottom w:val="single" w:color="auto" w:sz="4"/>
          <w:right w:val="single" w:color="auto" w:sz="4"/>
          <w:insideH w:val="single" w:color="auto" w:sz="4"/>
          <w:insideV w:val="single" w:color="auto" w:sz="4"/>
        </w:tblBorders>
      </w:tblPr>
      <w:tblGrid>
        <w:gridCol w:w="1253"/>
        <w:gridCol w:w="3132"/>
        <w:gridCol w:w="3028"/>
        <w:gridCol w:w="3027"/>
      </w:tblGrid>
      <w:tr>
        <w:trPr>
          <w:tblHeader/>
        </w:trPr>
        <w:tc>
          <w:tcPr>
            <w:tcW w:type="dxa" w:w="1253"/>
            <w:shd w:fill="D9D9D9" w:color="auto" w:val="clear"/>
            <w:tcMar>
              <w:top w:type="dxa" w:w="80"/>
              <w:left w:type="dxa" w:w="100"/>
              <w:bottom w:type="dxa" w:w="80"/>
              <w:right w:type="dxa" w:w="100"/>
            </w:tcMar>
            <w:vAlign w:val="center"/>
          </w:tcPr>
          <w:p>
            <w:r>
              <w:rPr>
                <w:b/>
                <w:bCs/>
                <w:sz w:val="18"/>
                <w:szCs w:val="18"/>
              </w:rPr>
              <w:t xml:space="preserve">Attribute</w:t>
            </w:r>
          </w:p>
        </w:tc>
        <w:tc>
          <w:tcPr>
            <w:tcW w:type="dxa" w:w="3132"/>
            <w:shd w:fill="D9D9D9" w:color="auto" w:val="clear"/>
            <w:tcMar>
              <w:top w:type="dxa" w:w="80"/>
              <w:left w:type="dxa" w:w="100"/>
              <w:bottom w:type="dxa" w:w="80"/>
              <w:right w:type="dxa" w:w="100"/>
            </w:tcMar>
            <w:vAlign w:val="center"/>
          </w:tcPr>
          <w:p>
            <w:r>
              <w:rPr>
                <w:b/>
                <w:bCs/>
                <w:sz w:val="18"/>
                <w:szCs w:val="18"/>
              </w:rPr>
              <w:t xml:space="preserve">Issue description &amp; example</w:t>
            </w:r>
          </w:p>
        </w:tc>
        <w:tc>
          <w:tcPr>
            <w:tcW w:type="dxa" w:w="3028"/>
            <w:shd w:fill="D9D9D9" w:color="auto" w:val="clear"/>
            <w:tcMar>
              <w:top w:type="dxa" w:w="80"/>
              <w:left w:type="dxa" w:w="100"/>
              <w:bottom w:type="dxa" w:w="80"/>
              <w:right w:type="dxa" w:w="100"/>
            </w:tcMar>
            <w:vAlign w:val="center"/>
          </w:tcPr>
          <w:p>
            <w:r>
              <w:rPr>
                <w:b/>
                <w:bCs/>
                <w:sz w:val="18"/>
                <w:szCs w:val="18"/>
              </w:rPr>
              <w:t xml:space="preserve">How I found it</w:t>
            </w:r>
          </w:p>
        </w:tc>
        <w:tc>
          <w:tcPr>
            <w:tcW w:type="dxa" w:w="3027"/>
            <w:shd w:fill="D9D9D9" w:color="auto" w:val="clear"/>
            <w:tcMar>
              <w:top w:type="dxa" w:w="80"/>
              <w:left w:type="dxa" w:w="100"/>
              <w:bottom w:type="dxa" w:w="80"/>
              <w:right w:type="dxa" w:w="100"/>
            </w:tcMar>
            <w:vAlign w:val="center"/>
          </w:tcPr>
          <w:p>
            <w:r>
              <w:rPr>
                <w:b/>
                <w:bCs/>
                <w:sz w:val="18"/>
                <w:szCs w:val="18"/>
              </w:rPr>
              <w:t xml:space="preserve">Why I think it is incorrect</w:t>
            </w:r>
          </w:p>
        </w:tc>
      </w:tr>
      <w:tr>
        <w:tc>
          <w:tcPr>
            <w:tcW w:type="dxa" w:w="1253"/>
            <w:tcMar>
              <w:top w:type="dxa" w:w="80"/>
              <w:left w:type="dxa" w:w="100"/>
              <w:bottom w:type="dxa" w:w="80"/>
              <w:right w:type="dxa" w:w="100"/>
            </w:tcMar>
            <w:vAlign w:val="center"/>
          </w:tcPr>
          <w:p>
            <w:r>
              <w:rPr>
                <w:sz w:val="18"/>
                <w:szCs w:val="18"/>
              </w:rPr>
              <w:t xml:space="preserve">job</w:t>
            </w:r>
          </w:p>
        </w:tc>
        <w:tc>
          <w:tcPr>
            <w:tcW w:type="dxa" w:w="3132"/>
            <w:tcMar>
              <w:top w:type="dxa" w:w="80"/>
              <w:left w:type="dxa" w:w="100"/>
              <w:bottom w:type="dxa" w:w="80"/>
              <w:right w:type="dxa" w:w="100"/>
            </w:tcMar>
            <w:vAlign w:val="center"/>
          </w:tcPr>
          <w:p>
            <w:r>
              <w:rPr>
                <w:sz w:val="18"/>
                <w:szCs w:val="18"/>
              </w:rPr>
              <w:t xml:space="preserve">Value "boogieman" appears 946 times (about 21% of all rows) as a job category.</w:t>
            </w:r>
          </w:p>
        </w:tc>
        <w:tc>
          <w:tcPr>
            <w:tcW w:type="dxa" w:w="3028"/>
            <w:tcMar>
              <w:top w:type="dxa" w:w="80"/>
              <w:left w:type="dxa" w:w="100"/>
              <w:bottom w:type="dxa" w:w="80"/>
              <w:right w:type="dxa" w:w="100"/>
            </w:tcMar>
            <w:vAlign w:val="center"/>
          </w:tcPr>
          <w:p>
            <w:r>
              <w:rPr>
                <w:sz w:val="18"/>
                <w:szCs w:val="18"/>
              </w:rPr>
              <w:t xml:space="preserve">I ran value_counts() on the job column in Python. "boogieman" showed up as the second most common job, right after "management", with almost the same count as the well-known "blue-collar" category from this dataset.</w:t>
            </w:r>
          </w:p>
        </w:tc>
        <w:tc>
          <w:tcPr>
            <w:tcW w:type="dxa" w:w="3027"/>
            <w:tcMar>
              <w:top w:type="dxa" w:w="80"/>
              <w:left w:type="dxa" w:w="100"/>
              <w:bottom w:type="dxa" w:w="80"/>
              <w:right w:type="dxa" w:w="100"/>
            </w:tcMar>
            <w:vAlign w:val="center"/>
          </w:tcPr>
          <w:p>
            <w:r>
              <w:rPr>
                <w:sz w:val="18"/>
                <w:szCs w:val="18"/>
              </w:rPr>
              <w:t xml:space="preserve">It is not a real occupation and it does not match any of the other job categories in the column (admin., technician, services, management, etc). The count is too high to be a rare typo, so it looks like the original category label was replaced.</w:t>
            </w:r>
          </w:p>
        </w:tc>
      </w:tr>
      <w:tr>
        <w:tc>
          <w:tcPr>
            <w:tcW w:type="dxa" w:w="1253"/>
            <w:tcMar>
              <w:top w:type="dxa" w:w="80"/>
              <w:left w:type="dxa" w:w="100"/>
              <w:bottom w:type="dxa" w:w="80"/>
              <w:right w:type="dxa" w:w="100"/>
            </w:tcMar>
            <w:vAlign w:val="center"/>
          </w:tcPr>
          <w:p>
            <w:r>
              <w:rPr>
                <w:sz w:val="18"/>
                <w:szCs w:val="18"/>
              </w:rPr>
              <w:t xml:space="preserve">education</w:t>
            </w:r>
          </w:p>
        </w:tc>
        <w:tc>
          <w:tcPr>
            <w:tcW w:type="dxa" w:w="3132"/>
            <w:tcMar>
              <w:top w:type="dxa" w:w="80"/>
              <w:left w:type="dxa" w:w="100"/>
              <w:bottom w:type="dxa" w:w="80"/>
              <w:right w:type="dxa" w:w="100"/>
            </w:tcMar>
            <w:vAlign w:val="center"/>
          </w:tcPr>
          <w:p>
            <w:r>
              <w:rPr>
                <w:sz w:val="18"/>
                <w:szCs w:val="18"/>
              </w:rPr>
              <w:t xml:space="preserve">Value "Duck" appears 6 times as an education level.</w:t>
            </w:r>
          </w:p>
        </w:tc>
        <w:tc>
          <w:tcPr>
            <w:tcW w:type="dxa" w:w="3028"/>
            <w:tcMar>
              <w:top w:type="dxa" w:w="80"/>
              <w:left w:type="dxa" w:w="100"/>
              <w:bottom w:type="dxa" w:w="80"/>
              <w:right w:type="dxa" w:w="100"/>
            </w:tcMar>
            <w:vAlign w:val="center"/>
          </w:tcPr>
          <w:p>
            <w:r>
              <w:rPr>
                <w:sz w:val="18"/>
                <w:szCs w:val="18"/>
              </w:rPr>
              <w:t xml:space="preserve">Same check with value_counts() on the education column.</w:t>
            </w:r>
          </w:p>
        </w:tc>
        <w:tc>
          <w:tcPr>
            <w:tcW w:type="dxa" w:w="3027"/>
            <w:tcMar>
              <w:top w:type="dxa" w:w="80"/>
              <w:left w:type="dxa" w:w="100"/>
              <w:bottom w:type="dxa" w:w="80"/>
              <w:right w:type="dxa" w:w="100"/>
            </w:tcMar>
            <w:vAlign w:val="center"/>
          </w:tcPr>
          <w:p>
            <w:r>
              <w:rPr>
                <w:sz w:val="18"/>
                <w:szCs w:val="18"/>
              </w:rPr>
              <w:t xml:space="preserve">Education only has 3 real levels in this dataset (primary, secondary, tertiary) plus "unknown". "Duck" is not an education level at all.</w:t>
            </w:r>
          </w:p>
        </w:tc>
      </w:tr>
      <w:tr>
        <w:tc>
          <w:tcPr>
            <w:tcW w:type="dxa" w:w="1253"/>
            <w:tcMar>
              <w:top w:type="dxa" w:w="80"/>
              <w:left w:type="dxa" w:w="100"/>
              <w:bottom w:type="dxa" w:w="80"/>
              <w:right w:type="dxa" w:w="100"/>
            </w:tcMar>
            <w:vAlign w:val="center"/>
          </w:tcPr>
          <w:p>
            <w:r>
              <w:rPr>
                <w:sz w:val="18"/>
                <w:szCs w:val="18"/>
              </w:rPr>
              <w:t xml:space="preserve">default</w:t>
            </w:r>
          </w:p>
        </w:tc>
        <w:tc>
          <w:tcPr>
            <w:tcW w:type="dxa" w:w="3132"/>
            <w:tcMar>
              <w:top w:type="dxa" w:w="80"/>
              <w:left w:type="dxa" w:w="100"/>
              <w:bottom w:type="dxa" w:w="80"/>
              <w:right w:type="dxa" w:w="100"/>
            </w:tcMar>
            <w:vAlign w:val="center"/>
          </w:tcPr>
          <w:p>
            <w:r>
              <w:rPr>
                <w:sz w:val="18"/>
                <w:szCs w:val="18"/>
              </w:rPr>
              <w:t xml:space="preserve">Value "N" appears 43 times, next to the normal "no" and "yes" values.</w:t>
            </w:r>
          </w:p>
        </w:tc>
        <w:tc>
          <w:tcPr>
            <w:tcW w:type="dxa" w:w="3028"/>
            <w:tcMar>
              <w:top w:type="dxa" w:w="80"/>
              <w:left w:type="dxa" w:w="100"/>
              <w:bottom w:type="dxa" w:w="80"/>
              <w:right w:type="dxa" w:w="100"/>
            </w:tcMar>
            <w:vAlign w:val="center"/>
          </w:tcPr>
          <w:p>
            <w:r>
              <w:rPr>
                <w:sz w:val="18"/>
                <w:szCs w:val="18"/>
              </w:rPr>
              <w:t xml:space="preserve">value_counts() on the default column showed three categories instead of two: no, yes, N.</w:t>
            </w:r>
          </w:p>
        </w:tc>
        <w:tc>
          <w:tcPr>
            <w:tcW w:type="dxa" w:w="3027"/>
            <w:tcMar>
              <w:top w:type="dxa" w:w="80"/>
              <w:left w:type="dxa" w:w="100"/>
              <w:bottom w:type="dxa" w:w="80"/>
              <w:right w:type="dxa" w:w="100"/>
            </w:tcMar>
            <w:vAlign w:val="center"/>
          </w:tcPr>
          <w:p>
            <w:r>
              <w:rPr>
                <w:sz w:val="18"/>
                <w:szCs w:val="18"/>
              </w:rPr>
              <w:t xml:space="preserve">This column should only have two valid answers, "yes" or "no". "N" is most likely meant to be "no" but was entered or loaded in a different format, so it breaks consistency.</w:t>
            </w:r>
          </w:p>
        </w:tc>
      </w:tr>
      <w:tr>
        <w:tc>
          <w:tcPr>
            <w:tcW w:type="dxa" w:w="1253"/>
            <w:tcMar>
              <w:top w:type="dxa" w:w="80"/>
              <w:left w:type="dxa" w:w="100"/>
              <w:bottom w:type="dxa" w:w="80"/>
              <w:right w:type="dxa" w:w="100"/>
            </w:tcMar>
            <w:vAlign w:val="center"/>
          </w:tcPr>
          <w:p>
            <w:r>
              <w:rPr>
                <w:sz w:val="18"/>
                <w:szCs w:val="18"/>
              </w:rPr>
              <w:t xml:space="preserve">loan</w:t>
            </w:r>
          </w:p>
        </w:tc>
        <w:tc>
          <w:tcPr>
            <w:tcW w:type="dxa" w:w="3132"/>
            <w:tcMar>
              <w:top w:type="dxa" w:w="80"/>
              <w:left w:type="dxa" w:w="100"/>
              <w:bottom w:type="dxa" w:w="80"/>
              <w:right w:type="dxa" w:w="100"/>
            </w:tcMar>
            <w:vAlign w:val="center"/>
          </w:tcPr>
          <w:p>
            <w:r>
              <w:rPr>
                <w:sz w:val="18"/>
                <w:szCs w:val="18"/>
              </w:rPr>
              <w:t xml:space="preserve">Uppercase values "YES" (7 rows) and "NO" (8 rows) exist together with the normal lowercase "yes"/"no".</w:t>
            </w:r>
          </w:p>
        </w:tc>
        <w:tc>
          <w:tcPr>
            <w:tcW w:type="dxa" w:w="3028"/>
            <w:tcMar>
              <w:top w:type="dxa" w:w="80"/>
              <w:left w:type="dxa" w:w="100"/>
              <w:bottom w:type="dxa" w:w="80"/>
              <w:right w:type="dxa" w:w="100"/>
            </w:tcMar>
            <w:vAlign w:val="center"/>
          </w:tcPr>
          <w:p>
            <w:r>
              <w:rPr>
                <w:sz w:val="18"/>
                <w:szCs w:val="18"/>
              </w:rPr>
              <w:t xml:space="preserve">value_counts() on the loan column returned 4 categories instead of 2.</w:t>
            </w:r>
          </w:p>
        </w:tc>
        <w:tc>
          <w:tcPr>
            <w:tcW w:type="dxa" w:w="3027"/>
            <w:tcMar>
              <w:top w:type="dxa" w:w="80"/>
              <w:left w:type="dxa" w:w="100"/>
              <w:bottom w:type="dxa" w:w="80"/>
              <w:right w:type="dxa" w:w="100"/>
            </w:tcMar>
            <w:vAlign w:val="center"/>
          </w:tcPr>
          <w:p>
            <w:r>
              <w:rPr>
                <w:sz w:val="18"/>
                <w:szCs w:val="18"/>
              </w:rPr>
              <w:t xml:space="preserve">yes/YES and no/NO mean the same thing but are treated as different categories because of the casing. This is a consistency problem that could affect any grouping or filtering done on this column.</w:t>
            </w:r>
          </w:p>
        </w:tc>
      </w:tr>
      <w:tr>
        <w:tc>
          <w:tcPr>
            <w:tcW w:type="dxa" w:w="1253"/>
            <w:tcMar>
              <w:top w:type="dxa" w:w="80"/>
              <w:left w:type="dxa" w:w="100"/>
              <w:bottom w:type="dxa" w:w="80"/>
              <w:right w:type="dxa" w:w="100"/>
            </w:tcMar>
            <w:vAlign w:val="center"/>
          </w:tcPr>
          <w:p>
            <w:r>
              <w:rPr>
                <w:sz w:val="18"/>
                <w:szCs w:val="18"/>
              </w:rPr>
              <w:t xml:space="preserve">contact</w:t>
            </w:r>
          </w:p>
        </w:tc>
        <w:tc>
          <w:tcPr>
            <w:tcW w:type="dxa" w:w="3132"/>
            <w:tcMar>
              <w:top w:type="dxa" w:w="80"/>
              <w:left w:type="dxa" w:w="100"/>
              <w:bottom w:type="dxa" w:w="80"/>
              <w:right w:type="dxa" w:w="100"/>
            </w:tcMar>
            <w:vAlign w:val="center"/>
          </w:tcPr>
          <w:p>
            <w:r>
              <w:rPr>
                <w:sz w:val="18"/>
                <w:szCs w:val="18"/>
              </w:rPr>
              <w:t xml:space="preserve">Value "Unkn" appears 7 times, and 5 rows have no value at all (empty/NaN), next to the normal "unknown" category.</w:t>
            </w:r>
          </w:p>
        </w:tc>
        <w:tc>
          <w:tcPr>
            <w:tcW w:type="dxa" w:w="3028"/>
            <w:tcMar>
              <w:top w:type="dxa" w:w="80"/>
              <w:left w:type="dxa" w:w="100"/>
              <w:bottom w:type="dxa" w:w="80"/>
              <w:right w:type="dxa" w:w="100"/>
            </w:tcMar>
            <w:vAlign w:val="center"/>
          </w:tcPr>
          <w:p>
            <w:r>
              <w:rPr>
                <w:sz w:val="18"/>
                <w:szCs w:val="18"/>
              </w:rPr>
              <w:t xml:space="preserve">value_counts(dropna=False) on the contact column.</w:t>
            </w:r>
          </w:p>
        </w:tc>
        <w:tc>
          <w:tcPr>
            <w:tcW w:type="dxa" w:w="3027"/>
            <w:tcMar>
              <w:top w:type="dxa" w:w="80"/>
              <w:left w:type="dxa" w:w="100"/>
              <w:bottom w:type="dxa" w:w="80"/>
              <w:right w:type="dxa" w:w="100"/>
            </w:tcMar>
            <w:vAlign w:val="center"/>
          </w:tcPr>
          <w:p>
            <w:r>
              <w:rPr>
                <w:sz w:val="18"/>
                <w:szCs w:val="18"/>
              </w:rPr>
              <w:t xml:space="preserve">"Unkn" looks like a cut-off or misspelled version of "unknown", and the 5 empty rows are simply missing data that was not captured.</w:t>
            </w:r>
          </w:p>
        </w:tc>
      </w:tr>
      <w:tr>
        <w:tc>
          <w:tcPr>
            <w:tcW w:type="dxa" w:w="1253"/>
            <w:tcMar>
              <w:top w:type="dxa" w:w="80"/>
              <w:left w:type="dxa" w:w="100"/>
              <w:bottom w:type="dxa" w:w="80"/>
              <w:right w:type="dxa" w:w="100"/>
            </w:tcMar>
            <w:vAlign w:val="center"/>
          </w:tcPr>
          <w:p>
            <w:r>
              <w:rPr>
                <w:sz w:val="18"/>
                <w:szCs w:val="18"/>
              </w:rPr>
              <w:t xml:space="preserve">age</w:t>
            </w:r>
          </w:p>
        </w:tc>
        <w:tc>
          <w:tcPr>
            <w:tcW w:type="dxa" w:w="3132"/>
            <w:tcMar>
              <w:top w:type="dxa" w:w="80"/>
              <w:left w:type="dxa" w:w="100"/>
              <w:bottom w:type="dxa" w:w="80"/>
              <w:right w:type="dxa" w:w="100"/>
            </w:tcMar>
            <w:vAlign w:val="center"/>
          </w:tcPr>
          <w:p>
            <w:r>
              <w:rPr>
                <w:sz w:val="18"/>
                <w:szCs w:val="18"/>
              </w:rPr>
              <w:t xml:space="preserve">One row has age = -11, and 13 rows have age between 132 and 200.</w:t>
            </w:r>
          </w:p>
        </w:tc>
        <w:tc>
          <w:tcPr>
            <w:tcW w:type="dxa" w:w="3028"/>
            <w:tcMar>
              <w:top w:type="dxa" w:w="80"/>
              <w:left w:type="dxa" w:w="100"/>
              <w:bottom w:type="dxa" w:w="80"/>
              <w:right w:type="dxa" w:w="100"/>
            </w:tcMar>
            <w:vAlign w:val="center"/>
          </w:tcPr>
          <w:p>
            <w:r>
              <w:rPr>
                <w:sz w:val="18"/>
                <w:szCs w:val="18"/>
              </w:rPr>
              <w:t xml:space="preserve">I checked the minimum and maximum of the age column; a real person's age cannot be negative or above roughly 100-110.</w:t>
            </w:r>
          </w:p>
        </w:tc>
        <w:tc>
          <w:tcPr>
            <w:tcW w:type="dxa" w:w="3027"/>
            <w:tcMar>
              <w:top w:type="dxa" w:w="80"/>
              <w:left w:type="dxa" w:w="100"/>
              <w:bottom w:type="dxa" w:w="80"/>
              <w:right w:type="dxa" w:w="100"/>
            </w:tcMar>
            <w:vAlign w:val="center"/>
          </w:tcPr>
          <w:p>
            <w:r>
              <w:rPr>
                <w:sz w:val="18"/>
                <w:szCs w:val="18"/>
              </w:rPr>
              <w:t xml:space="preserve">A negative age is not possible, and ages like 144, 150 or 192 are far outside any realistic human age, so these are clearly wrong values, probably caused by a data entry or generation error.</w:t>
            </w:r>
          </w:p>
        </w:tc>
      </w:tr>
      <w:tr>
        <w:tc>
          <w:tcPr>
            <w:tcW w:type="dxa" w:w="1253"/>
            <w:tcMar>
              <w:top w:type="dxa" w:w="80"/>
              <w:left w:type="dxa" w:w="100"/>
              <w:bottom w:type="dxa" w:w="80"/>
              <w:right w:type="dxa" w:w="100"/>
            </w:tcMar>
            <w:vAlign w:val="center"/>
          </w:tcPr>
          <w:p>
            <w:r>
              <w:rPr>
                <w:sz w:val="18"/>
                <w:szCs w:val="18"/>
              </w:rPr>
              <w:t xml:space="preserve">duration</w:t>
            </w:r>
          </w:p>
        </w:tc>
        <w:tc>
          <w:tcPr>
            <w:tcW w:type="dxa" w:w="3132"/>
            <w:tcMar>
              <w:top w:type="dxa" w:w="80"/>
              <w:left w:type="dxa" w:w="100"/>
              <w:bottom w:type="dxa" w:w="80"/>
              <w:right w:type="dxa" w:w="100"/>
            </w:tcMar>
            <w:vAlign w:val="center"/>
          </w:tcPr>
          <w:p>
            <w:r>
              <w:rPr>
                <w:sz w:val="18"/>
                <w:szCs w:val="18"/>
              </w:rPr>
              <w:t xml:space="preserve">45 rows have duration = -999, while duration is supposed to be the length of the last contact call in seconds.</w:t>
            </w:r>
          </w:p>
        </w:tc>
        <w:tc>
          <w:tcPr>
            <w:tcW w:type="dxa" w:w="3028"/>
            <w:tcMar>
              <w:top w:type="dxa" w:w="80"/>
              <w:left w:type="dxa" w:w="100"/>
              <w:bottom w:type="dxa" w:w="80"/>
              <w:right w:type="dxa" w:w="100"/>
            </w:tcMar>
            <w:vAlign w:val="center"/>
          </w:tcPr>
          <w:p>
            <w:r>
              <w:rPr>
                <w:sz w:val="18"/>
                <w:szCs w:val="18"/>
              </w:rPr>
              <w:t xml:space="preserve">I checked the minimum value of the duration column and saw -999 repeating exactly 45 times.</w:t>
            </w:r>
          </w:p>
        </w:tc>
        <w:tc>
          <w:tcPr>
            <w:tcW w:type="dxa" w:w="3027"/>
            <w:tcMar>
              <w:top w:type="dxa" w:w="80"/>
              <w:left w:type="dxa" w:w="100"/>
              <w:bottom w:type="dxa" w:w="80"/>
              <w:right w:type="dxa" w:w="100"/>
            </w:tcMar>
            <w:vAlign w:val="center"/>
          </w:tcPr>
          <w:p>
            <w:r>
              <w:rPr>
                <w:sz w:val="18"/>
                <w:szCs w:val="18"/>
              </w:rPr>
              <w:t xml:space="preserve">A call duration cannot be negative, and the same exact number (-999) repeating many times is a typical placeholder used for missing or not-recorded data, not a real measurement.</w:t>
            </w:r>
          </w:p>
        </w:tc>
      </w:tr>
    </w:tbl>
    <w:p>
      <w:pPr>
        <w:pStyle w:val="Heading2"/>
        <w:spacing w:after="120" w:before="220"/>
      </w:pPr>
      <w:r>
        <w:t xml:space="preserve">car_prices.parquet</w:t>
      </w:r>
    </w:p>
    <w:tbl>
      <w:tblPr>
        <w:tblW w:type="dxa" w:w="10440"/>
        <w:tblBorders>
          <w:top w:val="single" w:color="auto" w:sz="4"/>
          <w:left w:val="single" w:color="auto" w:sz="4"/>
          <w:bottom w:val="single" w:color="auto" w:sz="4"/>
          <w:right w:val="single" w:color="auto" w:sz="4"/>
          <w:insideH w:val="single" w:color="auto" w:sz="4"/>
          <w:insideV w:val="single" w:color="auto" w:sz="4"/>
        </w:tblBorders>
      </w:tblPr>
      <w:tblGrid>
        <w:gridCol w:w="1253"/>
        <w:gridCol w:w="3132"/>
        <w:gridCol w:w="3028"/>
        <w:gridCol w:w="3027"/>
      </w:tblGrid>
      <w:tr>
        <w:trPr>
          <w:tblHeader/>
        </w:trPr>
        <w:tc>
          <w:tcPr>
            <w:tcW w:type="dxa" w:w="1253"/>
            <w:shd w:fill="D9D9D9" w:color="auto" w:val="clear"/>
            <w:tcMar>
              <w:top w:type="dxa" w:w="80"/>
              <w:left w:type="dxa" w:w="100"/>
              <w:bottom w:type="dxa" w:w="80"/>
              <w:right w:type="dxa" w:w="100"/>
            </w:tcMar>
            <w:vAlign w:val="center"/>
          </w:tcPr>
          <w:p>
            <w:r>
              <w:rPr>
                <w:b/>
                <w:bCs/>
                <w:sz w:val="18"/>
                <w:szCs w:val="18"/>
              </w:rPr>
              <w:t xml:space="preserve">Attribute</w:t>
            </w:r>
          </w:p>
        </w:tc>
        <w:tc>
          <w:tcPr>
            <w:tcW w:type="dxa" w:w="3132"/>
            <w:shd w:fill="D9D9D9" w:color="auto" w:val="clear"/>
            <w:tcMar>
              <w:top w:type="dxa" w:w="80"/>
              <w:left w:type="dxa" w:w="100"/>
              <w:bottom w:type="dxa" w:w="80"/>
              <w:right w:type="dxa" w:w="100"/>
            </w:tcMar>
            <w:vAlign w:val="center"/>
          </w:tcPr>
          <w:p>
            <w:r>
              <w:rPr>
                <w:b/>
                <w:bCs/>
                <w:sz w:val="18"/>
                <w:szCs w:val="18"/>
              </w:rPr>
              <w:t xml:space="preserve">Issue description &amp; example</w:t>
            </w:r>
          </w:p>
        </w:tc>
        <w:tc>
          <w:tcPr>
            <w:tcW w:type="dxa" w:w="3028"/>
            <w:shd w:fill="D9D9D9" w:color="auto" w:val="clear"/>
            <w:tcMar>
              <w:top w:type="dxa" w:w="80"/>
              <w:left w:type="dxa" w:w="100"/>
              <w:bottom w:type="dxa" w:w="80"/>
              <w:right w:type="dxa" w:w="100"/>
            </w:tcMar>
            <w:vAlign w:val="center"/>
          </w:tcPr>
          <w:p>
            <w:r>
              <w:rPr>
                <w:b/>
                <w:bCs/>
                <w:sz w:val="18"/>
                <w:szCs w:val="18"/>
              </w:rPr>
              <w:t xml:space="preserve">How I found it</w:t>
            </w:r>
          </w:p>
        </w:tc>
        <w:tc>
          <w:tcPr>
            <w:tcW w:type="dxa" w:w="3027"/>
            <w:shd w:fill="D9D9D9" w:color="auto" w:val="clear"/>
            <w:tcMar>
              <w:top w:type="dxa" w:w="80"/>
              <w:left w:type="dxa" w:w="100"/>
              <w:bottom w:type="dxa" w:w="80"/>
              <w:right w:type="dxa" w:w="100"/>
            </w:tcMar>
            <w:vAlign w:val="center"/>
          </w:tcPr>
          <w:p>
            <w:r>
              <w:rPr>
                <w:b/>
                <w:bCs/>
                <w:sz w:val="18"/>
                <w:szCs w:val="18"/>
              </w:rPr>
              <w:t xml:space="preserve">Why I think it is incorrect</w:t>
            </w:r>
          </w:p>
        </w:tc>
      </w:tr>
      <w:tr>
        <w:tc>
          <w:tcPr>
            <w:tcW w:type="dxa" w:w="1253"/>
            <w:tcMar>
              <w:top w:type="dxa" w:w="80"/>
              <w:left w:type="dxa" w:w="100"/>
              <w:bottom w:type="dxa" w:w="80"/>
              <w:right w:type="dxa" w:w="100"/>
            </w:tcMar>
            <w:vAlign w:val="center"/>
          </w:tcPr>
          <w:p>
            <w:r>
              <w:rPr>
                <w:sz w:val="18"/>
                <w:szCs w:val="18"/>
              </w:rPr>
              <w:t xml:space="preserve">vin / state / odometer / color / mmr / sellingprice</w:t>
            </w:r>
          </w:p>
        </w:tc>
        <w:tc>
          <w:tcPr>
            <w:tcW w:type="dxa" w:w="3132"/>
            <w:tcMar>
              <w:top w:type="dxa" w:w="80"/>
              <w:left w:type="dxa" w:w="100"/>
              <w:bottom w:type="dxa" w:w="80"/>
              <w:right w:type="dxa" w:w="100"/>
            </w:tcMar>
            <w:vAlign w:val="center"/>
          </w:tcPr>
          <w:p>
            <w:r>
              <w:rPr>
                <w:sz w:val="18"/>
                <w:szCs w:val="18"/>
              </w:rPr>
              <w:t xml:space="preserve">For 22 rows, all belonging to the "Volkswagen Jetta SE PZEV w/Connectivity" trim, the values look shifted into the wrong columns: vin = "automatic" (a transmission value), state = a full 17-character VIN, odometer holds small numbers that look like condition scores (like 1, 41, 46), color holds large numbers that look like odometer readings (like 4802, 14872), and mmr is empty while sellingprice/saledate hold numbers without any date.</w:t>
            </w:r>
          </w:p>
        </w:tc>
        <w:tc>
          <w:tcPr>
            <w:tcW w:type="dxa" w:w="3028"/>
            <w:tcMar>
              <w:top w:type="dxa" w:w="80"/>
              <w:left w:type="dxa" w:w="100"/>
              <w:bottom w:type="dxa" w:w="80"/>
              <w:right w:type="dxa" w:w="100"/>
            </w:tcMar>
            <w:vAlign w:val="center"/>
          </w:tcPr>
          <w:p>
            <w:r>
              <w:rPr>
                <w:sz w:val="18"/>
                <w:szCs w:val="18"/>
              </w:rPr>
              <w:t xml:space="preserve">I filtered the rows where vin = "automatic", which should never happen for a VIN field, and looked at the full row for those records compared to a normal Jetta row.</w:t>
            </w:r>
          </w:p>
        </w:tc>
        <w:tc>
          <w:tcPr>
            <w:tcW w:type="dxa" w:w="3027"/>
            <w:tcMar>
              <w:top w:type="dxa" w:w="80"/>
              <w:left w:type="dxa" w:w="100"/>
              <w:bottom w:type="dxa" w:w="80"/>
              <w:right w:type="dxa" w:w="100"/>
            </w:tcMar>
            <w:vAlign w:val="center"/>
          </w:tcPr>
          <w:p>
            <w:r>
              <w:rPr>
                <w:sz w:val="18"/>
                <w:szCs w:val="18"/>
              </w:rPr>
              <w:t xml:space="preserve">A VIN cannot equal the word "automatic", and a state field cannot contain a full VIN. Every value in these rows is one column off from where it should be, most likely because an extra value (a misspelled feature like "Navitgation") got added into the row during data collection or file generation, which pushed all the following columns one position to the right.</w:t>
            </w:r>
          </w:p>
        </w:tc>
      </w:tr>
      <w:tr>
        <w:tc>
          <w:tcPr>
            <w:tcW w:type="dxa" w:w="1253"/>
            <w:tcMar>
              <w:top w:type="dxa" w:w="80"/>
              <w:left w:type="dxa" w:w="100"/>
              <w:bottom w:type="dxa" w:w="80"/>
              <w:right w:type="dxa" w:w="100"/>
            </w:tcMar>
            <w:vAlign w:val="center"/>
          </w:tcPr>
          <w:p>
            <w:r>
              <w:rPr>
                <w:sz w:val="18"/>
                <w:szCs w:val="18"/>
              </w:rPr>
              <w:t xml:space="preserve">vin</w:t>
            </w:r>
          </w:p>
        </w:tc>
        <w:tc>
          <w:tcPr>
            <w:tcW w:type="dxa" w:w="3132"/>
            <w:tcMar>
              <w:top w:type="dxa" w:w="80"/>
              <w:left w:type="dxa" w:w="100"/>
              <w:bottom w:type="dxa" w:w="80"/>
              <w:right w:type="dxa" w:w="100"/>
            </w:tcMar>
            <w:vAlign w:val="center"/>
          </w:tcPr>
          <w:p>
            <w:r>
              <w:rPr>
                <w:sz w:val="18"/>
                <w:szCs w:val="18"/>
              </w:rPr>
              <w:t xml:space="preserve">4 rows have a VIN made of only 3 characters (for example "ahc", "sdd", "klm", "bbq") instead of the standard 17-character VIN.</w:t>
            </w:r>
          </w:p>
        </w:tc>
        <w:tc>
          <w:tcPr>
            <w:tcW w:type="dxa" w:w="3028"/>
            <w:tcMar>
              <w:top w:type="dxa" w:w="80"/>
              <w:left w:type="dxa" w:w="100"/>
              <w:bottom w:type="dxa" w:w="80"/>
              <w:right w:type="dxa" w:w="100"/>
            </w:tcMar>
            <w:vAlign w:val="center"/>
          </w:tcPr>
          <w:p>
            <w:r>
              <w:rPr>
                <w:sz w:val="18"/>
                <w:szCs w:val="18"/>
              </w:rPr>
              <w:t xml:space="preserve">I checked the length of every VIN value; almost all rows have exactly 17 characters, but 4 rows have only 3.</w:t>
            </w:r>
          </w:p>
        </w:tc>
        <w:tc>
          <w:tcPr>
            <w:tcW w:type="dxa" w:w="3027"/>
            <w:tcMar>
              <w:top w:type="dxa" w:w="80"/>
              <w:left w:type="dxa" w:w="100"/>
              <w:bottom w:type="dxa" w:w="80"/>
              <w:right w:type="dxa" w:w="100"/>
            </w:tcMar>
            <w:vAlign w:val="center"/>
          </w:tcPr>
          <w:p>
            <w:r>
              <w:rPr>
                <w:sz w:val="18"/>
                <w:szCs w:val="18"/>
              </w:rPr>
              <w:t xml:space="preserve">A VIN (Vehicle Identification Number) always has 17 characters by industry standard. A 3-character value cannot identify a real vehicle, so these values are incomplete or corrupted.</w:t>
            </w:r>
          </w:p>
        </w:tc>
      </w:tr>
      <w:tr>
        <w:tc>
          <w:tcPr>
            <w:tcW w:type="dxa" w:w="1253"/>
            <w:tcMar>
              <w:top w:type="dxa" w:w="80"/>
              <w:left w:type="dxa" w:w="100"/>
              <w:bottom w:type="dxa" w:w="80"/>
              <w:right w:type="dxa" w:w="100"/>
            </w:tcMar>
            <w:vAlign w:val="center"/>
          </w:tcPr>
          <w:p>
            <w:r>
              <w:rPr>
                <w:sz w:val="18"/>
                <w:szCs w:val="18"/>
              </w:rPr>
              <w:t xml:space="preserve">condition</w:t>
            </w:r>
          </w:p>
        </w:tc>
        <w:tc>
          <w:tcPr>
            <w:tcW w:type="dxa" w:w="3132"/>
            <w:tcMar>
              <w:top w:type="dxa" w:w="80"/>
              <w:left w:type="dxa" w:w="100"/>
              <w:bottom w:type="dxa" w:w="80"/>
              <w:right w:type="dxa" w:w="100"/>
            </w:tcMar>
            <w:vAlign w:val="center"/>
          </w:tcPr>
          <w:p>
            <w:r>
              <w:rPr>
                <w:sz w:val="18"/>
                <w:szCs w:val="18"/>
              </w:rPr>
              <w:t xml:space="preserve">9 rows have a condition score far above the normal scale, up to 982 (for example 313, 849, 289, 193).</w:t>
            </w:r>
          </w:p>
        </w:tc>
        <w:tc>
          <w:tcPr>
            <w:tcW w:type="dxa" w:w="3028"/>
            <w:tcMar>
              <w:top w:type="dxa" w:w="80"/>
              <w:left w:type="dxa" w:w="100"/>
              <w:bottom w:type="dxa" w:w="80"/>
              <w:right w:type="dxa" w:w="100"/>
            </w:tcMar>
            <w:vAlign w:val="center"/>
          </w:tcPr>
          <w:p>
            <w:r>
              <w:rPr>
                <w:sz w:val="18"/>
                <w:szCs w:val="18"/>
              </w:rPr>
              <w:t xml:space="preserve">I checked the maximum value of the condition column; almost every value in the dataset falls between 1 and 49, but a handful go far above that.</w:t>
            </w:r>
          </w:p>
        </w:tc>
        <w:tc>
          <w:tcPr>
            <w:tcW w:type="dxa" w:w="3027"/>
            <w:tcMar>
              <w:top w:type="dxa" w:w="80"/>
              <w:left w:type="dxa" w:w="100"/>
              <w:bottom w:type="dxa" w:w="80"/>
              <w:right w:type="dxa" w:w="100"/>
            </w:tcMar>
            <w:vAlign w:val="center"/>
          </w:tcPr>
          <w:p>
            <w:r>
              <w:rPr>
                <w:sz w:val="18"/>
                <w:szCs w:val="18"/>
              </w:rPr>
              <w:t xml:space="preserve">In this dataset, condition is reported on roughly a 1-49 scale (auction-style condition rating). A value like 849 or 982 is impossible on that scale and looks like a data entry mistake, maybe an extra digit typed by accident.</w:t>
            </w:r>
          </w:p>
        </w:tc>
      </w:tr>
      <w:tr>
        <w:tc>
          <w:tcPr>
            <w:tcW w:type="dxa" w:w="1253"/>
            <w:tcMar>
              <w:top w:type="dxa" w:w="80"/>
              <w:left w:type="dxa" w:w="100"/>
              <w:bottom w:type="dxa" w:w="80"/>
              <w:right w:type="dxa" w:w="100"/>
            </w:tcMar>
            <w:vAlign w:val="center"/>
          </w:tcPr>
          <w:p>
            <w:r>
              <w:rPr>
                <w:sz w:val="18"/>
                <w:szCs w:val="18"/>
              </w:rPr>
              <w:t xml:space="preserve">odometer</w:t>
            </w:r>
          </w:p>
        </w:tc>
        <w:tc>
          <w:tcPr>
            <w:tcW w:type="dxa" w:w="3132"/>
            <w:tcMar>
              <w:top w:type="dxa" w:w="80"/>
              <w:left w:type="dxa" w:w="100"/>
              <w:bottom w:type="dxa" w:w="80"/>
              <w:right w:type="dxa" w:w="100"/>
            </w:tcMar>
            <w:vAlign w:val="center"/>
          </w:tcPr>
          <w:p>
            <w:r>
              <w:rPr>
                <w:sz w:val="18"/>
                <w:szCs w:val="18"/>
              </w:rPr>
              <w:t xml:space="preserve">72 rows have odometer = 999999.</w:t>
            </w:r>
          </w:p>
        </w:tc>
        <w:tc>
          <w:tcPr>
            <w:tcW w:type="dxa" w:w="3028"/>
            <w:tcMar>
              <w:top w:type="dxa" w:w="80"/>
              <w:left w:type="dxa" w:w="100"/>
              <w:bottom w:type="dxa" w:w="80"/>
              <w:right w:type="dxa" w:w="100"/>
            </w:tcMar>
            <w:vAlign w:val="center"/>
          </w:tcPr>
          <w:p>
            <w:r>
              <w:rPr>
                <w:sz w:val="18"/>
                <w:szCs w:val="18"/>
              </w:rPr>
              <w:t xml:space="preserve">I checked the maximum value of the odometer column and saw this exact number repeating 72 times.</w:t>
            </w:r>
          </w:p>
        </w:tc>
        <w:tc>
          <w:tcPr>
            <w:tcW w:type="dxa" w:w="3027"/>
            <w:tcMar>
              <w:top w:type="dxa" w:w="80"/>
              <w:left w:type="dxa" w:w="100"/>
              <w:bottom w:type="dxa" w:w="80"/>
              <w:right w:type="dxa" w:w="100"/>
            </w:tcMar>
            <w:vAlign w:val="center"/>
          </w:tcPr>
          <w:p>
            <w:r>
              <w:rPr>
                <w:sz w:val="18"/>
                <w:szCs w:val="18"/>
              </w:rPr>
              <w:t xml:space="preserve">999999 is a classic placeholder value used by systems when the real mileage was not available, not an actual odometer reading, since it is unrealistic for a car up to a 2015 model year to have that mileage.</w:t>
            </w:r>
          </w:p>
        </w:tc>
      </w:tr>
      <w:tr>
        <w:tc>
          <w:tcPr>
            <w:tcW w:type="dxa" w:w="1253"/>
            <w:tcMar>
              <w:top w:type="dxa" w:w="80"/>
              <w:left w:type="dxa" w:w="100"/>
              <w:bottom w:type="dxa" w:w="80"/>
              <w:right w:type="dxa" w:w="100"/>
            </w:tcMar>
            <w:vAlign w:val="center"/>
          </w:tcPr>
          <w:p>
            <w:r>
              <w:rPr>
                <w:sz w:val="18"/>
                <w:szCs w:val="18"/>
              </w:rPr>
              <w:t xml:space="preserve">sellingprice vs mmr</w:t>
            </w:r>
          </w:p>
        </w:tc>
        <w:tc>
          <w:tcPr>
            <w:tcW w:type="dxa" w:w="3132"/>
            <w:tcMar>
              <w:top w:type="dxa" w:w="80"/>
              <w:left w:type="dxa" w:w="100"/>
              <w:bottom w:type="dxa" w:w="80"/>
              <w:right w:type="dxa" w:w="100"/>
            </w:tcMar>
            <w:vAlign w:val="center"/>
          </w:tcPr>
          <w:p>
            <w:r>
              <w:rPr>
                <w:sz w:val="18"/>
                <w:szCs w:val="18"/>
              </w:rPr>
              <w:t xml:space="preserve">Some rows have a selling price many times higher or lower than the MMR (market reference price) for the same car, for example a Ford Escape with mmr = $22,800 but sellingprice = $230,000 (10x), and another Ford Escape with mmr = $8,250 and sellingprice = $108,200 (13x).</w:t>
            </w:r>
          </w:p>
        </w:tc>
        <w:tc>
          <w:tcPr>
            <w:tcW w:type="dxa" w:w="3028"/>
            <w:tcMar>
              <w:top w:type="dxa" w:w="80"/>
              <w:left w:type="dxa" w:w="100"/>
              <w:bottom w:type="dxa" w:w="80"/>
              <w:right w:type="dxa" w:w="100"/>
            </w:tcMar>
            <w:vAlign w:val="center"/>
          </w:tcPr>
          <w:p>
            <w:r>
              <w:rPr>
                <w:sz w:val="18"/>
                <w:szCs w:val="18"/>
              </w:rPr>
              <w:t xml:space="preserve">I calculated the difference between sellingprice and mmr for every row and sorted it from the largest gap down.</w:t>
            </w:r>
          </w:p>
        </w:tc>
        <w:tc>
          <w:tcPr>
            <w:tcW w:type="dxa" w:w="3027"/>
            <w:tcMar>
              <w:top w:type="dxa" w:w="80"/>
              <w:left w:type="dxa" w:w="100"/>
              <w:bottom w:type="dxa" w:w="80"/>
              <w:right w:type="dxa" w:w="100"/>
            </w:tcMar>
            <w:vAlign w:val="center"/>
          </w:tcPr>
          <w:p>
            <w:r>
              <w:rPr>
                <w:sz w:val="18"/>
                <w:szCs w:val="18"/>
              </w:rPr>
              <w:t xml:space="preserve">A regular car normally sells close to its market reference price. A gap this large for an everyday model like a Ford Escape is not realistic and looks like an extra digit was added by mistake during data entry.</w:t>
            </w:r>
          </w:p>
        </w:tc>
      </w:tr>
      <w:tr>
        <w:tc>
          <w:tcPr>
            <w:tcW w:type="dxa" w:w="1253"/>
            <w:tcMar>
              <w:top w:type="dxa" w:w="80"/>
              <w:left w:type="dxa" w:w="100"/>
              <w:bottom w:type="dxa" w:w="80"/>
              <w:right w:type="dxa" w:w="100"/>
            </w:tcMar>
            <w:vAlign w:val="center"/>
          </w:tcPr>
          <w:p>
            <w:r>
              <w:rPr>
                <w:sz w:val="18"/>
                <w:szCs w:val="18"/>
              </w:rPr>
              <w:t xml:space="preserve">transmission / make / model / trim / body / condition</w:t>
            </w:r>
          </w:p>
        </w:tc>
        <w:tc>
          <w:tcPr>
            <w:tcW w:type="dxa" w:w="3132"/>
            <w:tcMar>
              <w:top w:type="dxa" w:w="80"/>
              <w:left w:type="dxa" w:w="100"/>
              <w:bottom w:type="dxa" w:w="80"/>
              <w:right w:type="dxa" w:w="100"/>
            </w:tcMar>
            <w:vAlign w:val="center"/>
          </w:tcPr>
          <w:p>
            <w:r>
              <w:rPr>
                <w:sz w:val="18"/>
                <w:szCs w:val="18"/>
              </w:rPr>
              <w:t xml:space="preserve">Several columns have a large number of missing values: transmission is empty in 65,321 rows (about 11.7% of the dataset), and make/model/trim are empty in around 10,300-10,700 rows each.</w:t>
            </w:r>
          </w:p>
        </w:tc>
        <w:tc>
          <w:tcPr>
            <w:tcW w:type="dxa" w:w="3028"/>
            <w:tcMar>
              <w:top w:type="dxa" w:w="80"/>
              <w:left w:type="dxa" w:w="100"/>
              <w:bottom w:type="dxa" w:w="80"/>
              <w:right w:type="dxa" w:w="100"/>
            </w:tcMar>
            <w:vAlign w:val="center"/>
          </w:tcPr>
          <w:p>
            <w:r>
              <w:rPr>
                <w:sz w:val="18"/>
                <w:szCs w:val="18"/>
              </w:rPr>
              <w:t xml:space="preserve">I ran isna().sum() on the whole dataset to count missing values per column.</w:t>
            </w:r>
          </w:p>
        </w:tc>
        <w:tc>
          <w:tcPr>
            <w:tcW w:type="dxa" w:w="3027"/>
            <w:tcMar>
              <w:top w:type="dxa" w:w="80"/>
              <w:left w:type="dxa" w:w="100"/>
              <w:bottom w:type="dxa" w:w="80"/>
              <w:right w:type="dxa" w:w="100"/>
            </w:tcMar>
            <w:vAlign w:val="center"/>
          </w:tcPr>
          <w:p>
            <w:r>
              <w:rPr>
                <w:sz w:val="18"/>
                <w:szCs w:val="18"/>
              </w:rPr>
              <w:t xml:space="preserve">These are core attributes that describe the car, so this many missing values could affect any analysis or model built on top of this dataset and should be checked with the data source before using it further.</w:t>
            </w:r>
          </w:p>
        </w:tc>
      </w:tr>
    </w:tbl>
    <w:p>
      <w:pPr>
        <w:spacing w:after="160"/>
      </w:pPr>
      <w:r>
        <w:rPr>
          <w:sz w:val="22"/>
          <w:szCs w:val="22"/>
        </w:rPr>
        <w:t xml:space="preserve">Overall, both files need some cleaning before they could be used for anything serious. bank.csv mainly has category values that do not match the rest of the column (boogieman, Duck, N, Unkn, uppercase YES/NO) and a few numeric values that are physically impossible (negative age, negative duration). car_prices.parquet has the same kind of category and range problems, plus one more serious issue, the 22 rows where the columns are shifted, which means the values in those rows cannot be trusted at all until they are fixed or removed.</w:t>
      </w:r>
    </w:p>
    <w:sectPr>
      <w:pgSz w:w="12240" w:h="15840" w:orient="portrait"/>
      <w:pgMar w:top="900" w:right="900" w:bottom="900" w:left="9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2026-09-04T13:39:16.836Z</dcterms:created>
  <dcterms:modified xsi:type="dcterms:W3CDTF">2026-09-04T13:39:16.848Z</dcterms:modified>
</cp:coreProperties>
</file>

<file path=docProps/custom.xml><?xml version="1.0" encoding="utf-8"?>
<Properties xmlns="http://schemas.openxmlformats.org/officeDocument/2006/custom-properties" xmlns:vt="http://schemas.openxmlformats.org/officeDocument/2006/docPropsVTypes"/>
</file>