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37" w:rsidRDefault="00A1643A" w:rsidP="004A2B3B">
      <w:pPr>
        <w:jc w:val="center"/>
        <w:rPr>
          <w:rFonts w:asciiTheme="minorBidi" w:hAnsiTheme="minorBidi"/>
          <w:b/>
          <w:bCs/>
          <w:sz w:val="40"/>
          <w:szCs w:val="40"/>
        </w:rPr>
      </w:pPr>
      <w:r w:rsidRPr="00A1643A">
        <w:rPr>
          <w:rFonts w:asciiTheme="minorBidi" w:hAnsiTheme="minorBidi"/>
          <w:b/>
          <w:bCs/>
          <w:sz w:val="40"/>
          <w:szCs w:val="40"/>
        </w:rPr>
        <w:t xml:space="preserve">Project Report: </w:t>
      </w:r>
      <w:proofErr w:type="spellStart"/>
      <w:r w:rsidRPr="00A1643A">
        <w:rPr>
          <w:rFonts w:asciiTheme="minorBidi" w:hAnsiTheme="minorBidi"/>
          <w:b/>
          <w:bCs/>
          <w:sz w:val="40"/>
          <w:szCs w:val="40"/>
        </w:rPr>
        <w:t>Tomasulo</w:t>
      </w:r>
      <w:proofErr w:type="spellEnd"/>
      <w:r w:rsidR="004A2B3B">
        <w:rPr>
          <w:rFonts w:asciiTheme="minorBidi" w:hAnsiTheme="minorBidi"/>
          <w:b/>
          <w:bCs/>
          <w:sz w:val="40"/>
          <w:szCs w:val="40"/>
        </w:rPr>
        <w:t xml:space="preserve"> </w:t>
      </w:r>
      <w:r w:rsidRPr="00A1643A">
        <w:rPr>
          <w:rFonts w:asciiTheme="minorBidi" w:hAnsiTheme="minorBidi"/>
          <w:b/>
          <w:bCs/>
          <w:sz w:val="40"/>
          <w:szCs w:val="40"/>
        </w:rPr>
        <w:t>Algorithm Simulator</w:t>
      </w:r>
    </w:p>
    <w:p w:rsidR="00A1643A" w:rsidRDefault="00A1643A" w:rsidP="00071BE4">
      <w:pPr>
        <w:jc w:val="both"/>
        <w:rPr>
          <w:rFonts w:asciiTheme="minorBidi" w:hAnsiTheme="minorBidi"/>
          <w:b/>
          <w:bCs/>
          <w:sz w:val="40"/>
          <w:szCs w:val="40"/>
        </w:rPr>
      </w:pPr>
    </w:p>
    <w:p w:rsidR="00A1643A" w:rsidRPr="00A1643A" w:rsidRDefault="00A1643A" w:rsidP="00071BE4">
      <w:pPr>
        <w:pStyle w:val="ListParagraph"/>
        <w:numPr>
          <w:ilvl w:val="0"/>
          <w:numId w:val="1"/>
        </w:numPr>
        <w:jc w:val="both"/>
        <w:rPr>
          <w:rFonts w:asciiTheme="minorBidi" w:hAnsiTheme="minorBidi"/>
          <w:sz w:val="34"/>
          <w:szCs w:val="34"/>
        </w:rPr>
      </w:pPr>
      <w:r w:rsidRPr="00A1643A">
        <w:rPr>
          <w:rFonts w:asciiTheme="minorBidi" w:hAnsiTheme="minorBidi"/>
          <w:b/>
          <w:bCs/>
          <w:color w:val="4472C4" w:themeColor="accent1"/>
          <w:sz w:val="34"/>
          <w:szCs w:val="34"/>
        </w:rPr>
        <w:t>Introduction</w:t>
      </w:r>
      <w:r w:rsidRPr="00A1643A">
        <w:rPr>
          <w:rFonts w:asciiTheme="minorBidi" w:hAnsiTheme="minorBidi"/>
          <w:sz w:val="34"/>
          <w:szCs w:val="34"/>
        </w:rPr>
        <w:cr/>
      </w:r>
      <w:r w:rsidRPr="00A1643A">
        <w:rPr>
          <w:rFonts w:asciiTheme="minorBidi" w:hAnsiTheme="minorBidi"/>
          <w:sz w:val="30"/>
          <w:szCs w:val="30"/>
        </w:rPr>
        <w:t xml:space="preserve">The goal of this project was to develop a simulator for the </w:t>
      </w:r>
      <w:proofErr w:type="spellStart"/>
      <w:r w:rsidRPr="00A1643A">
        <w:rPr>
          <w:rFonts w:asciiTheme="minorBidi" w:hAnsiTheme="minorBidi"/>
          <w:sz w:val="30"/>
          <w:szCs w:val="30"/>
        </w:rPr>
        <w:t>Tomasulo</w:t>
      </w:r>
      <w:proofErr w:type="spellEnd"/>
      <w:r w:rsidRPr="00A1643A">
        <w:rPr>
          <w:rFonts w:asciiTheme="minorBidi" w:hAnsiTheme="minorBidi"/>
          <w:sz w:val="30"/>
          <w:szCs w:val="30"/>
        </w:rPr>
        <w:t xml:space="preserve"> algorithm, an approach used in computer architecture to execute instructions out-of-order to improve performance. The simulator was developed in </w:t>
      </w:r>
      <w:r>
        <w:rPr>
          <w:rFonts w:asciiTheme="minorBidi" w:hAnsiTheme="minorBidi"/>
          <w:sz w:val="30"/>
          <w:szCs w:val="30"/>
        </w:rPr>
        <w:t>JAVA programming language.</w:t>
      </w:r>
    </w:p>
    <w:p w:rsidR="00A1643A" w:rsidRPr="00A1643A" w:rsidRDefault="00A1643A" w:rsidP="00071BE4">
      <w:pPr>
        <w:pStyle w:val="ListParagraph"/>
        <w:jc w:val="both"/>
        <w:rPr>
          <w:rFonts w:asciiTheme="minorBidi" w:hAnsiTheme="minorBidi"/>
          <w:sz w:val="34"/>
          <w:szCs w:val="34"/>
        </w:rPr>
      </w:pPr>
    </w:p>
    <w:p w:rsidR="00A1643A" w:rsidRDefault="00A1643A" w:rsidP="00071BE4">
      <w:pPr>
        <w:pStyle w:val="ListParagraph"/>
        <w:numPr>
          <w:ilvl w:val="0"/>
          <w:numId w:val="1"/>
        </w:numPr>
        <w:jc w:val="both"/>
        <w:rPr>
          <w:rFonts w:asciiTheme="minorBidi" w:hAnsiTheme="minorBidi"/>
          <w:b/>
          <w:bCs/>
          <w:color w:val="4472C4" w:themeColor="accent1"/>
          <w:sz w:val="34"/>
          <w:szCs w:val="34"/>
        </w:rPr>
      </w:pPr>
      <w:r w:rsidRPr="00A1643A">
        <w:rPr>
          <w:rFonts w:asciiTheme="minorBidi" w:hAnsiTheme="minorBidi"/>
          <w:b/>
          <w:bCs/>
          <w:color w:val="4472C4" w:themeColor="accent1"/>
          <w:sz w:val="34"/>
          <w:szCs w:val="34"/>
        </w:rPr>
        <w:t>Development Approach</w:t>
      </w:r>
    </w:p>
    <w:p w:rsidR="00A1643A" w:rsidRDefault="00A1643A" w:rsidP="00071BE4">
      <w:pPr>
        <w:pStyle w:val="ListParagraph"/>
        <w:numPr>
          <w:ilvl w:val="0"/>
          <w:numId w:val="4"/>
        </w:numPr>
        <w:jc w:val="both"/>
        <w:rPr>
          <w:rFonts w:asciiTheme="minorBidi" w:hAnsiTheme="minorBidi"/>
          <w:color w:val="000000" w:themeColor="text1"/>
          <w:sz w:val="30"/>
          <w:szCs w:val="30"/>
        </w:rPr>
      </w:pPr>
      <w:r w:rsidRPr="00A1643A">
        <w:rPr>
          <w:rFonts w:asciiTheme="minorBidi" w:hAnsiTheme="minorBidi"/>
          <w:color w:val="000000" w:themeColor="text1"/>
          <w:sz w:val="30"/>
          <w:szCs w:val="30"/>
        </w:rPr>
        <w:t xml:space="preserve">Understanding the Algorithm: The first step involved a thorough study of the </w:t>
      </w:r>
      <w:proofErr w:type="spellStart"/>
      <w:r w:rsidRPr="00A1643A">
        <w:rPr>
          <w:rFonts w:asciiTheme="minorBidi" w:hAnsiTheme="minorBidi"/>
          <w:color w:val="000000" w:themeColor="text1"/>
          <w:sz w:val="30"/>
          <w:szCs w:val="30"/>
        </w:rPr>
        <w:t>Tomasulo</w:t>
      </w:r>
      <w:proofErr w:type="spellEnd"/>
      <w:r w:rsidRPr="00A1643A">
        <w:rPr>
          <w:rFonts w:asciiTheme="minorBidi" w:hAnsiTheme="minorBidi"/>
          <w:color w:val="000000" w:themeColor="text1"/>
          <w:sz w:val="30"/>
          <w:szCs w:val="30"/>
        </w:rPr>
        <w:t xml:space="preserve"> algorithm, focusing on its components </w:t>
      </w:r>
      <w:r w:rsidR="00B871D0">
        <w:rPr>
          <w:rFonts w:asciiTheme="minorBidi" w:hAnsiTheme="minorBidi"/>
          <w:color w:val="000000" w:themeColor="text1"/>
          <w:sz w:val="30"/>
          <w:szCs w:val="30"/>
        </w:rPr>
        <w:t xml:space="preserve">- </w:t>
      </w:r>
      <w:r w:rsidRPr="00A1643A">
        <w:rPr>
          <w:rFonts w:asciiTheme="minorBidi" w:hAnsiTheme="minorBidi"/>
          <w:color w:val="000000" w:themeColor="text1"/>
          <w:sz w:val="30"/>
          <w:szCs w:val="30"/>
        </w:rPr>
        <w:t>reservation stations,</w:t>
      </w:r>
      <w:r w:rsidR="00B871D0">
        <w:rPr>
          <w:rFonts w:asciiTheme="minorBidi" w:hAnsiTheme="minorBidi"/>
          <w:color w:val="000000" w:themeColor="text1"/>
          <w:sz w:val="30"/>
          <w:szCs w:val="30"/>
        </w:rPr>
        <w:t xml:space="preserve"> buffers,</w:t>
      </w:r>
      <w:r w:rsidRPr="00A1643A">
        <w:rPr>
          <w:rFonts w:asciiTheme="minorBidi" w:hAnsiTheme="minorBidi"/>
          <w:color w:val="000000" w:themeColor="text1"/>
          <w:sz w:val="30"/>
          <w:szCs w:val="30"/>
        </w:rPr>
        <w:t xml:space="preserve"> register file, cache, and execution queue.</w:t>
      </w:r>
      <w:r w:rsidRPr="00A1643A">
        <w:rPr>
          <w:rFonts w:asciiTheme="minorBidi" w:hAnsiTheme="minorBidi"/>
          <w:color w:val="000000" w:themeColor="text1"/>
          <w:sz w:val="30"/>
          <w:szCs w:val="30"/>
        </w:rPr>
        <w:cr/>
      </w:r>
    </w:p>
    <w:p w:rsidR="00B871D0" w:rsidRDefault="00A1643A" w:rsidP="00071BE4">
      <w:pPr>
        <w:pStyle w:val="ListParagraph"/>
        <w:numPr>
          <w:ilvl w:val="0"/>
          <w:numId w:val="4"/>
        </w:numPr>
        <w:jc w:val="both"/>
        <w:rPr>
          <w:rFonts w:asciiTheme="minorBidi" w:hAnsiTheme="minorBidi"/>
          <w:color w:val="000000" w:themeColor="text1"/>
          <w:sz w:val="30"/>
          <w:szCs w:val="30"/>
        </w:rPr>
      </w:pPr>
      <w:r w:rsidRPr="00A1643A">
        <w:rPr>
          <w:rFonts w:asciiTheme="minorBidi" w:hAnsiTheme="minorBidi"/>
          <w:color w:val="000000" w:themeColor="text1"/>
          <w:sz w:val="30"/>
          <w:szCs w:val="30"/>
        </w:rPr>
        <w:t>Cod</w:t>
      </w:r>
      <w:r w:rsidR="00071BE4">
        <w:rPr>
          <w:rFonts w:asciiTheme="minorBidi" w:hAnsiTheme="minorBidi"/>
          <w:color w:val="000000" w:themeColor="text1"/>
          <w:sz w:val="30"/>
          <w:szCs w:val="30"/>
        </w:rPr>
        <w:t>e</w:t>
      </w:r>
      <w:r w:rsidRPr="00A1643A">
        <w:rPr>
          <w:rFonts w:asciiTheme="minorBidi" w:hAnsiTheme="minorBidi"/>
          <w:color w:val="000000" w:themeColor="text1"/>
          <w:sz w:val="30"/>
          <w:szCs w:val="30"/>
        </w:rPr>
        <w:t xml:space="preserve"> Structure:</w:t>
      </w:r>
    </w:p>
    <w:p w:rsidR="00B871D0" w:rsidRDefault="00B871D0" w:rsidP="00071BE4">
      <w:pPr>
        <w:pStyle w:val="ListParagraph"/>
        <w:ind w:left="1080"/>
        <w:jc w:val="both"/>
        <w:rPr>
          <w:rFonts w:asciiTheme="minorBidi" w:hAnsiTheme="minorBidi"/>
          <w:color w:val="000000" w:themeColor="text1"/>
          <w:sz w:val="30"/>
          <w:szCs w:val="30"/>
        </w:rPr>
      </w:pPr>
    </w:p>
    <w:p w:rsidR="00A1643A" w:rsidRPr="00B871D0" w:rsidRDefault="00A1643A" w:rsidP="00071BE4">
      <w:pPr>
        <w:pStyle w:val="ListParagraph"/>
        <w:numPr>
          <w:ilvl w:val="1"/>
          <w:numId w:val="7"/>
        </w:numPr>
        <w:jc w:val="both"/>
        <w:rPr>
          <w:rFonts w:asciiTheme="minorBidi" w:hAnsiTheme="minorBidi"/>
          <w:color w:val="000000" w:themeColor="text1"/>
          <w:sz w:val="30"/>
          <w:szCs w:val="30"/>
        </w:rPr>
      </w:pPr>
      <w:r w:rsidRPr="00B871D0">
        <w:rPr>
          <w:rFonts w:asciiTheme="minorBidi" w:hAnsiTheme="minorBidi"/>
          <w:color w:val="000000" w:themeColor="text1"/>
          <w:sz w:val="30"/>
          <w:szCs w:val="30"/>
        </w:rPr>
        <w:t>Input Handling: The simulator accepts MIPS instructions from a text file. Input parsing was implemented to handle different instruction formats and types.</w:t>
      </w:r>
      <w:r w:rsidR="00B871D0">
        <w:rPr>
          <w:rFonts w:asciiTheme="minorBidi" w:hAnsiTheme="minorBidi"/>
          <w:color w:val="000000" w:themeColor="text1"/>
          <w:sz w:val="30"/>
          <w:szCs w:val="30"/>
        </w:rPr>
        <w:t xml:space="preserve"> </w:t>
      </w:r>
    </w:p>
    <w:p w:rsidR="00A1643A" w:rsidRPr="00A1643A" w:rsidRDefault="00A1643A" w:rsidP="00071BE4">
      <w:pPr>
        <w:pStyle w:val="ListParagraph"/>
        <w:ind w:left="1080"/>
        <w:jc w:val="both"/>
        <w:rPr>
          <w:rFonts w:asciiTheme="minorBidi" w:hAnsiTheme="minorBidi"/>
          <w:color w:val="000000" w:themeColor="text1"/>
          <w:sz w:val="30"/>
          <w:szCs w:val="30"/>
        </w:rPr>
      </w:pPr>
    </w:p>
    <w:p w:rsidR="00B871D0" w:rsidRDefault="00A1643A" w:rsidP="00071BE4">
      <w:pPr>
        <w:pStyle w:val="ListParagraph"/>
        <w:numPr>
          <w:ilvl w:val="1"/>
          <w:numId w:val="7"/>
        </w:numPr>
        <w:jc w:val="both"/>
        <w:rPr>
          <w:rFonts w:asciiTheme="minorBidi" w:hAnsiTheme="minorBidi"/>
          <w:color w:val="000000" w:themeColor="text1"/>
          <w:sz w:val="30"/>
          <w:szCs w:val="30"/>
        </w:rPr>
      </w:pPr>
      <w:r w:rsidRPr="00A1643A">
        <w:rPr>
          <w:rFonts w:asciiTheme="minorBidi" w:hAnsiTheme="minorBidi"/>
          <w:color w:val="000000" w:themeColor="text1"/>
          <w:sz w:val="30"/>
          <w:szCs w:val="30"/>
        </w:rPr>
        <w:t>Core Simulation: The core simulation engine was designed to process instructions cycle by cycle, updating the status of reservation stations,</w:t>
      </w:r>
      <w:r w:rsidR="00B871D0">
        <w:rPr>
          <w:rFonts w:asciiTheme="minorBidi" w:hAnsiTheme="minorBidi"/>
          <w:color w:val="000000" w:themeColor="text1"/>
          <w:sz w:val="30"/>
          <w:szCs w:val="30"/>
        </w:rPr>
        <w:t xml:space="preserve"> buffers,</w:t>
      </w:r>
      <w:r w:rsidRPr="00A1643A">
        <w:rPr>
          <w:rFonts w:asciiTheme="minorBidi" w:hAnsiTheme="minorBidi"/>
          <w:color w:val="000000" w:themeColor="text1"/>
          <w:sz w:val="30"/>
          <w:szCs w:val="30"/>
        </w:rPr>
        <w:t xml:space="preserve"> register files, and caches accordingly</w:t>
      </w:r>
      <w:r w:rsidR="00B871D0">
        <w:rPr>
          <w:rFonts w:asciiTheme="minorBidi" w:hAnsiTheme="minorBidi"/>
          <w:color w:val="000000" w:themeColor="text1"/>
          <w:sz w:val="30"/>
          <w:szCs w:val="30"/>
        </w:rPr>
        <w:t xml:space="preserve"> and at the end of each cycle it prints the execution queue to display the progress of the code execution</w:t>
      </w:r>
      <w:r w:rsidRPr="00A1643A">
        <w:rPr>
          <w:rFonts w:asciiTheme="minorBidi" w:hAnsiTheme="minorBidi"/>
          <w:color w:val="000000" w:themeColor="text1"/>
          <w:sz w:val="30"/>
          <w:szCs w:val="30"/>
        </w:rPr>
        <w:t>.</w:t>
      </w:r>
    </w:p>
    <w:p w:rsidR="00B871D0" w:rsidRPr="00B871D0" w:rsidRDefault="00B871D0" w:rsidP="00071BE4">
      <w:pPr>
        <w:pStyle w:val="ListParagraph"/>
        <w:jc w:val="both"/>
        <w:rPr>
          <w:rFonts w:asciiTheme="minorBidi" w:hAnsiTheme="minorBidi"/>
          <w:color w:val="000000" w:themeColor="text1"/>
          <w:sz w:val="30"/>
          <w:szCs w:val="30"/>
        </w:rPr>
      </w:pPr>
    </w:p>
    <w:p w:rsidR="00A1643A" w:rsidRPr="00B871D0" w:rsidRDefault="00A1643A" w:rsidP="00071BE4">
      <w:pPr>
        <w:pStyle w:val="ListParagraph"/>
        <w:numPr>
          <w:ilvl w:val="1"/>
          <w:numId w:val="7"/>
        </w:numPr>
        <w:jc w:val="both"/>
        <w:rPr>
          <w:rFonts w:asciiTheme="minorBidi" w:hAnsiTheme="minorBidi"/>
          <w:color w:val="000000" w:themeColor="text1"/>
          <w:sz w:val="30"/>
          <w:szCs w:val="30"/>
        </w:rPr>
      </w:pPr>
      <w:r w:rsidRPr="00B871D0">
        <w:rPr>
          <w:rFonts w:asciiTheme="minorBidi" w:hAnsiTheme="minorBidi"/>
          <w:color w:val="000000" w:themeColor="text1"/>
          <w:sz w:val="30"/>
          <w:szCs w:val="30"/>
        </w:rPr>
        <w:t xml:space="preserve">User Interface: A command-line interface (CLI) was developed for input and real-time simulation display. </w:t>
      </w:r>
      <w:r w:rsidR="00B871D0" w:rsidRPr="00B871D0">
        <w:rPr>
          <w:rFonts w:asciiTheme="minorBidi" w:hAnsiTheme="minorBidi"/>
          <w:color w:val="000000" w:themeColor="text1"/>
          <w:sz w:val="30"/>
          <w:szCs w:val="30"/>
        </w:rPr>
        <w:t>It</w:t>
      </w:r>
      <w:r w:rsidR="00B871D0">
        <w:rPr>
          <w:rFonts w:asciiTheme="minorBidi" w:hAnsiTheme="minorBidi"/>
          <w:color w:val="000000" w:themeColor="text1"/>
          <w:sz w:val="30"/>
          <w:szCs w:val="30"/>
        </w:rPr>
        <w:t xml:space="preserve"> </w:t>
      </w:r>
      <w:r w:rsidR="00B871D0" w:rsidRPr="00B871D0">
        <w:rPr>
          <w:rFonts w:asciiTheme="minorBidi" w:hAnsiTheme="minorBidi"/>
          <w:color w:val="000000" w:themeColor="text1"/>
          <w:sz w:val="30"/>
          <w:szCs w:val="30"/>
        </w:rPr>
        <w:lastRenderedPageBreak/>
        <w:t>was</w:t>
      </w:r>
      <w:r w:rsidRPr="00B871D0">
        <w:rPr>
          <w:rFonts w:asciiTheme="minorBidi" w:hAnsiTheme="minorBidi"/>
          <w:color w:val="000000" w:themeColor="text1"/>
          <w:sz w:val="30"/>
          <w:szCs w:val="30"/>
        </w:rPr>
        <w:t xml:space="preserve"> made to ensure a user-friendly and clear display of simulation steps</w:t>
      </w:r>
      <w:r w:rsidR="00B871D0" w:rsidRPr="00B871D0">
        <w:rPr>
          <w:rFonts w:asciiTheme="minorBidi" w:hAnsiTheme="minorBidi"/>
          <w:color w:val="000000" w:themeColor="text1"/>
          <w:sz w:val="30"/>
          <w:szCs w:val="30"/>
        </w:rPr>
        <w:t>.</w:t>
      </w:r>
    </w:p>
    <w:p w:rsidR="00A1643A" w:rsidRPr="00B871D0" w:rsidRDefault="00A1643A" w:rsidP="00071BE4">
      <w:pPr>
        <w:pStyle w:val="ListParagraph"/>
        <w:jc w:val="both"/>
        <w:rPr>
          <w:rFonts w:asciiTheme="minorBidi" w:hAnsiTheme="minorBidi"/>
          <w:color w:val="FF0000"/>
          <w:sz w:val="30"/>
          <w:szCs w:val="30"/>
        </w:rPr>
      </w:pPr>
    </w:p>
    <w:p w:rsidR="00B871D0" w:rsidRPr="00751962" w:rsidRDefault="00A1643A" w:rsidP="00071BE4">
      <w:pPr>
        <w:pStyle w:val="ListParagraph"/>
        <w:numPr>
          <w:ilvl w:val="1"/>
          <w:numId w:val="7"/>
        </w:numPr>
        <w:jc w:val="both"/>
        <w:rPr>
          <w:rFonts w:asciiTheme="minorBidi" w:hAnsiTheme="minorBidi"/>
          <w:sz w:val="30"/>
          <w:szCs w:val="30"/>
        </w:rPr>
      </w:pPr>
      <w:r w:rsidRPr="00751962">
        <w:rPr>
          <w:rFonts w:asciiTheme="minorBidi" w:hAnsiTheme="minorBidi"/>
          <w:sz w:val="30"/>
          <w:szCs w:val="30"/>
        </w:rPr>
        <w:t>GUI: As an additional feature, a basic graphical user interface (GUI) was developed to enhance user experience.</w:t>
      </w:r>
    </w:p>
    <w:p w:rsidR="00B871D0" w:rsidRPr="00B871D0" w:rsidRDefault="00B871D0" w:rsidP="00071BE4">
      <w:pPr>
        <w:pStyle w:val="ListParagraph"/>
        <w:jc w:val="both"/>
        <w:rPr>
          <w:rFonts w:asciiTheme="minorBidi" w:hAnsiTheme="minorBidi"/>
          <w:color w:val="000000" w:themeColor="text1"/>
          <w:sz w:val="30"/>
          <w:szCs w:val="30"/>
        </w:rPr>
      </w:pPr>
    </w:p>
    <w:p w:rsidR="00A1643A" w:rsidRDefault="00A1643A" w:rsidP="00071BE4">
      <w:pPr>
        <w:pStyle w:val="ListParagraph"/>
        <w:numPr>
          <w:ilvl w:val="0"/>
          <w:numId w:val="8"/>
        </w:numPr>
        <w:jc w:val="both"/>
        <w:rPr>
          <w:rFonts w:asciiTheme="minorBidi" w:hAnsiTheme="minorBidi"/>
          <w:color w:val="000000" w:themeColor="text1"/>
          <w:sz w:val="30"/>
          <w:szCs w:val="30"/>
        </w:rPr>
      </w:pPr>
      <w:r w:rsidRPr="00B871D0">
        <w:rPr>
          <w:rFonts w:asciiTheme="minorBidi" w:hAnsiTheme="minorBidi"/>
          <w:color w:val="000000" w:themeColor="text1"/>
          <w:sz w:val="30"/>
          <w:szCs w:val="30"/>
        </w:rPr>
        <w:t>Instruction Types: The simulator supports ALU operations</w:t>
      </w:r>
      <w:r w:rsidR="00B871D0">
        <w:rPr>
          <w:rFonts w:asciiTheme="minorBidi" w:hAnsiTheme="minorBidi"/>
          <w:color w:val="000000" w:themeColor="text1"/>
          <w:sz w:val="30"/>
          <w:szCs w:val="30"/>
        </w:rPr>
        <w:t xml:space="preserve"> like floating point operations </w:t>
      </w:r>
      <w:r w:rsidRPr="00B871D0">
        <w:rPr>
          <w:rFonts w:asciiTheme="minorBidi" w:hAnsiTheme="minorBidi"/>
          <w:color w:val="000000" w:themeColor="text1"/>
          <w:sz w:val="30"/>
          <w:szCs w:val="30"/>
        </w:rPr>
        <w:t>(</w:t>
      </w:r>
      <w:r w:rsidR="00B871D0">
        <w:rPr>
          <w:rFonts w:asciiTheme="minorBidi" w:hAnsiTheme="minorBidi"/>
          <w:color w:val="000000" w:themeColor="text1"/>
          <w:sz w:val="30"/>
          <w:szCs w:val="30"/>
        </w:rPr>
        <w:t>ADD.D, SUB.D, MUL.D and DIV.D</w:t>
      </w:r>
      <w:r w:rsidRPr="00B871D0">
        <w:rPr>
          <w:rFonts w:asciiTheme="minorBidi" w:hAnsiTheme="minorBidi"/>
          <w:color w:val="000000" w:themeColor="text1"/>
          <w:sz w:val="30"/>
          <w:szCs w:val="30"/>
        </w:rPr>
        <w:t>), integer operations (ADDI, SUBI), loads, stores, and branch operations (BNEZ).</w:t>
      </w:r>
    </w:p>
    <w:p w:rsidR="00B871D0" w:rsidRPr="00B871D0" w:rsidRDefault="00B871D0" w:rsidP="00071BE4">
      <w:pPr>
        <w:pStyle w:val="ListParagraph"/>
        <w:jc w:val="both"/>
        <w:rPr>
          <w:rFonts w:asciiTheme="minorBidi" w:hAnsiTheme="minorBidi"/>
          <w:color w:val="000000" w:themeColor="text1"/>
          <w:sz w:val="30"/>
          <w:szCs w:val="30"/>
        </w:rPr>
      </w:pPr>
    </w:p>
    <w:p w:rsidR="00B871D0" w:rsidRDefault="00A1643A" w:rsidP="00071BE4">
      <w:pPr>
        <w:pStyle w:val="ListParagraph"/>
        <w:numPr>
          <w:ilvl w:val="0"/>
          <w:numId w:val="8"/>
        </w:numPr>
        <w:jc w:val="both"/>
        <w:rPr>
          <w:rFonts w:asciiTheme="minorBidi" w:hAnsiTheme="minorBidi"/>
          <w:color w:val="000000" w:themeColor="text1"/>
          <w:sz w:val="30"/>
          <w:szCs w:val="30"/>
        </w:rPr>
      </w:pPr>
      <w:r w:rsidRPr="00B871D0">
        <w:rPr>
          <w:rFonts w:asciiTheme="minorBidi" w:hAnsiTheme="minorBidi"/>
          <w:color w:val="000000" w:themeColor="text1"/>
          <w:sz w:val="30"/>
          <w:szCs w:val="30"/>
        </w:rPr>
        <w:t>User Customization: Users can input the latency of each instruction type and select the sizes of stations and buffers. The cache and register file can be pre-loaded or user-configured.</w:t>
      </w:r>
    </w:p>
    <w:p w:rsidR="00B871D0" w:rsidRPr="00B871D0" w:rsidRDefault="00B871D0" w:rsidP="00071BE4">
      <w:pPr>
        <w:pStyle w:val="ListParagraph"/>
        <w:jc w:val="both"/>
        <w:rPr>
          <w:rFonts w:asciiTheme="minorBidi" w:hAnsiTheme="minorBidi"/>
          <w:color w:val="000000" w:themeColor="text1"/>
          <w:sz w:val="30"/>
          <w:szCs w:val="30"/>
        </w:rPr>
      </w:pPr>
    </w:p>
    <w:p w:rsidR="00A1643A" w:rsidRDefault="00A1643A" w:rsidP="00071BE4">
      <w:pPr>
        <w:pStyle w:val="ListParagraph"/>
        <w:numPr>
          <w:ilvl w:val="0"/>
          <w:numId w:val="8"/>
        </w:numPr>
        <w:jc w:val="both"/>
        <w:rPr>
          <w:rFonts w:asciiTheme="minorBidi" w:hAnsiTheme="minorBidi"/>
          <w:color w:val="000000" w:themeColor="text1"/>
          <w:sz w:val="30"/>
          <w:szCs w:val="30"/>
        </w:rPr>
      </w:pPr>
      <w:r w:rsidRPr="00B871D0">
        <w:rPr>
          <w:rFonts w:asciiTheme="minorBidi" w:hAnsiTheme="minorBidi"/>
          <w:color w:val="000000" w:themeColor="text1"/>
          <w:sz w:val="30"/>
          <w:szCs w:val="30"/>
        </w:rPr>
        <w:t>Handling Instruction Hazards: The simulator effectively manages RAW, WAR, and WAW hazards.</w:t>
      </w:r>
      <w:r w:rsidRPr="00B871D0">
        <w:rPr>
          <w:rFonts w:asciiTheme="minorBidi" w:hAnsiTheme="minorBidi"/>
          <w:color w:val="000000" w:themeColor="text1"/>
          <w:sz w:val="30"/>
          <w:szCs w:val="30"/>
        </w:rPr>
        <w:cr/>
      </w:r>
    </w:p>
    <w:p w:rsidR="00B871D0" w:rsidRPr="00B871D0" w:rsidRDefault="00B871D0" w:rsidP="00071BE4">
      <w:pPr>
        <w:pStyle w:val="ListParagraph"/>
        <w:jc w:val="both"/>
        <w:rPr>
          <w:rFonts w:asciiTheme="minorBidi" w:hAnsiTheme="minorBidi"/>
          <w:color w:val="000000" w:themeColor="text1"/>
          <w:sz w:val="30"/>
          <w:szCs w:val="30"/>
        </w:rPr>
      </w:pPr>
    </w:p>
    <w:p w:rsidR="00B871D0" w:rsidRPr="00C3242D" w:rsidRDefault="00C3242D" w:rsidP="00071BE4">
      <w:pPr>
        <w:pStyle w:val="ListParagraph"/>
        <w:numPr>
          <w:ilvl w:val="0"/>
          <w:numId w:val="1"/>
        </w:numPr>
        <w:jc w:val="both"/>
        <w:rPr>
          <w:rFonts w:asciiTheme="minorBidi" w:hAnsiTheme="minorBidi"/>
          <w:color w:val="000000" w:themeColor="text1"/>
          <w:sz w:val="30"/>
          <w:szCs w:val="30"/>
        </w:rPr>
      </w:pPr>
      <w:r w:rsidRPr="00C3242D">
        <w:rPr>
          <w:rFonts w:asciiTheme="minorBidi" w:hAnsiTheme="minorBidi"/>
          <w:b/>
          <w:bCs/>
          <w:color w:val="4472C4" w:themeColor="accent1"/>
          <w:sz w:val="34"/>
          <w:szCs w:val="34"/>
        </w:rPr>
        <w:t>Handling Simultaneous Result Publication</w:t>
      </w:r>
    </w:p>
    <w:p w:rsidR="00C3242D" w:rsidRDefault="00C3242D" w:rsidP="00071BE4">
      <w:pPr>
        <w:ind w:left="360"/>
        <w:jc w:val="both"/>
        <w:rPr>
          <w:rFonts w:asciiTheme="minorBidi" w:hAnsiTheme="minorBidi"/>
          <w:color w:val="000000" w:themeColor="text1"/>
          <w:sz w:val="30"/>
          <w:szCs w:val="30"/>
        </w:rPr>
      </w:pPr>
      <w:r>
        <w:rPr>
          <w:rFonts w:asciiTheme="minorBidi" w:hAnsiTheme="minorBidi"/>
          <w:color w:val="000000" w:themeColor="text1"/>
          <w:sz w:val="30"/>
          <w:szCs w:val="30"/>
        </w:rPr>
        <w:t>Our approach to</w:t>
      </w:r>
      <w:r w:rsidRPr="00C3242D">
        <w:rPr>
          <w:rFonts w:asciiTheme="minorBidi" w:hAnsiTheme="minorBidi"/>
          <w:color w:val="000000" w:themeColor="text1"/>
          <w:sz w:val="30"/>
          <w:szCs w:val="30"/>
        </w:rPr>
        <w:t xml:space="preserve"> manage scenarios where multiple instructions, attempt to publish results simultaneously</w:t>
      </w:r>
      <w:r>
        <w:rPr>
          <w:rFonts w:asciiTheme="minorBidi" w:hAnsiTheme="minorBidi"/>
          <w:color w:val="000000" w:themeColor="text1"/>
          <w:sz w:val="30"/>
          <w:szCs w:val="30"/>
        </w:rPr>
        <w:t xml:space="preserve"> is</w:t>
      </w:r>
      <w:r w:rsidRPr="00C3242D">
        <w:rPr>
          <w:rFonts w:asciiTheme="minorBidi" w:hAnsiTheme="minorBidi"/>
          <w:color w:val="000000" w:themeColor="text1"/>
          <w:sz w:val="30"/>
          <w:szCs w:val="30"/>
        </w:rPr>
        <w:t xml:space="preserve"> a First-In, First-Out (FIFO) mechanism. In this approach, instructions ready to write back their results are queued</w:t>
      </w:r>
      <w:r>
        <w:rPr>
          <w:rFonts w:asciiTheme="minorBidi" w:hAnsiTheme="minorBidi"/>
          <w:color w:val="000000" w:themeColor="text1"/>
          <w:sz w:val="30"/>
          <w:szCs w:val="30"/>
        </w:rPr>
        <w:t xml:space="preserve"> in “</w:t>
      </w:r>
      <w:proofErr w:type="spellStart"/>
      <w:r w:rsidRPr="00C3242D">
        <w:rPr>
          <w:rFonts w:asciiTheme="minorBidi" w:hAnsiTheme="minorBidi"/>
          <w:color w:val="FF0000"/>
          <w:sz w:val="30"/>
          <w:szCs w:val="30"/>
        </w:rPr>
        <w:t>Writebackqueue</w:t>
      </w:r>
      <w:proofErr w:type="spellEnd"/>
      <w:r>
        <w:rPr>
          <w:rFonts w:asciiTheme="minorBidi" w:hAnsiTheme="minorBidi"/>
          <w:color w:val="000000" w:themeColor="text1"/>
          <w:sz w:val="30"/>
          <w:szCs w:val="30"/>
        </w:rPr>
        <w:t>”</w:t>
      </w:r>
      <w:r w:rsidRPr="00C3242D">
        <w:rPr>
          <w:rFonts w:asciiTheme="minorBidi" w:hAnsiTheme="minorBidi"/>
          <w:color w:val="000000" w:themeColor="text1"/>
          <w:sz w:val="30"/>
          <w:szCs w:val="30"/>
        </w:rPr>
        <w:t xml:space="preserve"> in the order they were issued. When a conflict arises—where multiple instructions complete and are ready to publish in the same cycle—the FIFO queue determines the order of access to the Common Data Bus (CDB). The instruction that entered the queue first is given priority, ensuring an orderly and fair resolution of write-back conflicts while maintaining program order and data consistency. This FIFO mechanism effectively </w:t>
      </w:r>
      <w:r w:rsidRPr="00C3242D">
        <w:rPr>
          <w:rFonts w:asciiTheme="minorBidi" w:hAnsiTheme="minorBidi"/>
          <w:color w:val="000000" w:themeColor="text1"/>
          <w:sz w:val="30"/>
          <w:szCs w:val="30"/>
        </w:rPr>
        <w:lastRenderedPageBreak/>
        <w:t>mirrors real CPU behavior in handling concurrent execution and result publication.</w:t>
      </w:r>
    </w:p>
    <w:p w:rsidR="00071BE4" w:rsidRDefault="00071BE4" w:rsidP="00071BE4">
      <w:pPr>
        <w:jc w:val="both"/>
        <w:rPr>
          <w:rFonts w:asciiTheme="minorBidi" w:hAnsiTheme="minorBidi"/>
          <w:color w:val="000000" w:themeColor="text1"/>
          <w:sz w:val="30"/>
          <w:szCs w:val="30"/>
        </w:rPr>
      </w:pPr>
    </w:p>
    <w:p w:rsidR="00071BE4" w:rsidRPr="00071BE4" w:rsidRDefault="00071BE4" w:rsidP="00071BE4">
      <w:pPr>
        <w:pStyle w:val="ListParagraph"/>
        <w:numPr>
          <w:ilvl w:val="0"/>
          <w:numId w:val="1"/>
        </w:numPr>
        <w:jc w:val="both"/>
        <w:rPr>
          <w:rFonts w:asciiTheme="minorBidi" w:hAnsiTheme="minorBidi"/>
          <w:color w:val="000000" w:themeColor="text1"/>
          <w:sz w:val="30"/>
          <w:szCs w:val="30"/>
        </w:rPr>
      </w:pPr>
      <w:r w:rsidRPr="00071BE4">
        <w:rPr>
          <w:rFonts w:asciiTheme="minorBidi" w:hAnsiTheme="minorBidi"/>
          <w:b/>
          <w:bCs/>
          <w:color w:val="4472C4" w:themeColor="accent1"/>
          <w:sz w:val="34"/>
          <w:szCs w:val="34"/>
        </w:rPr>
        <w:t>Testing</w:t>
      </w:r>
    </w:p>
    <w:p w:rsidR="00071BE4" w:rsidRPr="00071BE4" w:rsidRDefault="00071BE4" w:rsidP="00071BE4">
      <w:pPr>
        <w:pStyle w:val="ListParagraph"/>
        <w:jc w:val="both"/>
        <w:rPr>
          <w:rFonts w:asciiTheme="minorBidi" w:hAnsiTheme="minorBidi"/>
          <w:color w:val="000000" w:themeColor="text1"/>
          <w:sz w:val="30"/>
          <w:szCs w:val="30"/>
        </w:rPr>
      </w:pPr>
    </w:p>
    <w:p w:rsidR="00071BE4" w:rsidRPr="00071BE4" w:rsidRDefault="00071BE4" w:rsidP="00071BE4">
      <w:pPr>
        <w:pStyle w:val="ListParagraph"/>
        <w:numPr>
          <w:ilvl w:val="0"/>
          <w:numId w:val="11"/>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Test Cases:</w:t>
      </w:r>
    </w:p>
    <w:p w:rsidR="00071BE4" w:rsidRDefault="00071BE4" w:rsidP="00071BE4">
      <w:pPr>
        <w:pStyle w:val="ListParagraph"/>
        <w:numPr>
          <w:ilvl w:val="0"/>
          <w:numId w:val="15"/>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Basic Operations: Tests with simple instruction sets to verify basic functionality.</w:t>
      </w:r>
    </w:p>
    <w:p w:rsidR="00071BE4" w:rsidRDefault="00071BE4" w:rsidP="00071BE4">
      <w:pPr>
        <w:pStyle w:val="ListParagraph"/>
        <w:numPr>
          <w:ilvl w:val="0"/>
          <w:numId w:val="15"/>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Complex Scenarios: Simulations with mixed instruction types, including loops and various hazards.</w:t>
      </w:r>
    </w:p>
    <w:p w:rsidR="00071BE4" w:rsidRPr="00071BE4" w:rsidRDefault="00071BE4" w:rsidP="00071BE4">
      <w:pPr>
        <w:pStyle w:val="ListParagraph"/>
        <w:numPr>
          <w:ilvl w:val="0"/>
          <w:numId w:val="15"/>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Edge Cases: Tests to ensure stability under unusual or extreme conditions, such as high instruction latencies or large buffer</w:t>
      </w:r>
      <w:r>
        <w:rPr>
          <w:rFonts w:asciiTheme="minorBidi" w:hAnsiTheme="minorBidi"/>
          <w:color w:val="000000" w:themeColor="text1"/>
          <w:sz w:val="30"/>
          <w:szCs w:val="30"/>
        </w:rPr>
        <w:t>/reservations stations</w:t>
      </w:r>
      <w:r w:rsidRPr="00071BE4">
        <w:rPr>
          <w:rFonts w:asciiTheme="minorBidi" w:hAnsiTheme="minorBidi"/>
          <w:color w:val="000000" w:themeColor="text1"/>
          <w:sz w:val="30"/>
          <w:szCs w:val="30"/>
        </w:rPr>
        <w:t xml:space="preserve"> sizes.</w:t>
      </w:r>
    </w:p>
    <w:p w:rsidR="00071BE4" w:rsidRDefault="00071BE4" w:rsidP="00071BE4">
      <w:pPr>
        <w:pStyle w:val="ListParagraph"/>
        <w:jc w:val="both"/>
        <w:rPr>
          <w:rFonts w:asciiTheme="minorBidi" w:hAnsiTheme="minorBidi"/>
          <w:color w:val="000000" w:themeColor="text1"/>
          <w:sz w:val="30"/>
          <w:szCs w:val="30"/>
        </w:rPr>
      </w:pPr>
    </w:p>
    <w:p w:rsidR="00071BE4" w:rsidRDefault="00071BE4" w:rsidP="00071BE4">
      <w:pPr>
        <w:pStyle w:val="ListParagraph"/>
        <w:numPr>
          <w:ilvl w:val="0"/>
          <w:numId w:val="11"/>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 xml:space="preserve">User Feedback: Initial testing was followed by user feedback sessions, where a small group of users interacted with the simulator. Their feedback helped refine the CLI and </w:t>
      </w:r>
      <w:r w:rsidRPr="00751962">
        <w:rPr>
          <w:rFonts w:asciiTheme="minorBidi" w:hAnsiTheme="minorBidi"/>
          <w:sz w:val="30"/>
          <w:szCs w:val="30"/>
        </w:rPr>
        <w:t>GUI</w:t>
      </w:r>
      <w:r w:rsidRPr="00071BE4">
        <w:rPr>
          <w:rFonts w:asciiTheme="minorBidi" w:hAnsiTheme="minorBidi"/>
          <w:color w:val="000000" w:themeColor="text1"/>
          <w:sz w:val="30"/>
          <w:szCs w:val="30"/>
        </w:rPr>
        <w:t>.</w:t>
      </w:r>
    </w:p>
    <w:p w:rsidR="00071BE4" w:rsidRDefault="00071BE4" w:rsidP="00071BE4">
      <w:pPr>
        <w:pStyle w:val="ListParagraph"/>
        <w:jc w:val="both"/>
        <w:rPr>
          <w:rFonts w:asciiTheme="minorBidi" w:hAnsiTheme="minorBidi"/>
          <w:color w:val="000000" w:themeColor="text1"/>
          <w:sz w:val="30"/>
          <w:szCs w:val="30"/>
        </w:rPr>
      </w:pPr>
      <w:bookmarkStart w:id="0" w:name="_GoBack"/>
      <w:bookmarkEnd w:id="0"/>
    </w:p>
    <w:p w:rsidR="00071BE4" w:rsidRPr="00071BE4" w:rsidRDefault="00071BE4" w:rsidP="00071BE4">
      <w:pPr>
        <w:pStyle w:val="ListParagraph"/>
        <w:numPr>
          <w:ilvl w:val="0"/>
          <w:numId w:val="11"/>
        </w:numPr>
        <w:jc w:val="both"/>
        <w:rPr>
          <w:rFonts w:asciiTheme="minorBidi" w:hAnsiTheme="minorBidi"/>
          <w:color w:val="000000" w:themeColor="text1"/>
          <w:sz w:val="30"/>
          <w:szCs w:val="30"/>
        </w:rPr>
      </w:pPr>
      <w:r w:rsidRPr="00071BE4">
        <w:rPr>
          <w:rFonts w:asciiTheme="minorBidi" w:hAnsiTheme="minorBidi"/>
          <w:color w:val="000000" w:themeColor="text1"/>
          <w:sz w:val="30"/>
          <w:szCs w:val="30"/>
        </w:rPr>
        <w:t>Debugging and Optimization: Based on test results and user feedback, debugging and performance optimization were carried out.</w:t>
      </w:r>
    </w:p>
    <w:p w:rsidR="00071BE4" w:rsidRDefault="00071BE4" w:rsidP="00071BE4">
      <w:pPr>
        <w:jc w:val="both"/>
        <w:rPr>
          <w:rFonts w:asciiTheme="minorBidi" w:hAnsiTheme="minorBidi"/>
          <w:color w:val="000000" w:themeColor="text1"/>
          <w:sz w:val="30"/>
          <w:szCs w:val="30"/>
        </w:rPr>
      </w:pPr>
    </w:p>
    <w:p w:rsidR="00071BE4" w:rsidRDefault="00071BE4" w:rsidP="00071BE4">
      <w:pPr>
        <w:pStyle w:val="ListParagraph"/>
        <w:numPr>
          <w:ilvl w:val="0"/>
          <w:numId w:val="1"/>
        </w:numPr>
        <w:jc w:val="both"/>
        <w:rPr>
          <w:rFonts w:asciiTheme="minorBidi" w:hAnsiTheme="minorBidi"/>
          <w:b/>
          <w:bCs/>
          <w:color w:val="4472C4" w:themeColor="accent1"/>
          <w:sz w:val="34"/>
          <w:szCs w:val="34"/>
        </w:rPr>
      </w:pPr>
      <w:r w:rsidRPr="00071BE4">
        <w:rPr>
          <w:rFonts w:asciiTheme="minorBidi" w:hAnsiTheme="minorBidi"/>
          <w:b/>
          <w:bCs/>
          <w:color w:val="4472C4" w:themeColor="accent1"/>
          <w:sz w:val="34"/>
          <w:szCs w:val="34"/>
        </w:rPr>
        <w:t>Conclusion</w:t>
      </w:r>
      <w:r>
        <w:rPr>
          <w:rFonts w:asciiTheme="minorBidi" w:hAnsiTheme="minorBidi"/>
          <w:b/>
          <w:bCs/>
          <w:color w:val="4472C4" w:themeColor="accent1"/>
          <w:sz w:val="34"/>
          <w:szCs w:val="34"/>
        </w:rPr>
        <w:t xml:space="preserve"> </w:t>
      </w:r>
    </w:p>
    <w:p w:rsidR="00071BE4" w:rsidRPr="00071BE4" w:rsidRDefault="00071BE4" w:rsidP="00071BE4">
      <w:pPr>
        <w:pStyle w:val="ListParagraph"/>
        <w:ind w:left="1440"/>
        <w:jc w:val="both"/>
        <w:rPr>
          <w:rFonts w:asciiTheme="minorBidi" w:hAnsiTheme="minorBidi"/>
          <w:b/>
          <w:bCs/>
          <w:color w:val="4472C4" w:themeColor="accent1"/>
          <w:sz w:val="34"/>
          <w:szCs w:val="34"/>
        </w:rPr>
      </w:pPr>
      <w:r w:rsidRPr="00071BE4">
        <w:rPr>
          <w:rFonts w:asciiTheme="minorBidi" w:hAnsiTheme="minorBidi"/>
          <w:color w:val="000000" w:themeColor="text1"/>
          <w:sz w:val="30"/>
          <w:szCs w:val="30"/>
        </w:rPr>
        <w:t xml:space="preserve">The </w:t>
      </w:r>
      <w:proofErr w:type="spellStart"/>
      <w:r w:rsidRPr="00071BE4">
        <w:rPr>
          <w:rFonts w:asciiTheme="minorBidi" w:hAnsiTheme="minorBidi"/>
          <w:color w:val="000000" w:themeColor="text1"/>
          <w:sz w:val="30"/>
          <w:szCs w:val="30"/>
        </w:rPr>
        <w:t>Tomasulo</w:t>
      </w:r>
      <w:proofErr w:type="spellEnd"/>
      <w:r w:rsidRPr="00071BE4">
        <w:rPr>
          <w:rFonts w:asciiTheme="minorBidi" w:hAnsiTheme="minorBidi"/>
          <w:color w:val="000000" w:themeColor="text1"/>
          <w:sz w:val="30"/>
          <w:szCs w:val="30"/>
        </w:rPr>
        <w:t xml:space="preserve"> algorithm simulator was successfully developed and tested, meeting the project</w:t>
      </w:r>
      <w:r>
        <w:rPr>
          <w:rFonts w:asciiTheme="minorBidi" w:hAnsiTheme="minorBidi"/>
          <w:color w:val="000000" w:themeColor="text1"/>
          <w:sz w:val="30"/>
          <w:szCs w:val="30"/>
        </w:rPr>
        <w:t xml:space="preserve"> </w:t>
      </w:r>
      <w:r w:rsidRPr="00071BE4">
        <w:rPr>
          <w:rFonts w:asciiTheme="minorBidi" w:hAnsiTheme="minorBidi"/>
          <w:color w:val="000000" w:themeColor="text1"/>
          <w:sz w:val="30"/>
          <w:szCs w:val="30"/>
        </w:rPr>
        <w:t xml:space="preserve">requirements. It effectively demonstrates the </w:t>
      </w:r>
      <w:proofErr w:type="spellStart"/>
      <w:r w:rsidRPr="00071BE4">
        <w:rPr>
          <w:rFonts w:asciiTheme="minorBidi" w:hAnsiTheme="minorBidi"/>
          <w:color w:val="000000" w:themeColor="text1"/>
          <w:sz w:val="30"/>
          <w:szCs w:val="30"/>
        </w:rPr>
        <w:t>Tomasulo</w:t>
      </w:r>
      <w:proofErr w:type="spellEnd"/>
      <w:r w:rsidRPr="00071BE4">
        <w:rPr>
          <w:rFonts w:asciiTheme="minorBidi" w:hAnsiTheme="minorBidi"/>
          <w:color w:val="000000" w:themeColor="text1"/>
          <w:sz w:val="30"/>
          <w:szCs w:val="30"/>
        </w:rPr>
        <w:t xml:space="preserve"> algorithm's functionality and can handle a wide range of instruction sets and scenarios.</w:t>
      </w:r>
    </w:p>
    <w:p w:rsidR="00071BE4" w:rsidRPr="00B871D0" w:rsidRDefault="00071BE4" w:rsidP="00071BE4">
      <w:pPr>
        <w:jc w:val="both"/>
        <w:rPr>
          <w:rFonts w:asciiTheme="minorBidi" w:hAnsiTheme="minorBidi"/>
          <w:color w:val="000000" w:themeColor="text1"/>
          <w:sz w:val="30"/>
          <w:szCs w:val="30"/>
        </w:rPr>
      </w:pPr>
    </w:p>
    <w:sectPr w:rsidR="00071BE4" w:rsidRPr="00B87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94"/>
    <w:multiLevelType w:val="hybridMultilevel"/>
    <w:tmpl w:val="02EA3D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A7991"/>
    <w:multiLevelType w:val="hybridMultilevel"/>
    <w:tmpl w:val="1D2C75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925A77"/>
    <w:multiLevelType w:val="hybridMultilevel"/>
    <w:tmpl w:val="CAAA7584"/>
    <w:lvl w:ilvl="0" w:tplc="6C56B426">
      <w:start w:val="1"/>
      <w:numFmt w:val="upperRoman"/>
      <w:lvlText w:val="%1."/>
      <w:lvlJc w:val="right"/>
      <w:pPr>
        <w:ind w:left="720" w:hanging="360"/>
      </w:pPr>
      <w:rPr>
        <w:b/>
        <w:bCs/>
        <w:color w:val="4472C4" w:themeColor="accent1"/>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039FE"/>
    <w:multiLevelType w:val="hybridMultilevel"/>
    <w:tmpl w:val="25D47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07F68"/>
    <w:multiLevelType w:val="hybridMultilevel"/>
    <w:tmpl w:val="25C08F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D100A"/>
    <w:multiLevelType w:val="hybridMultilevel"/>
    <w:tmpl w:val="2090979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DE1A19"/>
    <w:multiLevelType w:val="hybridMultilevel"/>
    <w:tmpl w:val="3D122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A5701"/>
    <w:multiLevelType w:val="hybridMultilevel"/>
    <w:tmpl w:val="2472A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910725"/>
    <w:multiLevelType w:val="hybridMultilevel"/>
    <w:tmpl w:val="6FF0B08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75665A"/>
    <w:multiLevelType w:val="hybridMultilevel"/>
    <w:tmpl w:val="AECE8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0F3"/>
    <w:multiLevelType w:val="hybridMultilevel"/>
    <w:tmpl w:val="D0804A8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B1439"/>
    <w:multiLevelType w:val="hybridMultilevel"/>
    <w:tmpl w:val="2AEE3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134CB2"/>
    <w:multiLevelType w:val="hybridMultilevel"/>
    <w:tmpl w:val="0C3EE2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E49F8"/>
    <w:multiLevelType w:val="hybridMultilevel"/>
    <w:tmpl w:val="D142662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BF1ABD"/>
    <w:multiLevelType w:val="hybridMultilevel"/>
    <w:tmpl w:val="D0804A8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364513"/>
    <w:multiLevelType w:val="hybridMultilevel"/>
    <w:tmpl w:val="3C2C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35B17"/>
    <w:multiLevelType w:val="hybridMultilevel"/>
    <w:tmpl w:val="B4386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74A5A"/>
    <w:multiLevelType w:val="hybridMultilevel"/>
    <w:tmpl w:val="D48C8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7"/>
  </w:num>
  <w:num w:numId="4">
    <w:abstractNumId w:val="3"/>
  </w:num>
  <w:num w:numId="5">
    <w:abstractNumId w:val="12"/>
  </w:num>
  <w:num w:numId="6">
    <w:abstractNumId w:val="13"/>
  </w:num>
  <w:num w:numId="7">
    <w:abstractNumId w:val="0"/>
  </w:num>
  <w:num w:numId="8">
    <w:abstractNumId w:val="15"/>
  </w:num>
  <w:num w:numId="9">
    <w:abstractNumId w:val="16"/>
  </w:num>
  <w:num w:numId="10">
    <w:abstractNumId w:val="6"/>
  </w:num>
  <w:num w:numId="11">
    <w:abstractNumId w:val="17"/>
  </w:num>
  <w:num w:numId="12">
    <w:abstractNumId w:val="11"/>
  </w:num>
  <w:num w:numId="13">
    <w:abstractNumId w:val="8"/>
  </w:num>
  <w:num w:numId="14">
    <w:abstractNumId w:val="5"/>
  </w:num>
  <w:num w:numId="15">
    <w:abstractNumId w:val="1"/>
  </w:num>
  <w:num w:numId="16">
    <w:abstractNumId w:val="4"/>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3A"/>
    <w:rsid w:val="00071BE4"/>
    <w:rsid w:val="00261376"/>
    <w:rsid w:val="00275437"/>
    <w:rsid w:val="004A2B3B"/>
    <w:rsid w:val="006522C4"/>
    <w:rsid w:val="00751962"/>
    <w:rsid w:val="00A1643A"/>
    <w:rsid w:val="00B871D0"/>
    <w:rsid w:val="00C3242D"/>
    <w:rsid w:val="00D43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E5A9A-7B2B-4392-B966-19717F4B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6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64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4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1643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6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2891">
      <w:bodyDiv w:val="1"/>
      <w:marLeft w:val="0"/>
      <w:marRight w:val="0"/>
      <w:marTop w:val="0"/>
      <w:marBottom w:val="0"/>
      <w:divBdr>
        <w:top w:val="none" w:sz="0" w:space="0" w:color="auto"/>
        <w:left w:val="none" w:sz="0" w:space="0" w:color="auto"/>
        <w:bottom w:val="none" w:sz="0" w:space="0" w:color="auto"/>
        <w:right w:val="none" w:sz="0" w:space="0" w:color="auto"/>
      </w:divBdr>
    </w:div>
    <w:div w:id="131602584">
      <w:bodyDiv w:val="1"/>
      <w:marLeft w:val="0"/>
      <w:marRight w:val="0"/>
      <w:marTop w:val="0"/>
      <w:marBottom w:val="0"/>
      <w:divBdr>
        <w:top w:val="none" w:sz="0" w:space="0" w:color="auto"/>
        <w:left w:val="none" w:sz="0" w:space="0" w:color="auto"/>
        <w:bottom w:val="none" w:sz="0" w:space="0" w:color="auto"/>
        <w:right w:val="none" w:sz="0" w:space="0" w:color="auto"/>
      </w:divBdr>
    </w:div>
    <w:div w:id="531042679">
      <w:bodyDiv w:val="1"/>
      <w:marLeft w:val="0"/>
      <w:marRight w:val="0"/>
      <w:marTop w:val="0"/>
      <w:marBottom w:val="0"/>
      <w:divBdr>
        <w:top w:val="none" w:sz="0" w:space="0" w:color="auto"/>
        <w:left w:val="none" w:sz="0" w:space="0" w:color="auto"/>
        <w:bottom w:val="none" w:sz="0" w:space="0" w:color="auto"/>
        <w:right w:val="none" w:sz="0" w:space="0" w:color="auto"/>
      </w:divBdr>
    </w:div>
    <w:div w:id="786043393">
      <w:bodyDiv w:val="1"/>
      <w:marLeft w:val="0"/>
      <w:marRight w:val="0"/>
      <w:marTop w:val="0"/>
      <w:marBottom w:val="0"/>
      <w:divBdr>
        <w:top w:val="none" w:sz="0" w:space="0" w:color="auto"/>
        <w:left w:val="none" w:sz="0" w:space="0" w:color="auto"/>
        <w:bottom w:val="none" w:sz="0" w:space="0" w:color="auto"/>
        <w:right w:val="none" w:sz="0" w:space="0" w:color="auto"/>
      </w:divBdr>
    </w:div>
    <w:div w:id="1007290060">
      <w:bodyDiv w:val="1"/>
      <w:marLeft w:val="0"/>
      <w:marRight w:val="0"/>
      <w:marTop w:val="0"/>
      <w:marBottom w:val="0"/>
      <w:divBdr>
        <w:top w:val="none" w:sz="0" w:space="0" w:color="auto"/>
        <w:left w:val="none" w:sz="0" w:space="0" w:color="auto"/>
        <w:bottom w:val="none" w:sz="0" w:space="0" w:color="auto"/>
        <w:right w:val="none" w:sz="0" w:space="0" w:color="auto"/>
      </w:divBdr>
    </w:div>
    <w:div w:id="1037924088">
      <w:bodyDiv w:val="1"/>
      <w:marLeft w:val="0"/>
      <w:marRight w:val="0"/>
      <w:marTop w:val="0"/>
      <w:marBottom w:val="0"/>
      <w:divBdr>
        <w:top w:val="none" w:sz="0" w:space="0" w:color="auto"/>
        <w:left w:val="none" w:sz="0" w:space="0" w:color="auto"/>
        <w:bottom w:val="none" w:sz="0" w:space="0" w:color="auto"/>
        <w:right w:val="none" w:sz="0" w:space="0" w:color="auto"/>
      </w:divBdr>
    </w:div>
    <w:div w:id="1618484739">
      <w:bodyDiv w:val="1"/>
      <w:marLeft w:val="0"/>
      <w:marRight w:val="0"/>
      <w:marTop w:val="0"/>
      <w:marBottom w:val="0"/>
      <w:divBdr>
        <w:top w:val="none" w:sz="0" w:space="0" w:color="auto"/>
        <w:left w:val="none" w:sz="0" w:space="0" w:color="auto"/>
        <w:bottom w:val="none" w:sz="0" w:space="0" w:color="auto"/>
        <w:right w:val="none" w:sz="0" w:space="0" w:color="auto"/>
      </w:divBdr>
    </w:div>
    <w:div w:id="1907720146">
      <w:bodyDiv w:val="1"/>
      <w:marLeft w:val="0"/>
      <w:marRight w:val="0"/>
      <w:marTop w:val="0"/>
      <w:marBottom w:val="0"/>
      <w:divBdr>
        <w:top w:val="none" w:sz="0" w:space="0" w:color="auto"/>
        <w:left w:val="none" w:sz="0" w:space="0" w:color="auto"/>
        <w:bottom w:val="none" w:sz="0" w:space="0" w:color="auto"/>
        <w:right w:val="none" w:sz="0" w:space="0" w:color="auto"/>
      </w:divBdr>
    </w:div>
    <w:div w:id="202204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20</cp:revision>
  <dcterms:created xsi:type="dcterms:W3CDTF">2023-12-01T17:27:00Z</dcterms:created>
  <dcterms:modified xsi:type="dcterms:W3CDTF">2023-12-11T04:49:00Z</dcterms:modified>
</cp:coreProperties>
</file>