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summary %}</w:t>
      </w:r>
    </w:p>
    <w:p>
      <w:pPr>
        <w:spacing w:before="120" w:after="40" w:line="276" w:lineRule="auto"/>
        <w:jc w:val="both"/>
      </w:pPr>
      <w:r>
        <w:rPr>
          <w:rFonts w:ascii="Trebuchet MS" w:hAnsi="Trebuchet MS" w:eastAsia="Trebuchet MS" w:cs="Trebuchet MS"/>
          <w:b w:val="0"/>
          <w:color w:val="6F6F6F"/>
          <w:sz w:val="16"/>
        </w:rPr>
        <w:t>{{ summary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40"/>
        <w:pBdr>
          <w:bottom w:val="single" w:sz="12" w:space="1" w:color="004AAC"/>
        </w:pBdr>
      </w:pP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education %}</w:t>
      </w:r>
    </w:p>
    <w:p>
      <w:pPr>
        <w:spacing w:before="12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education_title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444"/>
        <w:gridCol w:w="5444"/>
      </w:tblGrid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for edu in education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  <w:tr>
        <w:tc>
          <w:tcPr>
            <w:tcW w:type="dxa" w:w="7056"/>
            <w:tcMar>
              <w:top w:w="20" w:type="dxa"/>
              <w:start w:w="0" w:type="dxa"/>
              <w:bottom w:w="20" w:type="dxa"/>
              <w:end w:w="2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33879" cy="338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calend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/>
                <w:color w:val="004AAC"/>
                <w:sz w:val="16"/>
              </w:rPr>
              <w:t xml:space="preserve"> {{ edu.period }}</w:t>
            </w:r>
          </w:p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edu.school }}</w:t>
            </w:r>
          </w:p>
        </w:tc>
        <w:tc>
          <w:tcPr>
            <w:tcW w:type="dxa" w:w="7056"/>
            <w:tcMar>
              <w:top w:w="20" w:type="dxa"/>
              <w:start w:w="20" w:type="dxa"/>
              <w:bottom w:w="2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/>
                <w:color w:val="2F2E2E"/>
                <w:sz w:val="16"/>
              </w:rPr>
              <w:t>{{ edu.degree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for detail in edu.details %}</w:t>
            </w:r>
          </w:p>
          <w:p>
            <w:pPr>
              <w:spacing w:before="0" w:after="0"/>
              <w:numPr>
                <w:ilvl w:val="0"/>
                <w:numId w:val="10"/>
              </w:numPr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detail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endfor %}</w:t>
            </w:r>
          </w:p>
        </w:tc>
      </w:tr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endfor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</w:tbl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skills %}</w:t>
      </w:r>
    </w:p>
    <w:p>
      <w:pPr>
        <w:spacing w:before="20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skills_title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4"/>
        </w:rPr>
        <w:t>{%p for skill in skills %}</w:t>
      </w:r>
    </w:p>
    <w:p>
      <w:pPr>
        <w:spacing w:before="0" w:after="0"/>
        <w:numPr>
          <w:ilvl w:val="0"/>
          <w:numId w:val="10"/>
        </w:numPr>
      </w:pPr>
      <w:r>
        <w:rPr>
          <w:rFonts w:ascii="Trebuchet MS" w:hAnsi="Trebuchet MS" w:eastAsia="Trebuchet MS" w:cs="Trebuchet MS"/>
          <w:b w:val="0"/>
          <w:color w:val="2F2E2E"/>
          <w:sz w:val="16"/>
        </w:rPr>
        <w:t>{{ skill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4"/>
        </w:rPr>
        <w:t>{%p endfor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experience %}</w:t>
      </w:r>
    </w:p>
    <w:p>
      <w:pPr>
        <w:spacing w:before="20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experience_title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444"/>
        <w:gridCol w:w="5444"/>
      </w:tblGrid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for exp in experience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  <w:tr>
        <w:tc>
          <w:tcPr>
            <w:tcW w:type="dxa" w:w="7056"/>
            <w:tcMar>
              <w:top w:w="20" w:type="dxa"/>
              <w:start w:w="0" w:type="dxa"/>
              <w:bottom w:w="20" w:type="dxa"/>
              <w:end w:w="2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33879" cy="338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calend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/>
                <w:color w:val="004AAC"/>
                <w:sz w:val="16"/>
              </w:rPr>
              <w:t xml:space="preserve"> {{ exp.period }}</w:t>
            </w:r>
          </w:p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exp.company }}</w:t>
            </w:r>
          </w:p>
        </w:tc>
        <w:tc>
          <w:tcPr>
            <w:tcW w:type="dxa" w:w="7056"/>
            <w:tcMar>
              <w:top w:w="20" w:type="dxa"/>
              <w:start w:w="20" w:type="dxa"/>
              <w:bottom w:w="2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/>
                <w:color w:val="2F2E2E"/>
                <w:sz w:val="16"/>
              </w:rPr>
              <w:t>{{ exp.role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for detail in exp.details %}</w:t>
            </w:r>
          </w:p>
          <w:p>
            <w:pPr>
              <w:spacing w:before="0" w:after="0"/>
              <w:numPr>
                <w:ilvl w:val="0"/>
                <w:numId w:val="10"/>
              </w:numPr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detail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endfor %}</w:t>
            </w:r>
          </w:p>
        </w:tc>
      </w:tr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endfor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</w:tbl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sectPr w:rsidR="00FC693F" w:rsidRPr="0006063C" w:rsidSect="00034616">
      <w:headerReference w:type="default" r:id="rId9"/>
      <w:headerReference w:type="first" r:id="rId10"/>
      <w:pgSz w:w="11910" w:h="16850"/>
      <w:pgMar w:top="454" w:right="454" w:bottom="283" w:left="56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1517904" cy="85039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7904" cy="850392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44"/>
      <w:gridCol w:w="5444"/>
    </w:tblGrid>
    <w:tr>
      <w:tc>
        <w:tcPr>
          <w:tcW w:type="dxa" w:w="273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7904" cy="85039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904" cy="8503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20"/>
          <w:tcMar>
            <w:top w:w="0" w:type="dxa"/>
            <w:start w:w="60" w:type="dxa"/>
            <w:bottom w:w="0" w:type="dxa"/>
            <w:end w:w="0" w:type="dxa"/>
          </w:tcMar>
        </w:tcPr>
        <w:p>
          <w:pPr>
            <w:spacing w:before="40" w:after="0"/>
          </w:pPr>
          <w:r>
            <w:rPr>
              <w:rFonts w:ascii="Trebuchet MS" w:hAnsi="Trebuchet MS" w:eastAsia="Trebuchet MS" w:cs="Trebuchet MS"/>
              <w:b/>
              <w:color w:val="004AAC"/>
              <w:sz w:val="34"/>
            </w:rPr>
            <w:t>{{ name }}</w:t>
          </w:r>
        </w:p>
        <w:p>
          <w:pPr>
            <w:spacing w:before="0" w:after="40"/>
          </w:pPr>
          <w:r>
            <w:rPr>
              <w:rFonts w:ascii="Trebuchet MS" w:hAnsi="Trebuchet MS" w:eastAsia="Trebuchet MS" w:cs="Trebuchet MS"/>
              <w:b w:val="0"/>
              <w:color w:val="0570FF"/>
              <w:sz w:val="30"/>
            </w:rPr>
            <w:t>{{ title }}</w:t>
          </w:r>
        </w:p>
        <w:p>
          <w:pPr>
            <w:spacing w:before="40" w:after="0"/>
          </w:pP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if email %}</w:t>
          </w:r>
          <w:r>
            <w:drawing>
              <wp:inline xmlns:a="http://schemas.openxmlformats.org/drawingml/2006/main" xmlns:pic="http://schemas.openxmlformats.org/drawingml/2006/picture">
                <wp:extent cx="143524" cy="102519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_email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24" cy="10251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hAnsi="Trebuchet MS" w:eastAsia="Trebuchet MS" w:cs="Trebuchet MS"/>
              <w:b w:val="0"/>
              <w:color w:val="6F6F6F"/>
              <w:sz w:val="16"/>
            </w:rPr>
            <w:t xml:space="preserve"> {{ email }}   </w:t>
          </w: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endif %}</w:t>
          </w: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if phone %}</w:t>
          </w:r>
          <w:r>
            <w:drawing>
              <wp:inline xmlns:a="http://schemas.openxmlformats.org/drawingml/2006/main" xmlns:pic="http://schemas.openxmlformats.org/drawingml/2006/picture">
                <wp:extent cx="91440" cy="9144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_phone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" cy="91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hAnsi="Trebuchet MS" w:eastAsia="Trebuchet MS" w:cs="Trebuchet MS"/>
              <w:b w:val="0"/>
              <w:color w:val="6F6F6F"/>
              <w:sz w:val="16"/>
            </w:rPr>
            <w:t xml:space="preserve"> {{ phone }}   </w:t>
          </w: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endif %}</w:t>
          </w: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if location %}</w:t>
          </w:r>
          <w:r>
            <w:drawing>
              <wp:inline xmlns:a="http://schemas.openxmlformats.org/drawingml/2006/main" xmlns:pic="http://schemas.openxmlformats.org/drawingml/2006/picture">
                <wp:extent cx="104775" cy="104775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_location.png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" cy="10477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Trebuchet MS" w:hAnsi="Trebuchet MS" w:eastAsia="Trebuchet MS" w:cs="Trebuchet MS"/>
              <w:b w:val="0"/>
              <w:color w:val="6F6F6F"/>
              <w:sz w:val="16"/>
            </w:rPr>
            <w:t xml:space="preserve"> {{ location }}</w:t>
          </w:r>
          <w:r>
            <w:rPr>
              <w:rFonts w:ascii="Trebuchet MS" w:hAnsi="Trebuchet MS" w:eastAsia="Trebuchet MS" w:cs="Trebuchet MS"/>
              <w:b w:val="0"/>
              <w:color w:val="FFFFFF"/>
              <w:sz w:val="2"/>
            </w:rPr>
            <w:t>{%r endif %}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hybridMultilevel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sz w:val="16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