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C526B" w14:textId="7FF2F17D" w:rsidR="00792C88" w:rsidRDefault="00792C88" w:rsidP="007150FD">
      <w:pPr>
        <w:rPr>
          <w:lang w:val="fr-CA"/>
        </w:rPr>
      </w:pPr>
      <w:r w:rsidRPr="00792C88">
        <w:rPr>
          <w:lang w:val="fr-CA"/>
        </w:rPr>
        <w:t>Pour notre diagramme de classe et d’</w:t>
      </w:r>
      <w:r>
        <w:rPr>
          <w:lang w:val="fr-CA"/>
        </w:rPr>
        <w:t>in</w:t>
      </w:r>
      <w:r w:rsidRPr="00792C88">
        <w:rPr>
          <w:lang w:val="fr-CA"/>
        </w:rPr>
        <w:t>teraction nous avons choisi le cas suivant :</w:t>
      </w:r>
      <w:r>
        <w:rPr>
          <w:lang w:val="fr-CA"/>
        </w:rPr>
        <w:t xml:space="preserve"> </w:t>
      </w:r>
    </w:p>
    <w:p w14:paraId="262740BF" w14:textId="17D9119D" w:rsidR="00792C88" w:rsidRPr="00081E5D" w:rsidRDefault="00792C88" w:rsidP="00081E5D">
      <w:pPr>
        <w:jc w:val="center"/>
        <w:rPr>
          <w:b/>
          <w:bCs/>
          <w:lang w:val="fr-CA"/>
        </w:rPr>
      </w:pPr>
      <w:r w:rsidRPr="00081E5D">
        <w:rPr>
          <w:b/>
          <w:bCs/>
          <w:lang w:val="fr-CA"/>
        </w:rPr>
        <w:t>Enregistrer localement et traduire un message en mode autonome</w:t>
      </w:r>
    </w:p>
    <w:p w14:paraId="11E661F6" w14:textId="77777777" w:rsidR="00792C88" w:rsidRPr="00792C88" w:rsidRDefault="00792C88" w:rsidP="007150FD">
      <w:pPr>
        <w:rPr>
          <w:lang w:val="fr-CA"/>
        </w:rPr>
      </w:pPr>
    </w:p>
    <w:p w14:paraId="4B3A355D" w14:textId="77777777" w:rsidR="00123F90" w:rsidRDefault="007150FD" w:rsidP="00DE40A5">
      <w:pPr>
        <w:rPr>
          <w:lang w:val="fr-CA"/>
        </w:rPr>
      </w:pPr>
      <w:r w:rsidRPr="00AF5CBF">
        <w:rPr>
          <w:b/>
          <w:bCs/>
          <w:lang w:val="fr-CA"/>
        </w:rPr>
        <w:t>3.</w:t>
      </w:r>
      <w:r w:rsidRPr="00792C88">
        <w:rPr>
          <w:lang w:val="fr-CA"/>
        </w:rPr>
        <w:t xml:space="preserve">  </w:t>
      </w:r>
      <w:r w:rsidR="00F9095A">
        <w:rPr>
          <w:lang w:val="fr-CA"/>
        </w:rPr>
        <w:t>Un</w:t>
      </w:r>
      <w:r w:rsidR="00F9095A" w:rsidRPr="00F9095A">
        <w:rPr>
          <w:lang w:val="fr-CA"/>
        </w:rPr>
        <w:t xml:space="preserve"> diagramme de concepts </w:t>
      </w:r>
      <w:r w:rsidR="00F9095A">
        <w:rPr>
          <w:lang w:val="fr-CA"/>
        </w:rPr>
        <w:t>est une représentation d</w:t>
      </w:r>
      <w:r w:rsidR="00AA2C39">
        <w:rPr>
          <w:lang w:val="fr-CA"/>
        </w:rPr>
        <w:t>’un ensemble d’</w:t>
      </w:r>
      <w:r w:rsidR="00F9095A" w:rsidRPr="00F9095A">
        <w:rPr>
          <w:lang w:val="fr-CA"/>
        </w:rPr>
        <w:t>éléments du monde réelle. En effet</w:t>
      </w:r>
      <w:r w:rsidR="00007663">
        <w:rPr>
          <w:lang w:val="fr-CA"/>
        </w:rPr>
        <w:t>,</w:t>
      </w:r>
      <w:r w:rsidR="00AA2C39">
        <w:rPr>
          <w:lang w:val="fr-CA"/>
        </w:rPr>
        <w:t xml:space="preserve"> </w:t>
      </w:r>
      <w:r w:rsidR="00007663">
        <w:rPr>
          <w:lang w:val="fr-CA"/>
        </w:rPr>
        <w:t>ce dernier</w:t>
      </w:r>
      <w:r w:rsidR="00AA2C39">
        <w:rPr>
          <w:lang w:val="fr-CA"/>
        </w:rPr>
        <w:t xml:space="preserve"> ne contient </w:t>
      </w:r>
      <w:r w:rsidR="00F9095A" w:rsidRPr="00F9095A">
        <w:rPr>
          <w:lang w:val="fr-CA"/>
        </w:rPr>
        <w:t xml:space="preserve">aucune composante logicielle. Ce type de diagramme permet de </w:t>
      </w:r>
      <w:r w:rsidR="0031546E">
        <w:rPr>
          <w:lang w:val="fr-CA"/>
        </w:rPr>
        <w:t>clarifier</w:t>
      </w:r>
      <w:r w:rsidR="00F9095A" w:rsidRPr="00F9095A">
        <w:rPr>
          <w:lang w:val="fr-CA"/>
        </w:rPr>
        <w:t xml:space="preserve"> l</w:t>
      </w:r>
      <w:r w:rsidR="0031546E">
        <w:rPr>
          <w:lang w:val="fr-CA"/>
        </w:rPr>
        <w:t xml:space="preserve">a terminologie et le </w:t>
      </w:r>
      <w:r w:rsidR="00F9095A" w:rsidRPr="00F9095A">
        <w:rPr>
          <w:lang w:val="fr-CA"/>
        </w:rPr>
        <w:t xml:space="preserve">vocabulaire du domaine. </w:t>
      </w:r>
      <w:r w:rsidR="00007663">
        <w:rPr>
          <w:lang w:val="fr-CA"/>
        </w:rPr>
        <w:t>De plus, celui-ci</w:t>
      </w:r>
      <w:r w:rsidR="00F9095A" w:rsidRPr="00F9095A">
        <w:rPr>
          <w:lang w:val="fr-CA"/>
        </w:rPr>
        <w:t xml:space="preserve"> possède</w:t>
      </w:r>
      <w:r w:rsidR="00007663">
        <w:rPr>
          <w:lang w:val="fr-CA"/>
        </w:rPr>
        <w:t>, bien sûr,</w:t>
      </w:r>
      <w:r w:rsidR="00F9095A" w:rsidRPr="00F9095A">
        <w:rPr>
          <w:lang w:val="fr-CA"/>
        </w:rPr>
        <w:t xml:space="preserve"> les concepts du modèle, leurs attributs, et les </w:t>
      </w:r>
      <w:r w:rsidR="00007663">
        <w:rPr>
          <w:lang w:val="fr-CA"/>
        </w:rPr>
        <w:t>associations</w:t>
      </w:r>
      <w:r w:rsidR="00F9095A" w:rsidRPr="00F9095A">
        <w:rPr>
          <w:lang w:val="fr-CA"/>
        </w:rPr>
        <w:t xml:space="preserve"> entre eux. </w:t>
      </w:r>
    </w:p>
    <w:p w14:paraId="0EFB2208" w14:textId="4F9EBF68" w:rsidR="00AF5CBF" w:rsidRDefault="00123F90" w:rsidP="00E20803">
      <w:pPr>
        <w:rPr>
          <w:lang w:val="fr-CA"/>
        </w:rPr>
      </w:pPr>
      <w:r>
        <w:rPr>
          <w:lang w:val="fr-CA"/>
        </w:rPr>
        <w:t>U</w:t>
      </w:r>
      <w:r w:rsidR="00F9095A" w:rsidRPr="00F9095A">
        <w:rPr>
          <w:lang w:val="fr-CA"/>
        </w:rPr>
        <w:t>n diagramme de classe</w:t>
      </w:r>
      <w:r>
        <w:rPr>
          <w:lang w:val="fr-CA"/>
        </w:rPr>
        <w:t>, cependant,</w:t>
      </w:r>
      <w:r w:rsidR="00F9095A" w:rsidRPr="00F9095A">
        <w:rPr>
          <w:lang w:val="fr-CA"/>
        </w:rPr>
        <w:t xml:space="preserve"> est une implémentation logicielle d’un concept </w:t>
      </w:r>
      <w:r w:rsidRPr="00F9095A">
        <w:rPr>
          <w:lang w:val="fr-CA"/>
        </w:rPr>
        <w:t>incluant</w:t>
      </w:r>
      <w:r w:rsidR="00F9095A" w:rsidRPr="00F9095A">
        <w:rPr>
          <w:lang w:val="fr-CA"/>
        </w:rPr>
        <w:t xml:space="preserve"> </w:t>
      </w:r>
      <w:r>
        <w:rPr>
          <w:lang w:val="fr-CA"/>
        </w:rPr>
        <w:t>ses</w:t>
      </w:r>
      <w:r w:rsidR="00F9095A" w:rsidRPr="00F9095A">
        <w:rPr>
          <w:lang w:val="fr-CA"/>
        </w:rPr>
        <w:t xml:space="preserve"> attributs</w:t>
      </w:r>
      <w:r>
        <w:rPr>
          <w:lang w:val="fr-CA"/>
        </w:rPr>
        <w:t>,</w:t>
      </w:r>
      <w:r w:rsidR="00F9095A" w:rsidRPr="00F9095A">
        <w:rPr>
          <w:lang w:val="fr-CA"/>
        </w:rPr>
        <w:t xml:space="preserve"> ses méthodes et </w:t>
      </w:r>
      <w:r w:rsidRPr="00F9095A">
        <w:rPr>
          <w:lang w:val="fr-CA"/>
        </w:rPr>
        <w:t xml:space="preserve">ses </w:t>
      </w:r>
      <w:r>
        <w:rPr>
          <w:lang w:val="fr-CA"/>
        </w:rPr>
        <w:t>associations</w:t>
      </w:r>
      <w:r w:rsidR="00F9095A" w:rsidRPr="00F9095A">
        <w:rPr>
          <w:lang w:val="fr-CA"/>
        </w:rPr>
        <w:t xml:space="preserve"> avec d’autres concepts.</w:t>
      </w:r>
    </w:p>
    <w:p w14:paraId="451A84BD" w14:textId="62A5B194" w:rsidR="00BD4902" w:rsidRDefault="00AF5CBF" w:rsidP="00E20803">
      <w:pPr>
        <w:rPr>
          <w:lang w:val="fr-CA"/>
        </w:rPr>
      </w:pPr>
      <w:r w:rsidRPr="00AF5CBF">
        <w:rPr>
          <w:b/>
          <w:bCs/>
          <w:lang w:val="fr-CA"/>
        </w:rPr>
        <w:t>4.</w:t>
      </w:r>
      <w:r w:rsidR="00E20803">
        <w:rPr>
          <w:b/>
          <w:bCs/>
          <w:lang w:val="fr-CA"/>
        </w:rPr>
        <w:t xml:space="preserve"> </w:t>
      </w:r>
      <w:r w:rsidR="00C84748">
        <w:rPr>
          <w:b/>
          <w:bCs/>
          <w:lang w:val="fr-CA"/>
        </w:rPr>
        <w:t xml:space="preserve">GRASP Expert : </w:t>
      </w:r>
      <w:r w:rsidR="00C84748">
        <w:rPr>
          <w:lang w:val="fr-CA"/>
        </w:rPr>
        <w:t xml:space="preserve">Pour ce patron, nous avons choisi les </w:t>
      </w:r>
      <w:r w:rsidR="00270847">
        <w:rPr>
          <w:lang w:val="fr-CA"/>
        </w:rPr>
        <w:t>2</w:t>
      </w:r>
      <w:r w:rsidR="00C84748">
        <w:rPr>
          <w:lang w:val="fr-CA"/>
        </w:rPr>
        <w:t xml:space="preserve"> classes suivantes : Message</w:t>
      </w:r>
      <w:r w:rsidR="00270847">
        <w:rPr>
          <w:lang w:val="fr-CA"/>
        </w:rPr>
        <w:t xml:space="preserve"> et</w:t>
      </w:r>
      <w:r w:rsidR="00C84748">
        <w:rPr>
          <w:lang w:val="fr-CA"/>
        </w:rPr>
        <w:t xml:space="preserve"> </w:t>
      </w:r>
      <w:r w:rsidR="00F945DA">
        <w:rPr>
          <w:lang w:val="fr-CA"/>
        </w:rPr>
        <w:t>Traduction</w:t>
      </w:r>
      <w:r w:rsidR="00C84748">
        <w:rPr>
          <w:lang w:val="fr-CA"/>
        </w:rPr>
        <w:t>. Tout d’abord, la classe Message déteint l’information par rapport aux messages enregistrés, soit la langue source.</w:t>
      </w:r>
      <w:r w:rsidR="00270847">
        <w:rPr>
          <w:lang w:val="fr-CA"/>
        </w:rPr>
        <w:t xml:space="preserve"> La classe </w:t>
      </w:r>
      <w:r w:rsidR="00F945DA">
        <w:rPr>
          <w:lang w:val="fr-CA"/>
        </w:rPr>
        <w:t>Traduction</w:t>
      </w:r>
      <w:r w:rsidR="00270847">
        <w:rPr>
          <w:lang w:val="fr-CA"/>
        </w:rPr>
        <w:t xml:space="preserve">, quant </w:t>
      </w:r>
      <w:r w:rsidR="00F945DA">
        <w:rPr>
          <w:lang w:val="fr-CA"/>
        </w:rPr>
        <w:t>à elle</w:t>
      </w:r>
      <w:r w:rsidR="00270847">
        <w:rPr>
          <w:lang w:val="fr-CA"/>
        </w:rPr>
        <w:t xml:space="preserve">, </w:t>
      </w:r>
      <w:r w:rsidR="00F945DA">
        <w:rPr>
          <w:lang w:val="fr-CA"/>
        </w:rPr>
        <w:t>fourni les informations sur les langues cible et source.</w:t>
      </w:r>
    </w:p>
    <w:p w14:paraId="3732FAAA" w14:textId="07FFCA12" w:rsidR="00F945DA" w:rsidRDefault="00E20803" w:rsidP="00123F90">
      <w:pPr>
        <w:rPr>
          <w:lang w:val="fr-CA"/>
        </w:rPr>
      </w:pPr>
      <w:r w:rsidRPr="00E20803">
        <w:rPr>
          <w:lang w:val="fr-CA"/>
        </w:rPr>
        <w:drawing>
          <wp:inline distT="0" distB="0" distL="0" distR="0" wp14:anchorId="2FE1628A" wp14:editId="748E0918">
            <wp:extent cx="4755292" cy="182895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F156" w14:textId="77777777" w:rsidR="0052460B" w:rsidRDefault="0052460B" w:rsidP="00F945DA">
      <w:pPr>
        <w:rPr>
          <w:b/>
          <w:bCs/>
          <w:lang w:val="fr-CA"/>
        </w:rPr>
      </w:pPr>
    </w:p>
    <w:p w14:paraId="3F542317" w14:textId="5AECD1FE" w:rsidR="00F945DA" w:rsidRDefault="00F945DA" w:rsidP="00F945DA">
      <w:pPr>
        <w:rPr>
          <w:lang w:val="fr-CA"/>
        </w:rPr>
      </w:pPr>
      <w:r>
        <w:rPr>
          <w:b/>
          <w:bCs/>
          <w:lang w:val="fr-CA"/>
        </w:rPr>
        <w:t xml:space="preserve">GRASP </w:t>
      </w:r>
      <w:r>
        <w:rPr>
          <w:b/>
          <w:bCs/>
          <w:lang w:val="fr-CA"/>
        </w:rPr>
        <w:t>Polymorphisme</w:t>
      </w:r>
      <w:r>
        <w:rPr>
          <w:b/>
          <w:bCs/>
          <w:lang w:val="fr-CA"/>
        </w:rPr>
        <w:t xml:space="preserve"> : </w:t>
      </w:r>
      <w:r>
        <w:rPr>
          <w:lang w:val="fr-CA"/>
        </w:rPr>
        <w:t>Pour ce patron, nous avons choisi l</w:t>
      </w:r>
      <w:r>
        <w:rPr>
          <w:lang w:val="fr-CA"/>
        </w:rPr>
        <w:t>a cl</w:t>
      </w:r>
      <w:r>
        <w:rPr>
          <w:lang w:val="fr-CA"/>
        </w:rPr>
        <w:t>asse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GestionnaireMessage</w:t>
      </w:r>
      <w:proofErr w:type="spellEnd"/>
      <w:r>
        <w:rPr>
          <w:lang w:val="fr-CA"/>
        </w:rPr>
        <w:t>, car celle-ci traite les alternatifs suivantes :</w:t>
      </w:r>
      <w:r>
        <w:rPr>
          <w:lang w:val="fr-CA"/>
        </w:rPr>
        <w:t xml:space="preserve"> </w:t>
      </w:r>
      <w:proofErr w:type="spellStart"/>
      <w:proofErr w:type="gramStart"/>
      <w:r w:rsidR="00D36D07">
        <w:rPr>
          <w:lang w:val="fr-CA"/>
        </w:rPr>
        <w:t>donnerTitre</w:t>
      </w:r>
      <w:proofErr w:type="spellEnd"/>
      <w:r w:rsidR="00D36D07">
        <w:rPr>
          <w:lang w:val="fr-CA"/>
        </w:rPr>
        <w:t>(</w:t>
      </w:r>
      <w:proofErr w:type="gramEnd"/>
      <w:r w:rsidR="00D36D07">
        <w:rPr>
          <w:lang w:val="fr-CA"/>
        </w:rPr>
        <w:t xml:space="preserve">), </w:t>
      </w:r>
      <w:proofErr w:type="spellStart"/>
      <w:r w:rsidR="00D36D07">
        <w:rPr>
          <w:lang w:val="fr-CA"/>
        </w:rPr>
        <w:t>mergeMessage</w:t>
      </w:r>
      <w:proofErr w:type="spellEnd"/>
      <w:r w:rsidR="00D36D07">
        <w:rPr>
          <w:lang w:val="fr-CA"/>
        </w:rPr>
        <w:t xml:space="preserve">(), </w:t>
      </w:r>
      <w:proofErr w:type="spellStart"/>
      <w:r w:rsidR="00D36D07">
        <w:rPr>
          <w:lang w:val="fr-CA"/>
        </w:rPr>
        <w:t>modifierrTitre</w:t>
      </w:r>
      <w:proofErr w:type="spellEnd"/>
      <w:r w:rsidR="00D36D07">
        <w:rPr>
          <w:lang w:val="fr-CA"/>
        </w:rPr>
        <w:t xml:space="preserve">(), </w:t>
      </w:r>
      <w:proofErr w:type="spellStart"/>
      <w:r w:rsidR="00D36D07">
        <w:rPr>
          <w:lang w:val="fr-CA"/>
        </w:rPr>
        <w:t>supprimerMessage</w:t>
      </w:r>
      <w:proofErr w:type="spellEnd"/>
      <w:r w:rsidR="00D36D07">
        <w:rPr>
          <w:lang w:val="fr-CA"/>
        </w:rPr>
        <w:t xml:space="preserve">(), </w:t>
      </w:r>
      <w:proofErr w:type="spellStart"/>
      <w:r w:rsidR="00D36D07">
        <w:rPr>
          <w:lang w:val="fr-CA"/>
        </w:rPr>
        <w:t>traduireMessage</w:t>
      </w:r>
      <w:proofErr w:type="spellEnd"/>
      <w:r w:rsidR="00D36D07">
        <w:rPr>
          <w:lang w:val="fr-CA"/>
        </w:rPr>
        <w:t xml:space="preserve">(). Cette classe est associée à la classe Message, car nous avons besoin d’un message afin d’avoir </w:t>
      </w:r>
      <w:r w:rsidR="00E13793">
        <w:rPr>
          <w:lang w:val="fr-CA"/>
        </w:rPr>
        <w:t>accès</w:t>
      </w:r>
      <w:r w:rsidR="00D36D07">
        <w:rPr>
          <w:lang w:val="fr-CA"/>
        </w:rPr>
        <w:t xml:space="preserve"> aux alternatives fourni par </w:t>
      </w:r>
      <w:proofErr w:type="spellStart"/>
      <w:r w:rsidR="00D36D07">
        <w:rPr>
          <w:lang w:val="fr-CA"/>
        </w:rPr>
        <w:t>GestionnaireMessage</w:t>
      </w:r>
      <w:proofErr w:type="spellEnd"/>
      <w:r w:rsidR="00D36D07">
        <w:rPr>
          <w:lang w:val="fr-CA"/>
        </w:rPr>
        <w:t>.</w:t>
      </w:r>
    </w:p>
    <w:p w14:paraId="75C91C6B" w14:textId="7C9D8E05" w:rsidR="00F945DA" w:rsidRDefault="00E20803" w:rsidP="00123F90">
      <w:pPr>
        <w:rPr>
          <w:lang w:val="fr-CA"/>
        </w:rPr>
      </w:pPr>
      <w:r w:rsidRPr="00E20803">
        <w:rPr>
          <w:lang w:val="fr-CA"/>
        </w:rPr>
        <w:drawing>
          <wp:inline distT="0" distB="0" distL="0" distR="0" wp14:anchorId="435E58DE" wp14:editId="15840AA7">
            <wp:extent cx="5624047" cy="1760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29E4" w14:textId="387757F2" w:rsidR="00E20803" w:rsidRDefault="00E20803" w:rsidP="00F945DA">
      <w:pPr>
        <w:rPr>
          <w:b/>
          <w:bCs/>
          <w:lang w:val="fr-CA"/>
        </w:rPr>
      </w:pPr>
    </w:p>
    <w:p w14:paraId="5575A160" w14:textId="77777777" w:rsidR="0052460B" w:rsidRDefault="0052460B" w:rsidP="00F945DA">
      <w:pPr>
        <w:rPr>
          <w:b/>
          <w:bCs/>
          <w:lang w:val="fr-CA"/>
        </w:rPr>
      </w:pPr>
    </w:p>
    <w:p w14:paraId="1BA8E06D" w14:textId="7DEACF63" w:rsidR="00F945DA" w:rsidRDefault="00F945DA" w:rsidP="00F945DA">
      <w:pPr>
        <w:rPr>
          <w:lang w:val="fr-CA"/>
        </w:rPr>
      </w:pPr>
      <w:r>
        <w:rPr>
          <w:b/>
          <w:bCs/>
          <w:lang w:val="fr-CA"/>
        </w:rPr>
        <w:lastRenderedPageBreak/>
        <w:t xml:space="preserve">GRASP </w:t>
      </w:r>
      <w:r>
        <w:rPr>
          <w:b/>
          <w:bCs/>
          <w:lang w:val="fr-CA"/>
        </w:rPr>
        <w:t>Contrôleur</w:t>
      </w:r>
      <w:r>
        <w:rPr>
          <w:b/>
          <w:bCs/>
          <w:lang w:val="fr-CA"/>
        </w:rPr>
        <w:t xml:space="preserve"> : </w:t>
      </w:r>
      <w:r>
        <w:rPr>
          <w:lang w:val="fr-CA"/>
        </w:rPr>
        <w:t xml:space="preserve">Pour ce patron, nous avons choisi </w:t>
      </w:r>
      <w:r w:rsidR="0052460B">
        <w:rPr>
          <w:lang w:val="fr-CA"/>
        </w:rPr>
        <w:t>la classe Traduction, car en fonction du cas d’utilisation choisi,</w:t>
      </w:r>
      <w:r w:rsidR="003D6199">
        <w:rPr>
          <w:lang w:val="fr-CA"/>
        </w:rPr>
        <w:t xml:space="preserve"> la gestion d’événements principales est la traduction du message. </w:t>
      </w:r>
    </w:p>
    <w:p w14:paraId="28C926F2" w14:textId="0E5BD786" w:rsidR="00F945DA" w:rsidRDefault="003D6199" w:rsidP="00123F90">
      <w:pPr>
        <w:rPr>
          <w:lang w:val="fr-CA"/>
        </w:rPr>
      </w:pPr>
      <w:r w:rsidRPr="003D6199">
        <w:rPr>
          <w:lang w:val="fr-CA"/>
        </w:rPr>
        <w:drawing>
          <wp:inline distT="0" distB="0" distL="0" distR="0" wp14:anchorId="7467F6DC" wp14:editId="53764531">
            <wp:extent cx="2088061" cy="182895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5AC6" w14:textId="55D18E8C" w:rsidR="00F945DA" w:rsidRDefault="00F945DA" w:rsidP="00F945DA">
      <w:pPr>
        <w:rPr>
          <w:lang w:val="fr-CA"/>
        </w:rPr>
      </w:pPr>
      <w:r>
        <w:rPr>
          <w:b/>
          <w:bCs/>
          <w:lang w:val="fr-CA"/>
        </w:rPr>
        <w:t xml:space="preserve">GRASP </w:t>
      </w:r>
      <w:r>
        <w:rPr>
          <w:b/>
          <w:bCs/>
          <w:lang w:val="fr-CA"/>
        </w:rPr>
        <w:t>Couplage Faible</w:t>
      </w:r>
      <w:r>
        <w:rPr>
          <w:b/>
          <w:bCs/>
          <w:lang w:val="fr-CA"/>
        </w:rPr>
        <w:t xml:space="preserve"> : </w:t>
      </w:r>
      <w:r>
        <w:rPr>
          <w:lang w:val="fr-CA"/>
        </w:rPr>
        <w:t>Pour ce patron, nous avons choisi l</w:t>
      </w:r>
      <w:r w:rsidR="00425715">
        <w:rPr>
          <w:lang w:val="fr-CA"/>
        </w:rPr>
        <w:t xml:space="preserve">a classe </w:t>
      </w:r>
      <w:proofErr w:type="spellStart"/>
      <w:r w:rsidR="00425715">
        <w:rPr>
          <w:lang w:val="fr-CA"/>
        </w:rPr>
        <w:t>GestionnaireMessage</w:t>
      </w:r>
      <w:proofErr w:type="spellEnd"/>
      <w:r w:rsidR="00425715">
        <w:rPr>
          <w:lang w:val="fr-CA"/>
        </w:rPr>
        <w:t xml:space="preserve"> car la traduction de message, qui est une classe en elle-même, est incluse</w:t>
      </w:r>
      <w:r w:rsidR="00F20C6A">
        <w:rPr>
          <w:lang w:val="fr-CA"/>
        </w:rPr>
        <w:t xml:space="preserve"> dans la classe gestionnaire.</w:t>
      </w:r>
      <w:r w:rsidR="00B03993">
        <w:rPr>
          <w:lang w:val="fr-CA"/>
        </w:rPr>
        <w:t xml:space="preserve"> Donc dans le cas </w:t>
      </w:r>
      <w:proofErr w:type="spellStart"/>
      <w:r w:rsidR="00B03993">
        <w:rPr>
          <w:lang w:val="fr-CA"/>
        </w:rPr>
        <w:t>ou</w:t>
      </w:r>
      <w:proofErr w:type="spellEnd"/>
      <w:r w:rsidR="00B03993">
        <w:rPr>
          <w:lang w:val="fr-CA"/>
        </w:rPr>
        <w:t xml:space="preserve"> l’utilisateur veut faire deux actions, dont une d’entre elles serait une traduction,</w:t>
      </w:r>
      <w:r w:rsidR="00F20C6A">
        <w:rPr>
          <w:lang w:val="fr-CA"/>
        </w:rPr>
        <w:t xml:space="preserve"> </w:t>
      </w:r>
      <w:r w:rsidR="00B03993">
        <w:rPr>
          <w:lang w:val="fr-CA"/>
        </w:rPr>
        <w:t>i</w:t>
      </w:r>
      <w:r w:rsidR="00F20C6A">
        <w:rPr>
          <w:lang w:val="fr-CA"/>
        </w:rPr>
        <w:t xml:space="preserve">l y aura un couplage de moins </w:t>
      </w:r>
      <w:r w:rsidR="005A6688">
        <w:rPr>
          <w:lang w:val="fr-CA"/>
        </w:rPr>
        <w:t>à</w:t>
      </w:r>
      <w:r w:rsidR="00F20C6A">
        <w:rPr>
          <w:lang w:val="fr-CA"/>
        </w:rPr>
        <w:t xml:space="preserve"> faire lorsque l’utilisateur choisi d</w:t>
      </w:r>
      <w:r w:rsidR="00B03993">
        <w:rPr>
          <w:lang w:val="fr-CA"/>
        </w:rPr>
        <w:t>eux alternatives du gestionnaire</w:t>
      </w:r>
      <w:r w:rsidR="00F20C6A">
        <w:rPr>
          <w:lang w:val="fr-CA"/>
        </w:rPr>
        <w:t>.</w:t>
      </w:r>
      <w:r>
        <w:rPr>
          <w:lang w:val="fr-CA"/>
        </w:rPr>
        <w:t xml:space="preserve"> </w:t>
      </w:r>
      <w:r w:rsidR="00B03993">
        <w:rPr>
          <w:lang w:val="fr-CA"/>
        </w:rPr>
        <w:t>Ceci est mieux que de choisir une alternative, puis de devoir passer pas la classe Traduction</w:t>
      </w:r>
      <w:bookmarkStart w:id="0" w:name="_GoBack"/>
      <w:bookmarkEnd w:id="0"/>
      <w:r w:rsidR="00B03993">
        <w:rPr>
          <w:lang w:val="fr-CA"/>
        </w:rPr>
        <w:t>.</w:t>
      </w:r>
    </w:p>
    <w:p w14:paraId="48CFF0BD" w14:textId="6DB0CF95" w:rsidR="00F945DA" w:rsidRPr="00C84748" w:rsidRDefault="005A6688" w:rsidP="00123F90">
      <w:pPr>
        <w:rPr>
          <w:lang w:val="fr-CA"/>
        </w:rPr>
      </w:pPr>
      <w:r w:rsidRPr="005A6688">
        <w:rPr>
          <w:lang w:val="fr-CA"/>
        </w:rPr>
        <w:drawing>
          <wp:inline distT="0" distB="0" distL="0" distR="0" wp14:anchorId="331867DD" wp14:editId="4A554FF1">
            <wp:extent cx="5799323" cy="1798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5DA" w:rsidRPr="00C84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F7E67"/>
    <w:multiLevelType w:val="hybridMultilevel"/>
    <w:tmpl w:val="A4E20A10"/>
    <w:lvl w:ilvl="0" w:tplc="AFA277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FD"/>
    <w:rsid w:val="00007663"/>
    <w:rsid w:val="00081E5D"/>
    <w:rsid w:val="000A2C3B"/>
    <w:rsid w:val="000C5DE4"/>
    <w:rsid w:val="00123F90"/>
    <w:rsid w:val="00270847"/>
    <w:rsid w:val="002B1D79"/>
    <w:rsid w:val="0031546E"/>
    <w:rsid w:val="003D6199"/>
    <w:rsid w:val="00425715"/>
    <w:rsid w:val="0052460B"/>
    <w:rsid w:val="00540FE7"/>
    <w:rsid w:val="005A6688"/>
    <w:rsid w:val="007150FD"/>
    <w:rsid w:val="00792C88"/>
    <w:rsid w:val="00796519"/>
    <w:rsid w:val="00AA2C39"/>
    <w:rsid w:val="00AF5CBF"/>
    <w:rsid w:val="00B03993"/>
    <w:rsid w:val="00BD4902"/>
    <w:rsid w:val="00C84748"/>
    <w:rsid w:val="00D36D07"/>
    <w:rsid w:val="00DE40A5"/>
    <w:rsid w:val="00E13793"/>
    <w:rsid w:val="00E20803"/>
    <w:rsid w:val="00F20C6A"/>
    <w:rsid w:val="00F9095A"/>
    <w:rsid w:val="00F9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9EE3"/>
  <w15:chartTrackingRefBased/>
  <w15:docId w15:val="{F8880D12-490E-4518-BFE6-2944CC4F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sarwat</dc:creator>
  <cp:keywords/>
  <dc:description/>
  <cp:lastModifiedBy>mariam sarwat</cp:lastModifiedBy>
  <cp:revision>21</cp:revision>
  <dcterms:created xsi:type="dcterms:W3CDTF">2019-02-06T12:41:00Z</dcterms:created>
  <dcterms:modified xsi:type="dcterms:W3CDTF">2019-02-06T16:09:00Z</dcterms:modified>
</cp:coreProperties>
</file>