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56"/>
        </w:rPr>
      </w:pPr>
      <w:r>
        <w:rPr>
          <w:rFonts w:ascii="Times New Roman" w:cs="Times New Roman" w:hAnsi="Times New Roman"/>
          <w:b/>
          <w:sz w:val="56"/>
        </w:rPr>
        <w:t>République de Guinée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color w:val="00b05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u w:val="single"/>
        </w:rPr>
        <w:t>Travail-</w:t>
      </w:r>
      <w:r>
        <w:rPr>
          <w:rFonts w:ascii="Times New Roman" w:cs="Times New Roman" w:hAnsi="Times New Roman"/>
          <w:b/>
          <w:color w:val="ffc000"/>
          <w:sz w:val="24"/>
          <w:szCs w:val="24"/>
          <w:u w:val="single"/>
        </w:rPr>
        <w:t>Justice-</w:t>
      </w:r>
      <w:r>
        <w:rPr>
          <w:rFonts w:ascii="Times New Roman" w:cs="Times New Roman" w:hAnsi="Times New Roman"/>
          <w:b/>
          <w:color w:val="00b050"/>
          <w:sz w:val="24"/>
          <w:szCs w:val="24"/>
          <w:u w:val="single"/>
        </w:rPr>
        <w:t>Solidarité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71755</wp:posOffset>
                </wp:positionH>
                <wp:positionV relativeFrom="paragraph">
                  <wp:posOffset>763905</wp:posOffset>
                </wp:positionV>
                <wp:extent cx="5880100" cy="541020"/>
                <wp:effectExtent l="0" t="0" r="25400" b="11430"/>
                <wp:wrapNone/>
                <wp:docPr id="1026" name="Zone de text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0100" cy="541020"/>
                        </a:xfrm>
                        <a:prstGeom prst="horizontalScroll"/>
                        <a:solidFill>
                          <a:srgbClr val="deebf6"/>
                        </a:solidFill>
                        <a:ln cmpd="sng" cap="flat" w="63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40"/>
                                <w:szCs w:val="44"/>
                              </w:rPr>
                              <w:t>INSTITUT SUPERIEUR DE TECHNOLOGIE DE MAMOU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stroke joinstyle="miter"/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topLeft,#0" xrange="0,5400"/>
                </v:handles>
                <o:complex v:ext="view"/>
              </v:shapetype>
              <v:shape id="1026" type="#_x0000_t98" adj="2700," fillcolor="#deebf6" style="position:absolute;margin-left:5.65pt;margin-top:60.15pt;width:463.0pt;height:42.6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070c0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b/>
                          <w:sz w:val="40"/>
                          <w:szCs w:val="44"/>
                        </w:rPr>
                        <w:t>INSTITUT SUPERIEUR DE TECHNOLOGIE DE MAMOU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b/>
          <w:sz w:val="32"/>
          <w:szCs w:val="32"/>
        </w:rPr>
        <w:t>MINISTERE DE L’ENSEIGNEMENT SUPERIEUR ET DE LA RECHERCHE SCIENTIFIQUE</w:t>
      </w:r>
    </w:p>
    <w:p>
      <w:pPr>
        <w:pStyle w:val="style0"/>
        <w:jc w:val="center"/>
        <w:rPr>
          <w:b/>
          <w:sz w:val="40"/>
          <w:szCs w:val="44"/>
        </w:rPr>
      </w:pPr>
    </w:p>
    <w:p>
      <w:pPr>
        <w:pStyle w:val="style0"/>
        <w:rPr>
          <w:b/>
        </w:rPr>
      </w:pP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2163445</wp:posOffset>
            </wp:positionH>
            <wp:positionV relativeFrom="paragraph">
              <wp:posOffset>223520</wp:posOffset>
            </wp:positionV>
            <wp:extent cx="1393825" cy="1325880"/>
            <wp:effectExtent l="0" t="0" r="0" b="7620"/>
            <wp:wrapNone/>
            <wp:docPr id="102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3825" cy="132588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Année </w:t>
      </w:r>
      <w:r>
        <w:rPr>
          <w:b/>
          <w:sz w:val="24"/>
          <w:szCs w:val="24"/>
        </w:rPr>
        <w:t>universitaire 202</w:t>
      </w:r>
      <w:r>
        <w:rPr>
          <w:b/>
          <w:sz w:val="24"/>
          <w:szCs w:val="24"/>
        </w:rPr>
        <w:t>4-</w:t>
      </w:r>
      <w:r>
        <w:rPr>
          <w:b/>
          <w:sz w:val="24"/>
          <w:szCs w:val="24"/>
        </w:rPr>
        <w:t>202</w:t>
      </w:r>
      <w:r>
        <w:rPr>
          <w:b/>
          <w:sz w:val="24"/>
          <w:szCs w:val="24"/>
        </w:rPr>
        <w:t>5</w:t>
      </w:r>
    </w:p>
    <w:p>
      <w:pPr>
        <w:pStyle w:val="style0"/>
        <w:spacing w:after="100" w:afterAutospacing="true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rPr>
          <w:rFonts w:ascii="Lucida Calligraphy" w:cs="Adobe Naskh Medium" w:hAnsi="Lucida Calligraphy"/>
          <w:b/>
          <w:sz w:val="44"/>
          <w:szCs w:val="44"/>
        </w:rPr>
      </w:pPr>
      <w:r>
        <w:rPr>
          <w:rFonts w:ascii="Lucida Calligraphy" w:cs="Adobe Naskh Medium" w:hAnsi="Lucida Calligraphy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438785</wp:posOffset>
                </wp:positionV>
                <wp:extent cx="5989955" cy="556260"/>
                <wp:effectExtent l="0" t="0" r="10795" b="15240"/>
                <wp:wrapNone/>
                <wp:docPr id="1028" name="Zone de text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9955" cy="556260"/>
                        </a:xfrm>
                        <a:prstGeom prst="horizontalScroll"/>
                        <a:solidFill>
                          <a:srgbClr val="deebf6"/>
                        </a:solidFill>
                        <a:ln cmpd="sng" cap="flat" w="63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RAPPORT </w:t>
                            </w:r>
                            <w:r>
                              <w:rPr>
                                <w:b/>
                                <w:sz w:val="44"/>
                              </w:rPr>
                              <w:t>DE PROJET</w:t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EN GENIE LOGICIEL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8" type="#_x0000_t98" adj="2700," fillcolor="#deebf6" style="position:absolute;margin-left:0.0pt;margin-top:34.55pt;width:471.65pt;height:43.8pt;z-index:4;mso-position-horizontal-relative:margin;mso-position-vertical-relative:text;mso-width-percent:0;mso-height-percent:0;mso-width-relative:margin;mso-height-relative:margin;mso-wrap-distance-left:0.0pt;mso-wrap-distance-right:0.0pt;visibility:visible;">
                <v:stroke color="#0070c0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RAPPORT </w:t>
                      </w:r>
                      <w:r>
                        <w:rPr>
                          <w:b/>
                          <w:sz w:val="44"/>
                        </w:rPr>
                        <w:t>DE PROJET</w:t>
                      </w:r>
                      <w:r>
                        <w:rPr>
                          <w:b/>
                          <w:sz w:val="44"/>
                        </w:rPr>
                        <w:t xml:space="preserve"> EN GENIE LOGICIEL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ucida Calligraphy" w:cs="Adobe Naskh Medium" w:hAnsi="Lucida Calligraphy"/>
          <w:b/>
          <w:sz w:val="44"/>
          <w:szCs w:val="44"/>
        </w:rPr>
        <w:t xml:space="preserve">Département : </w:t>
      </w:r>
      <w:r>
        <w:rPr>
          <w:rFonts w:ascii="Lucida Calligraphy" w:cs="Times New Roman" w:hAnsi="Lucida Calligraphy"/>
          <w:b/>
          <w:sz w:val="44"/>
          <w:szCs w:val="44"/>
        </w:rPr>
        <w:t>Génie Informatique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254000</wp:posOffset>
                </wp:positionV>
                <wp:extent cx="5954395" cy="1123950"/>
                <wp:effectExtent l="0" t="0" r="27305" b="19050"/>
                <wp:wrapNone/>
                <wp:docPr id="1029" name="Zone de text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54395" cy="1123950"/>
                        </a:xfrm>
                        <a:prstGeom prst="horizontalScroll"/>
                        <a:solidFill>
                          <a:srgbClr val="deebf6"/>
                        </a:solidFill>
                        <a:ln cmpd="sng" cap="flat" w="63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36"/>
                                <w:szCs w:val="3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>« </w:t>
                            </w: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>La mise en place</w:t>
                            </w: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 xml:space="preserve"> d’une application </w:t>
                            </w: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>web</w:t>
                            </w: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 xml:space="preserve"> pour la gestion du département Génie informatique</w:t>
                            </w: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 xml:space="preserve"> (P17)</w:t>
                            </w: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8"/>
                              </w:rPr>
                              <w:t>»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98" adj="2700," fillcolor="#deebf6" style="position:absolute;margin-left:0.0pt;margin-top:20.0pt;width:468.85pt;height:88.5pt;z-index:5;mso-position-horizontal-relative:margin;mso-position-vertical-relative:text;mso-width-percent:0;mso-height-percent:0;mso-width-relative:margin;mso-height-relative:margin;mso-wrap-distance-left:0.0pt;mso-wrap-distance-right:0.0pt;visibility:visible;">
                <v:stroke color="#0070c0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36"/>
                          <w:szCs w:val="38"/>
                        </w:rPr>
                      </w:pPr>
                      <w:r>
                        <w:rPr>
                          <w:b/>
                          <w:sz w:val="36"/>
                          <w:szCs w:val="38"/>
                        </w:rPr>
                        <w:t>« </w:t>
                      </w:r>
                      <w:r>
                        <w:rPr>
                          <w:b/>
                          <w:sz w:val="36"/>
                          <w:szCs w:val="38"/>
                        </w:rPr>
                        <w:t>La mise en place</w:t>
                      </w:r>
                      <w:r>
                        <w:rPr>
                          <w:b/>
                          <w:sz w:val="36"/>
                          <w:szCs w:val="38"/>
                        </w:rPr>
                        <w:t xml:space="preserve"> d’une application </w:t>
                      </w:r>
                      <w:r>
                        <w:rPr>
                          <w:b/>
                          <w:sz w:val="36"/>
                          <w:szCs w:val="38"/>
                        </w:rPr>
                        <w:t>web</w:t>
                      </w:r>
                      <w:r>
                        <w:rPr>
                          <w:b/>
                          <w:sz w:val="36"/>
                          <w:szCs w:val="38"/>
                        </w:rPr>
                        <w:t xml:space="preserve"> pour la gestion du département Génie informatique</w:t>
                      </w:r>
                      <w:r>
                        <w:rPr>
                          <w:b/>
                          <w:sz w:val="36"/>
                          <w:szCs w:val="38"/>
                        </w:rPr>
                        <w:t xml:space="preserve"> (P17)</w:t>
                      </w:r>
                      <w:r>
                        <w:rPr>
                          <w:b/>
                          <w:sz w:val="36"/>
                          <w:szCs w:val="38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8"/>
                        </w:rPr>
                        <w:t>»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b/>
          <w:sz w:val="36"/>
          <w:szCs w:val="36"/>
        </w:rPr>
        <w:t>THEME</w:t>
      </w:r>
    </w:p>
    <w:p>
      <w:pPr>
        <w:pStyle w:val="style0"/>
        <w:jc w:val="center"/>
        <w:rPr>
          <w:b/>
          <w:sz w:val="28"/>
          <w:szCs w:val="38"/>
        </w:rPr>
      </w:pPr>
    </w:p>
    <w:p>
      <w:pPr>
        <w:pStyle w:val="style0"/>
        <w:jc w:val="center"/>
        <w:rPr>
          <w:b/>
          <w:sz w:val="28"/>
          <w:szCs w:val="38"/>
        </w:rPr>
      </w:pPr>
    </w:p>
    <w:p>
      <w:pPr>
        <w:pStyle w:val="style0"/>
        <w:rPr>
          <w:b/>
          <w:sz w:val="28"/>
          <w:szCs w:val="3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Promotion : 1</w:t>
      </w:r>
      <w:r>
        <w:rPr>
          <w:rFonts w:ascii="Times New Roman" w:cs="Times New Roman" w:hAnsi="Times New Roman"/>
          <w:b/>
          <w:sz w:val="32"/>
          <w:szCs w:val="32"/>
        </w:rPr>
        <w:t>7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Groupe</w:t>
      </w:r>
      <w:r>
        <w:rPr>
          <w:rFonts w:ascii="Times New Roman" w:cs="Times New Roman" w:hAnsi="Times New Roman"/>
          <w:b/>
          <w:sz w:val="32"/>
          <w:szCs w:val="32"/>
        </w:rPr>
        <w:t> :</w:t>
      </w:r>
      <w:r>
        <w:rPr>
          <w:rFonts w:ascii="Times New Roman" w:cs="Times New Roman" w:hAnsi="Times New Roman"/>
          <w:b/>
          <w:sz w:val="32"/>
          <w:szCs w:val="32"/>
        </w:rPr>
        <w:t>III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right"/>
        <w:rPr/>
        <w:sectPr>
          <w:headerReference w:type="even" r:id="rId3"/>
          <w:footerReference w:type="even" r:id="rId4"/>
          <w:headerReference w:type="first" r:id="rId5"/>
          <w:pgSz w:w="11906" w:h="16838" w:orient="portrait"/>
          <w:pgMar w:top="1417" w:right="1417" w:bottom="1417" w:left="1417" w:header="652" w:footer="427" w:gutter="0"/>
          <w:pgBorders w:zOrder="front" w:display="allPages" w:offsetFrom="page">
            <w:top w:val="triple" w:sz="12" w:space="24" w:color="4472c4"/>
            <w:left w:val="triple" w:sz="12" w:space="24" w:color="4472c4"/>
            <w:bottom w:val="triple" w:sz="12" w:space="24" w:color="4472c4"/>
            <w:right w:val="triple" w:sz="12" w:space="24" w:color="4472c4"/>
          </w:pgBorders>
          <w:cols w:space="720"/>
          <w:docGrid w:linePitch="299"/>
        </w:sectPr>
      </w:pPr>
      <w:r>
        <w:rPr>
          <w:b/>
          <w:sz w:val="24"/>
        </w:rPr>
        <w:t>Présenté le …</w:t>
      </w:r>
      <w:r>
        <w:rPr>
          <w:b/>
          <w:sz w:val="24"/>
        </w:rPr>
        <w:t>…/01/20</w:t>
      </w:r>
      <w:r>
        <w:t>2</w:t>
      </w:r>
    </w:p>
    <w:p>
      <w:pPr>
        <w:pStyle w:val="style0"/>
        <w:spacing w:after="100" w:afterAutospacing="true"/>
        <w:rPr/>
      </w:pPr>
      <w:r>
        <w:rPr>
          <w:rFonts w:ascii="Lucida Calligraphy" w:hAnsi="Lucida Calligraphy"/>
          <w:b/>
          <w:bCs/>
          <w:sz w:val="44"/>
          <w:szCs w:val="44"/>
        </w:rPr>
        <w:t>Cahier de charge </w:t>
      </w:r>
      <w:r>
        <w:rPr>
          <w:sz w:val="44"/>
          <w:szCs w:val="44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Suite à l’échange avec le propriétaire sur le projet de réalisation d’une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d’intérêt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variés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enrichissants.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d’abord,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lecture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J’aime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explorer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différents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littéraires,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romans,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essais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articles,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permet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d’élargir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horizons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nourrir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curiosité.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Ensuite,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permet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dépasser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physiquement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développer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d’équipe.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compétition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plaisir,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m’enseigne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persévérance.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Enfin,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j’ai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intérêt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recherche.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J’adore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approfondir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sujets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variés,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apprendre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nouvelles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découvrir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innovantes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à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problèmes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complexes.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activités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permettent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intellectuel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physique,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à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épanouissement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personnel.</w:t>
      </w:r>
    </w:p>
    <w:p>
      <w:pPr>
        <w:pStyle w:val="style0"/>
        <w:spacing w:after="100" w:afterAutospacing="true"/>
        <w:rPr/>
      </w:pPr>
    </w:p>
    <w:p>
      <w:pPr>
        <w:pStyle w:val="style0"/>
        <w:spacing w:after="100" w:afterAutospacing="true"/>
        <w:rPr/>
      </w:pPr>
      <w:r>
        <w:br/>
      </w:r>
      <w:r>
        <w:br/>
      </w:r>
      <w:r>
        <w:br/>
      </w:r>
      <w:r>
        <w:rPr>
          <w:rFonts w:ascii="Arial" w:cs="Arial" w:hAnsi="Arial"/>
          <w:sz w:val="44"/>
          <w:szCs w:val="44"/>
        </w:rPr>
        <w:t>cheffe de projet</w:t>
      </w:r>
      <w:r>
        <w:rPr>
          <w:rFonts w:ascii="Arial" w:cs="Arial" w:hAnsi="Arial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t xml:space="preserve">                     </w:t>
      </w:r>
      <w:r>
        <w:rPr>
          <w:rFonts w:ascii="Arial" w:cs="Arial" w:hAnsi="Arial"/>
          <w:sz w:val="44"/>
          <w:szCs w:val="44"/>
        </w:rPr>
        <w:t>chef de département</w:t>
      </w:r>
      <w:r>
        <w:rPr>
          <w:rFonts w:ascii="Arial" w:cs="Arial" w:hAnsi="Arial"/>
          <w:sz w:val="36"/>
          <w:szCs w:val="36"/>
        </w:rPr>
        <w:br/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 Black" w:hAnsi="Arial Black"/>
        </w:rPr>
      </w:pPr>
      <w:r>
        <w:rPr>
          <w:rFonts w:ascii="Arial Black" w:hAnsi="Arial Black"/>
        </w:rPr>
        <w:t>Mm  Mariama Di</w:t>
      </w:r>
      <w:r>
        <w:rPr>
          <w:rFonts w:ascii="Arial Black" w:hAnsi="Arial Black"/>
        </w:rPr>
        <w:t>a</w:t>
      </w:r>
      <w:r>
        <w:rPr>
          <w:rFonts w:ascii="Arial Black" w:hAnsi="Arial Black"/>
        </w:rPr>
        <w:t xml:space="preserve">ne                              Mr Toure Ibrahim </w:t>
      </w:r>
    </w:p>
    <w:p>
      <w:pPr>
        <w:pStyle w:val="style0"/>
        <w:rPr>
          <w:b/>
          <w:sz w:val="24"/>
        </w:rPr>
      </w:pPr>
    </w:p>
    <w:sectPr>
      <w:pgSz w:w="11906" w:h="16838" w:orient="portrait" w:code="9"/>
      <w:pgMar w:top="1417" w:right="1417" w:bottom="1417" w:left="1417" w:header="708" w:footer="708" w:gutter="0"/>
      <w:pgBorders w:zOrder="front" w:display="allPages" w:offsetFrom="page">
        <w:top w:val="triple" w:sz="12" w:space="24" w:color="4472c4"/>
        <w:left w:val="triple" w:sz="12" w:space="24" w:color="4472c4"/>
        <w:bottom w:val="triple" w:sz="12" w:space="24" w:color="4472c4"/>
        <w:right w:val="triple" w:sz="12" w:space="24" w:color="4472c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Lucida Calligraphy"/>
    <w:panose1 w:val="03010101010001010101"/>
    <w:charset w:val="00"/>
    <w:family w:val="script"/>
    <w:pitch w:val="variable"/>
    <w:sig w:usb0="00000003" w:usb1="00000000" w:usb2="00000000" w:usb3="00000000" w:csb0="00000001" w:csb1="00000000"/>
  </w:font>
  <w:font w:name="Adobe Naskh Medium">
    <w:altName w:val="Adobe Naskh Medium"/>
    <w:panose1 w:val="00000000000000000000"/>
    <w:charset w:val="00"/>
    <w:family w:val="modern"/>
    <w:pitch w:val="variable"/>
    <w:sig w:usb0="00002003" w:usb1="00000000" w:usb2="00000000" w:usb3="00000000" w:csb0="00000041" w:csb1="00000000"/>
  </w:font>
  <w:font w:name="Open Sans">
    <w:altName w:val="Open Sans"/>
    <w:panose1 w:val="020b0606030005020204"/>
    <w:charset w:val="00"/>
    <w:family w:val="swiss"/>
    <w:pitch w:val="variable"/>
    <w:sig w:usb0="E00002EF" w:usb1="4000205B" w:usb2="00000028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5093"/>
        <w:tab w:val="right" w:leader="none" w:pos="9576"/>
      </w:tabs>
      <w:spacing w:after="0"/>
      <w:ind w:right="-631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540004</wp:posOffset>
              </wp:positionH>
              <wp:positionV relativeFrom="page">
                <wp:posOffset>10261473</wp:posOffset>
              </wp:positionV>
              <wp:extent cx="6481572" cy="6350"/>
              <wp:effectExtent l="0" t="0" r="0" b="0"/>
              <wp:wrapSquare wrapText="bothSides"/>
              <wp:docPr id="4099" name="Group 1772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481572" cy="6350"/>
                        <a:chOff x="0" y="0"/>
                        <a:chExt cx="6481572" cy="63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481572" cy="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81572" h="0" stroke="1">
                              <a:moveTo>
                                <a:pt x="0" y="0"/>
                              </a:moveTo>
                              <a:lnTo>
                                <a:pt x="6481572" y="0"/>
                              </a:lnTo>
                            </a:path>
                          </a:pathLst>
                        </a:custGeom>
                        <a:ln cmpd="sng" cap="rnd" w="6350">
                          <a:solidFill>
                            <a:srgbClr val="78787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9" filled="f" stroked="f" style="position:absolute;margin-left:42.52pt;margin-top:807.99pt;width:510.36pt;height:0.5pt;z-index:4;mso-position-horizontal-relative:page;mso-position-vertical-relative:page;mso-width-relative:page;mso-height-relative:page;visibility:visible;" coordsize="6481572,6350">
              <v:shape id="4100" coordsize="6481572,0" path="m0,0l6481572,0e" filled="f" stroked="t" style="position:absolute;left:0;top:0;width:6481572;height:0;z-index:2;mso-position-horizontal-relative:page;mso-position-vertical-relative:page;mso-width-relative:page;mso-height-relative:page;visibility:visible;">
                <v:stroke endcap="round" color="#787878" weight="0.5pt"/>
                <v:fill/>
                <v:path textboxrect="0,0,6481572,0" o:connectlocs=""/>
              </v:shape>
              <w10:wrap type="square"/>
              <v:fill/>
            </v:group>
          </w:pict>
        </mc:Fallback>
      </mc:AlternateContent>
    </w:r>
    <w:r>
      <w:rPr>
        <w:rFonts w:ascii="Open Sans" w:cs="Open Sans" w:eastAsia="Open Sans" w:hAnsi="Open Sans"/>
        <w:i/>
        <w:color w:val="8c8c8c"/>
        <w:sz w:val="16"/>
      </w:rPr>
      <w:t>06/01/2024</w:t>
    </w:r>
    <w:r>
      <w:rPr>
        <w:rFonts w:ascii="Open Sans" w:cs="Open Sans" w:eastAsia="Open Sans" w:hAnsi="Open Sans"/>
        <w:i/>
        <w:color w:val="8c8c8c"/>
        <w:sz w:val="16"/>
      </w:rPr>
      <w:tab/>
    </w:r>
    <w:r>
      <w:rPr>
        <w:rFonts w:ascii="Open Sans" w:cs="Open Sans" w:eastAsia="Open Sans" w:hAnsi="Open Sans"/>
        <w:color w:val="8c8c8c"/>
        <w:sz w:val="16"/>
      </w:rPr>
      <w:t>GESTION_DU_DEPARTEMENT_GENIE_INFORMATIQUE</w:t>
    </w:r>
    <w:r>
      <w:rPr>
        <w:rFonts w:ascii="Open Sans" w:cs="Open Sans" w:eastAsia="Open Sans" w:hAnsi="Open Sans"/>
        <w:color w:val="8c8c8c"/>
        <w:sz w:val="16"/>
      </w:rP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Open Sans" w:cs="Open Sans" w:eastAsia="Open Sans" w:hAnsi="Open Sans"/>
        <w:noProof/>
        <w:color w:val="8c8c8c"/>
        <w:sz w:val="16"/>
      </w:rPr>
      <w:t>20</w:t>
    </w:r>
    <w:r>
      <w:rPr>
        <w:rFonts w:ascii="Open Sans" w:cs="Open Sans" w:eastAsia="Open Sans" w:hAnsi="Open Sans"/>
        <w:color w:val="8c8c8c"/>
        <w:sz w:val="16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-850" w:right="10427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540004</wp:posOffset>
              </wp:positionH>
              <wp:positionV relativeFrom="page">
                <wp:posOffset>414019</wp:posOffset>
              </wp:positionV>
              <wp:extent cx="6481572" cy="6350"/>
              <wp:effectExtent l="0" t="0" r="0" b="0"/>
              <wp:wrapSquare wrapText="bothSides"/>
              <wp:docPr id="4097" name="Group 17719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481572" cy="6350"/>
                        <a:chOff x="0" y="0"/>
                        <a:chExt cx="6481572" cy="63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481572" cy="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81572" h="0" stroke="1">
                              <a:moveTo>
                                <a:pt x="0" y="0"/>
                              </a:moveTo>
                              <a:lnTo>
                                <a:pt x="6481572" y="0"/>
                              </a:lnTo>
                            </a:path>
                          </a:pathLst>
                        </a:custGeom>
                        <a:ln cmpd="sng" cap="rnd" w="6350">
                          <a:solidFill>
                            <a:srgbClr val="78787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42.52pt;margin-top:32.6pt;width:510.36pt;height:0.5pt;z-index:2;mso-position-horizontal-relative:page;mso-position-vertical-relative:page;mso-width-relative:page;mso-height-relative:page;visibility:visible;" coordsize="6481572,6350">
              <v:shape id="4098" coordsize="6481572,0" path="m0,0l6481572,0e" filled="f" stroked="t" style="position:absolute;left:0;top:0;width:6481572;height:0;z-index:2;mso-position-horizontal-relative:page;mso-position-vertical-relative:page;mso-width-relative:page;mso-height-relative:page;visibility:visible;">
                <v:stroke endcap="round" color="#787878" weight="0.5pt"/>
                <v:fill/>
                <v:path textboxrect="0,0,6481572,0" o:connectlocs=""/>
              </v:shape>
              <w10:wrap type="square"/>
              <v:fill/>
            </v:group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-850" w:right="10427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3" behindDoc="false" locked="false" layoutInCell="true" allowOverlap="true">
              <wp:simplePos x="0" y="0"/>
              <wp:positionH relativeFrom="page">
                <wp:posOffset>540004</wp:posOffset>
              </wp:positionH>
              <wp:positionV relativeFrom="page">
                <wp:posOffset>414019</wp:posOffset>
              </wp:positionV>
              <wp:extent cx="6481572" cy="6350"/>
              <wp:effectExtent l="0" t="0" r="0" b="0"/>
              <wp:wrapSquare wrapText="bothSides"/>
              <wp:docPr id="4101" name="Group 17716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481572" cy="6350"/>
                        <a:chOff x="0" y="0"/>
                        <a:chExt cx="6481572" cy="63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481572" cy="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81572" h="0" stroke="1">
                              <a:moveTo>
                                <a:pt x="0" y="0"/>
                              </a:moveTo>
                              <a:lnTo>
                                <a:pt x="6481572" y="0"/>
                              </a:lnTo>
                            </a:path>
                          </a:pathLst>
                        </a:custGeom>
                        <a:ln cmpd="sng" cap="rnd" w="6350">
                          <a:solidFill>
                            <a:srgbClr val="78787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42.52pt;margin-top:32.6pt;width:510.36pt;height:0.5pt;z-index:3;mso-position-horizontal-relative:page;mso-position-vertical-relative:page;mso-width-relative:page;mso-height-relative:page;visibility:visible;" coordsize="6481572,6350">
              <v:shape id="4102" coordsize="6481572,0" path="m0,0l6481572,0e" filled="f" stroked="t" style="position:absolute;left:0;top:0;width:6481572;height:0;z-index:2;mso-position-horizontal-relative:page;mso-position-vertical-relative:page;mso-width-relative:page;mso-height-relative:page;visibility:visible;">
                <v:stroke endcap="round" color="#787878" weight="0.5pt"/>
                <v:fill/>
                <v:path textboxrect="0,0,6481572,0" o:connectlocs=""/>
              </v:shape>
              <w10:wrap type="square"/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eastAsia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header" Target="head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B6FA5-F2CD-463D-B258-37395E03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Words>216</Words>
  <Pages>2</Pages>
  <Characters>1238</Characters>
  <Application>WPS Office</Application>
  <DocSecurity>0</DocSecurity>
  <Paragraphs>44</Paragraphs>
  <ScaleCrop>false</ScaleCrop>
  <LinksUpToDate>false</LinksUpToDate>
  <CharactersWithSpaces>1528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2024-10-26T13:36:00Z</dcterms:created>
  <dc:creator>ibrahima toure</dc:creator>
  <lastModifiedBy>23108RN04Y</lastModifiedBy>
  <dcterms:modified xsi:type="dcterms:W3CDTF">2024-11-27T12:20:13Z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811ab82ce22142878f016d6969e2cb12</vt:lpwstr>
  </property>
</Properties>
</file>