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25BC6" w14:textId="77777777" w:rsidR="007076EA" w:rsidRDefault="007076EA" w:rsidP="007076EA">
      <w:pPr>
        <w:jc w:val="center"/>
        <w:rPr>
          <w:b/>
          <w:bCs/>
          <w:sz w:val="36"/>
          <w:szCs w:val="36"/>
        </w:rPr>
      </w:pPr>
      <w:bookmarkStart w:id="0" w:name="_1eft7m9olnzs" w:colFirst="0" w:colLast="0"/>
      <w:bookmarkStart w:id="1" w:name="_Toc134920726"/>
      <w:bookmarkEnd w:id="0"/>
    </w:p>
    <w:p w14:paraId="3D82B3BD" w14:textId="77777777" w:rsidR="007076EA" w:rsidRDefault="007076EA" w:rsidP="007076EA">
      <w:pPr>
        <w:jc w:val="center"/>
        <w:rPr>
          <w:b/>
          <w:bCs/>
          <w:sz w:val="36"/>
          <w:szCs w:val="36"/>
        </w:rPr>
      </w:pPr>
    </w:p>
    <w:p w14:paraId="6E1A5362" w14:textId="77777777" w:rsidR="007076EA" w:rsidRDefault="007076EA" w:rsidP="007076EA">
      <w:pPr>
        <w:jc w:val="center"/>
        <w:rPr>
          <w:b/>
          <w:bCs/>
          <w:sz w:val="36"/>
          <w:szCs w:val="36"/>
        </w:rPr>
      </w:pPr>
    </w:p>
    <w:p w14:paraId="5C942C46" w14:textId="77777777" w:rsidR="007076EA" w:rsidRDefault="007076EA" w:rsidP="007076EA">
      <w:pPr>
        <w:jc w:val="center"/>
        <w:rPr>
          <w:b/>
          <w:bCs/>
          <w:sz w:val="36"/>
          <w:szCs w:val="36"/>
        </w:rPr>
      </w:pPr>
    </w:p>
    <w:p w14:paraId="520689F9" w14:textId="77777777" w:rsidR="007076EA" w:rsidRDefault="007076EA" w:rsidP="007076EA">
      <w:pPr>
        <w:jc w:val="center"/>
        <w:rPr>
          <w:b/>
          <w:bCs/>
          <w:sz w:val="36"/>
          <w:szCs w:val="36"/>
        </w:rPr>
      </w:pPr>
    </w:p>
    <w:p w14:paraId="185986E4" w14:textId="3B735166" w:rsidR="00DE51F7" w:rsidRPr="007076EA" w:rsidRDefault="00F63AE3" w:rsidP="007076EA">
      <w:pPr>
        <w:jc w:val="center"/>
        <w:rPr>
          <w:b/>
          <w:bCs/>
          <w:sz w:val="36"/>
          <w:szCs w:val="36"/>
        </w:rPr>
      </w:pPr>
      <w:r w:rsidRPr="007076EA">
        <w:rPr>
          <w:b/>
          <w:bCs/>
          <w:sz w:val="36"/>
          <w:szCs w:val="36"/>
        </w:rPr>
        <w:t xml:space="preserve">Diplomatura en </w:t>
      </w:r>
      <w:r w:rsidR="00DE51F7" w:rsidRPr="007076EA">
        <w:rPr>
          <w:b/>
          <w:bCs/>
          <w:sz w:val="36"/>
          <w:szCs w:val="36"/>
        </w:rPr>
        <w:t xml:space="preserve">Análisis </w:t>
      </w:r>
      <w:r w:rsidRPr="007076EA">
        <w:rPr>
          <w:b/>
          <w:bCs/>
          <w:sz w:val="36"/>
          <w:szCs w:val="36"/>
        </w:rPr>
        <w:t xml:space="preserve">de </w:t>
      </w:r>
      <w:r w:rsidR="00DE51F7" w:rsidRPr="007076EA">
        <w:rPr>
          <w:b/>
          <w:bCs/>
          <w:sz w:val="36"/>
          <w:szCs w:val="36"/>
        </w:rPr>
        <w:t xml:space="preserve">Datos </w:t>
      </w:r>
      <w:r w:rsidRPr="007076EA">
        <w:rPr>
          <w:b/>
          <w:bCs/>
          <w:sz w:val="36"/>
          <w:szCs w:val="36"/>
        </w:rPr>
        <w:t>aplicados al</w:t>
      </w:r>
      <w:bookmarkEnd w:id="1"/>
    </w:p>
    <w:p w14:paraId="44C68061" w14:textId="74CF77E4" w:rsidR="00696C51" w:rsidRDefault="00DE51F7" w:rsidP="007076EA">
      <w:pPr>
        <w:jc w:val="center"/>
        <w:rPr>
          <w:b/>
          <w:bCs/>
          <w:sz w:val="36"/>
          <w:szCs w:val="36"/>
        </w:rPr>
      </w:pPr>
      <w:bookmarkStart w:id="2" w:name="_Toc134920727"/>
      <w:r w:rsidRPr="007076EA">
        <w:rPr>
          <w:b/>
          <w:bCs/>
          <w:sz w:val="36"/>
          <w:szCs w:val="36"/>
        </w:rPr>
        <w:t xml:space="preserve">Desarrollo </w:t>
      </w:r>
      <w:r w:rsidR="00F63AE3" w:rsidRPr="007076EA">
        <w:rPr>
          <w:b/>
          <w:bCs/>
          <w:sz w:val="36"/>
          <w:szCs w:val="36"/>
        </w:rPr>
        <w:t xml:space="preserve">de </w:t>
      </w:r>
      <w:r w:rsidRPr="007076EA">
        <w:rPr>
          <w:b/>
          <w:bCs/>
          <w:sz w:val="36"/>
          <w:szCs w:val="36"/>
        </w:rPr>
        <w:t>Políticas Públicas</w:t>
      </w:r>
      <w:bookmarkEnd w:id="2"/>
    </w:p>
    <w:p w14:paraId="5637528C" w14:textId="2366B448" w:rsidR="007076EA" w:rsidRDefault="007076EA" w:rsidP="007076EA">
      <w:pPr>
        <w:jc w:val="center"/>
        <w:rPr>
          <w:b/>
          <w:bCs/>
          <w:sz w:val="36"/>
          <w:szCs w:val="36"/>
        </w:rPr>
      </w:pPr>
    </w:p>
    <w:p w14:paraId="361EE574" w14:textId="77777777" w:rsidR="007076EA" w:rsidRPr="007076EA" w:rsidRDefault="007076EA" w:rsidP="007076EA">
      <w:pPr>
        <w:jc w:val="center"/>
        <w:rPr>
          <w:b/>
          <w:bCs/>
          <w:sz w:val="36"/>
          <w:szCs w:val="36"/>
        </w:rPr>
      </w:pPr>
    </w:p>
    <w:p w14:paraId="0E37EF38" w14:textId="44D5F71F" w:rsidR="00696C51" w:rsidRDefault="00F63AE3" w:rsidP="00EB7C48">
      <w:pPr>
        <w:jc w:val="center"/>
        <w:rPr>
          <w:b/>
        </w:rPr>
      </w:pPr>
      <w:r>
        <w:rPr>
          <w:b/>
          <w:noProof/>
          <w:lang w:val="es-AR"/>
        </w:rPr>
        <w:drawing>
          <wp:inline distT="114300" distB="114300" distL="114300" distR="114300" wp14:anchorId="4CDD5904" wp14:editId="2140C75B">
            <wp:extent cx="2087880" cy="1234440"/>
            <wp:effectExtent l="0" t="0" r="0" b="0"/>
            <wp:docPr id="1" name="image1.png" descr="UNaB - Universidad Nacional Guillermo Brown"/>
            <wp:cNvGraphicFramePr/>
            <a:graphic xmlns:a="http://schemas.openxmlformats.org/drawingml/2006/main">
              <a:graphicData uri="http://schemas.openxmlformats.org/drawingml/2006/picture">
                <pic:pic xmlns:pic="http://schemas.openxmlformats.org/drawingml/2006/picture">
                  <pic:nvPicPr>
                    <pic:cNvPr id="0" name="image1.png" descr="UNaB - Universidad Nacional Guillermo Brown"/>
                    <pic:cNvPicPr preferRelativeResize="0"/>
                  </pic:nvPicPr>
                  <pic:blipFill>
                    <a:blip r:embed="rId6"/>
                    <a:srcRect/>
                    <a:stretch>
                      <a:fillRect/>
                    </a:stretch>
                  </pic:blipFill>
                  <pic:spPr>
                    <a:xfrm>
                      <a:off x="0" y="0"/>
                      <a:ext cx="2088714" cy="1234933"/>
                    </a:xfrm>
                    <a:prstGeom prst="rect">
                      <a:avLst/>
                    </a:prstGeom>
                    <a:ln/>
                  </pic:spPr>
                </pic:pic>
              </a:graphicData>
            </a:graphic>
          </wp:inline>
        </w:drawing>
      </w:r>
    </w:p>
    <w:p w14:paraId="0E8E1714" w14:textId="10F77663" w:rsidR="007076EA" w:rsidRDefault="007076EA">
      <w:pPr>
        <w:rPr>
          <w:b/>
        </w:rPr>
      </w:pPr>
    </w:p>
    <w:p w14:paraId="00857468" w14:textId="77777777" w:rsidR="007076EA" w:rsidRDefault="007076EA">
      <w:pPr>
        <w:rPr>
          <w:b/>
        </w:rPr>
      </w:pPr>
    </w:p>
    <w:p w14:paraId="40B490A1" w14:textId="77777777" w:rsidR="007076EA" w:rsidRDefault="007076EA">
      <w:pPr>
        <w:rPr>
          <w:b/>
        </w:rPr>
      </w:pPr>
    </w:p>
    <w:p w14:paraId="23D5C0AF" w14:textId="11EE70FD" w:rsidR="007076EA" w:rsidRDefault="00F63AE3" w:rsidP="007076EA">
      <w:pPr>
        <w:jc w:val="center"/>
      </w:pPr>
      <w:r w:rsidRPr="007076EA">
        <w:rPr>
          <w:b/>
          <w:sz w:val="28"/>
          <w:szCs w:val="28"/>
        </w:rPr>
        <w:t>Título del tema de trabajo Final</w:t>
      </w:r>
      <w:r>
        <w:t>:</w:t>
      </w:r>
    </w:p>
    <w:p w14:paraId="03714F6A" w14:textId="77777777" w:rsidR="007076EA" w:rsidRDefault="007076EA" w:rsidP="007076EA">
      <w:pPr>
        <w:jc w:val="center"/>
      </w:pPr>
    </w:p>
    <w:p w14:paraId="369A07CE" w14:textId="5D335291" w:rsidR="00696C51" w:rsidRPr="007076EA" w:rsidRDefault="00360A21" w:rsidP="007076EA">
      <w:pPr>
        <w:jc w:val="center"/>
        <w:rPr>
          <w:b/>
          <w:bCs/>
        </w:rPr>
      </w:pPr>
      <w:r w:rsidRPr="007076EA">
        <w:rPr>
          <w:b/>
          <w:bCs/>
        </w:rPr>
        <w:t xml:space="preserve">Programa Cambio Rural </w:t>
      </w:r>
      <w:r w:rsidR="007076EA" w:rsidRPr="007076EA">
        <w:rPr>
          <w:b/>
          <w:bCs/>
        </w:rPr>
        <w:t>–</w:t>
      </w:r>
      <w:r w:rsidRPr="007076EA">
        <w:rPr>
          <w:b/>
          <w:bCs/>
        </w:rPr>
        <w:t xml:space="preserve"> </w:t>
      </w:r>
      <w:proofErr w:type="spellStart"/>
      <w:r w:rsidRPr="007076EA">
        <w:rPr>
          <w:b/>
          <w:bCs/>
        </w:rPr>
        <w:t>SAGyP</w:t>
      </w:r>
      <w:proofErr w:type="spellEnd"/>
    </w:p>
    <w:p w14:paraId="5CF5699C" w14:textId="14F36B8E" w:rsidR="007076EA" w:rsidRDefault="007076EA" w:rsidP="007076EA">
      <w:pPr>
        <w:jc w:val="center"/>
      </w:pPr>
    </w:p>
    <w:p w14:paraId="5971E91F" w14:textId="02092F7E" w:rsidR="007076EA" w:rsidRDefault="007076EA" w:rsidP="007076EA">
      <w:pPr>
        <w:jc w:val="center"/>
      </w:pPr>
    </w:p>
    <w:p w14:paraId="356FB776" w14:textId="19DDF6AC" w:rsidR="007076EA" w:rsidRDefault="007076EA" w:rsidP="007076EA">
      <w:pPr>
        <w:jc w:val="center"/>
      </w:pPr>
    </w:p>
    <w:p w14:paraId="734CF5EE" w14:textId="77777777" w:rsidR="007076EA" w:rsidRPr="00360A21" w:rsidRDefault="007076EA" w:rsidP="007076EA">
      <w:pPr>
        <w:jc w:val="center"/>
      </w:pPr>
    </w:p>
    <w:p w14:paraId="552A2F70" w14:textId="42F0FE2A" w:rsidR="007076EA" w:rsidRPr="007076EA" w:rsidRDefault="00F63AE3" w:rsidP="007076EA">
      <w:pPr>
        <w:jc w:val="center"/>
        <w:rPr>
          <w:sz w:val="28"/>
          <w:szCs w:val="28"/>
        </w:rPr>
      </w:pPr>
      <w:r w:rsidRPr="007076EA">
        <w:rPr>
          <w:b/>
          <w:sz w:val="28"/>
          <w:szCs w:val="28"/>
        </w:rPr>
        <w:t>Integrantes</w:t>
      </w:r>
    </w:p>
    <w:p w14:paraId="6E91EFE9" w14:textId="212B3C01" w:rsidR="007076EA" w:rsidRPr="007076EA" w:rsidRDefault="00C81293" w:rsidP="007076EA">
      <w:pPr>
        <w:jc w:val="center"/>
        <w:rPr>
          <w:sz w:val="24"/>
          <w:szCs w:val="24"/>
        </w:rPr>
      </w:pPr>
      <w:r w:rsidRPr="007076EA">
        <w:rPr>
          <w:sz w:val="24"/>
          <w:szCs w:val="24"/>
        </w:rPr>
        <w:t xml:space="preserve">Constanza </w:t>
      </w:r>
      <w:proofErr w:type="spellStart"/>
      <w:r w:rsidRPr="007076EA">
        <w:rPr>
          <w:sz w:val="24"/>
          <w:szCs w:val="24"/>
        </w:rPr>
        <w:t>Guerrini</w:t>
      </w:r>
      <w:proofErr w:type="spellEnd"/>
    </w:p>
    <w:p w14:paraId="7647EBC9" w14:textId="12A9B4FA" w:rsidR="007076EA" w:rsidRPr="007076EA" w:rsidRDefault="00C81293" w:rsidP="007076EA">
      <w:pPr>
        <w:jc w:val="center"/>
        <w:rPr>
          <w:sz w:val="24"/>
          <w:szCs w:val="24"/>
        </w:rPr>
      </w:pPr>
      <w:r w:rsidRPr="007076EA">
        <w:rPr>
          <w:sz w:val="24"/>
          <w:szCs w:val="24"/>
        </w:rPr>
        <w:t>Patricia Perrone</w:t>
      </w:r>
    </w:p>
    <w:p w14:paraId="4E2A3570" w14:textId="69B293D8" w:rsidR="00696C51" w:rsidRPr="007076EA" w:rsidRDefault="00C81293" w:rsidP="007076EA">
      <w:pPr>
        <w:jc w:val="center"/>
        <w:rPr>
          <w:sz w:val="24"/>
          <w:szCs w:val="24"/>
        </w:rPr>
      </w:pPr>
      <w:r w:rsidRPr="007076EA">
        <w:rPr>
          <w:sz w:val="24"/>
          <w:szCs w:val="24"/>
        </w:rPr>
        <w:t>Marianela Pi</w:t>
      </w:r>
    </w:p>
    <w:p w14:paraId="4450EE17" w14:textId="77777777" w:rsidR="00696C51" w:rsidRPr="007076EA" w:rsidRDefault="00696C51" w:rsidP="007076EA">
      <w:pPr>
        <w:jc w:val="center"/>
        <w:rPr>
          <w:sz w:val="24"/>
          <w:szCs w:val="24"/>
        </w:rPr>
      </w:pPr>
    </w:p>
    <w:p w14:paraId="272CC11C" w14:textId="77777777" w:rsidR="00B15D7C" w:rsidRDefault="00B15D7C" w:rsidP="00823812">
      <w:pPr>
        <w:spacing w:line="360" w:lineRule="auto"/>
        <w:rPr>
          <w:b/>
        </w:rPr>
      </w:pPr>
    </w:p>
    <w:p w14:paraId="1D163704" w14:textId="77777777" w:rsidR="008D663B" w:rsidRDefault="008D663B">
      <w:pPr>
        <w:rPr>
          <w:b/>
        </w:rPr>
      </w:pPr>
      <w:r>
        <w:rPr>
          <w:b/>
        </w:rPr>
        <w:br w:type="page"/>
      </w:r>
    </w:p>
    <w:sdt>
      <w:sdtPr>
        <w:rPr>
          <w:lang w:val="es-ES"/>
        </w:rPr>
        <w:id w:val="-1760208306"/>
        <w:docPartObj>
          <w:docPartGallery w:val="Table of Contents"/>
          <w:docPartUnique/>
        </w:docPartObj>
      </w:sdtPr>
      <w:sdtEndPr>
        <w:rPr>
          <w:rFonts w:ascii="Arial" w:eastAsia="Arial" w:hAnsi="Arial" w:cs="Arial"/>
          <w:b/>
          <w:bCs/>
          <w:color w:val="auto"/>
          <w:sz w:val="22"/>
          <w:szCs w:val="22"/>
        </w:rPr>
      </w:sdtEndPr>
      <w:sdtContent>
        <w:p w14:paraId="546F797A" w14:textId="5499755F" w:rsidR="007076EA" w:rsidRDefault="007076EA">
          <w:pPr>
            <w:pStyle w:val="TtuloTDC"/>
          </w:pPr>
          <w:r>
            <w:rPr>
              <w:lang w:val="es-ES"/>
            </w:rPr>
            <w:t>Tabla de contenido</w:t>
          </w:r>
        </w:p>
        <w:p w14:paraId="65252A83" w14:textId="30725A11" w:rsidR="007076EA" w:rsidRDefault="007076EA">
          <w:pPr>
            <w:pStyle w:val="TDC1"/>
            <w:tabs>
              <w:tab w:val="right" w:leader="dot" w:pos="9631"/>
            </w:tabs>
            <w:rPr>
              <w:noProof/>
            </w:rPr>
          </w:pPr>
          <w:r>
            <w:fldChar w:fldCharType="begin"/>
          </w:r>
          <w:r>
            <w:instrText xml:space="preserve"> TOC \o "1-3" \h \z \u </w:instrText>
          </w:r>
          <w:r>
            <w:fldChar w:fldCharType="separate"/>
          </w:r>
          <w:hyperlink w:anchor="_Toc134920726" w:history="1">
            <w:r w:rsidRPr="006207AB">
              <w:rPr>
                <w:rStyle w:val="Hipervnculo"/>
                <w:b/>
                <w:noProof/>
              </w:rPr>
              <w:t>Diplomatura en Análisis de Datos aplicados al</w:t>
            </w:r>
            <w:r>
              <w:rPr>
                <w:noProof/>
                <w:webHidden/>
              </w:rPr>
              <w:tab/>
            </w:r>
            <w:r>
              <w:rPr>
                <w:noProof/>
                <w:webHidden/>
              </w:rPr>
              <w:fldChar w:fldCharType="begin"/>
            </w:r>
            <w:r>
              <w:rPr>
                <w:noProof/>
                <w:webHidden/>
              </w:rPr>
              <w:instrText xml:space="preserve"> PAGEREF _Toc134920726 \h </w:instrText>
            </w:r>
            <w:r>
              <w:rPr>
                <w:noProof/>
                <w:webHidden/>
              </w:rPr>
            </w:r>
            <w:r>
              <w:rPr>
                <w:noProof/>
                <w:webHidden/>
              </w:rPr>
              <w:fldChar w:fldCharType="separate"/>
            </w:r>
            <w:r>
              <w:rPr>
                <w:noProof/>
                <w:webHidden/>
              </w:rPr>
              <w:t>1</w:t>
            </w:r>
            <w:r>
              <w:rPr>
                <w:noProof/>
                <w:webHidden/>
              </w:rPr>
              <w:fldChar w:fldCharType="end"/>
            </w:r>
          </w:hyperlink>
        </w:p>
        <w:p w14:paraId="5DDCE2D1" w14:textId="0321EA30" w:rsidR="007076EA" w:rsidRDefault="007076EA">
          <w:pPr>
            <w:pStyle w:val="TDC1"/>
            <w:tabs>
              <w:tab w:val="right" w:leader="dot" w:pos="9631"/>
            </w:tabs>
            <w:rPr>
              <w:noProof/>
            </w:rPr>
          </w:pPr>
          <w:hyperlink w:anchor="_Toc134920727" w:history="1">
            <w:r w:rsidRPr="006207AB">
              <w:rPr>
                <w:rStyle w:val="Hipervnculo"/>
                <w:b/>
                <w:noProof/>
              </w:rPr>
              <w:t>Desarrollo de Políticas Públicas</w:t>
            </w:r>
            <w:r>
              <w:rPr>
                <w:noProof/>
                <w:webHidden/>
              </w:rPr>
              <w:tab/>
            </w:r>
            <w:r>
              <w:rPr>
                <w:noProof/>
                <w:webHidden/>
              </w:rPr>
              <w:fldChar w:fldCharType="begin"/>
            </w:r>
            <w:r>
              <w:rPr>
                <w:noProof/>
                <w:webHidden/>
              </w:rPr>
              <w:instrText xml:space="preserve"> PAGEREF _Toc134920727 \h </w:instrText>
            </w:r>
            <w:r>
              <w:rPr>
                <w:noProof/>
                <w:webHidden/>
              </w:rPr>
            </w:r>
            <w:r>
              <w:rPr>
                <w:noProof/>
                <w:webHidden/>
              </w:rPr>
              <w:fldChar w:fldCharType="separate"/>
            </w:r>
            <w:r>
              <w:rPr>
                <w:noProof/>
                <w:webHidden/>
              </w:rPr>
              <w:t>1</w:t>
            </w:r>
            <w:r>
              <w:rPr>
                <w:noProof/>
                <w:webHidden/>
              </w:rPr>
              <w:fldChar w:fldCharType="end"/>
            </w:r>
          </w:hyperlink>
        </w:p>
        <w:p w14:paraId="7DF65619" w14:textId="15C357E3" w:rsidR="007076EA" w:rsidRDefault="007076EA">
          <w:pPr>
            <w:pStyle w:val="TDC1"/>
            <w:tabs>
              <w:tab w:val="right" w:leader="dot" w:pos="9631"/>
            </w:tabs>
            <w:rPr>
              <w:noProof/>
            </w:rPr>
          </w:pPr>
          <w:hyperlink w:anchor="_Toc134920728" w:history="1">
            <w:r w:rsidRPr="006207AB">
              <w:rPr>
                <w:rStyle w:val="Hipervnculo"/>
                <w:noProof/>
              </w:rPr>
              <w:t>Objetivos Generales</w:t>
            </w:r>
            <w:r>
              <w:rPr>
                <w:noProof/>
                <w:webHidden/>
              </w:rPr>
              <w:tab/>
            </w:r>
            <w:r>
              <w:rPr>
                <w:noProof/>
                <w:webHidden/>
              </w:rPr>
              <w:fldChar w:fldCharType="begin"/>
            </w:r>
            <w:r>
              <w:rPr>
                <w:noProof/>
                <w:webHidden/>
              </w:rPr>
              <w:instrText xml:space="preserve"> PAGEREF _Toc134920728 \h </w:instrText>
            </w:r>
            <w:r>
              <w:rPr>
                <w:noProof/>
                <w:webHidden/>
              </w:rPr>
            </w:r>
            <w:r>
              <w:rPr>
                <w:noProof/>
                <w:webHidden/>
              </w:rPr>
              <w:fldChar w:fldCharType="separate"/>
            </w:r>
            <w:r>
              <w:rPr>
                <w:noProof/>
                <w:webHidden/>
              </w:rPr>
              <w:t>3</w:t>
            </w:r>
            <w:r>
              <w:rPr>
                <w:noProof/>
                <w:webHidden/>
              </w:rPr>
              <w:fldChar w:fldCharType="end"/>
            </w:r>
          </w:hyperlink>
        </w:p>
        <w:p w14:paraId="6E51E5AE" w14:textId="00CA3386" w:rsidR="007076EA" w:rsidRDefault="007076EA">
          <w:pPr>
            <w:pStyle w:val="TDC1"/>
            <w:tabs>
              <w:tab w:val="right" w:leader="dot" w:pos="9631"/>
            </w:tabs>
            <w:rPr>
              <w:noProof/>
            </w:rPr>
          </w:pPr>
          <w:hyperlink w:anchor="_Toc134920729" w:history="1">
            <w:r w:rsidRPr="006207AB">
              <w:rPr>
                <w:rStyle w:val="Hipervnculo"/>
                <w:noProof/>
              </w:rPr>
              <w:t>Objetivos Específicos</w:t>
            </w:r>
            <w:r>
              <w:rPr>
                <w:noProof/>
                <w:webHidden/>
              </w:rPr>
              <w:tab/>
            </w:r>
            <w:r>
              <w:rPr>
                <w:noProof/>
                <w:webHidden/>
              </w:rPr>
              <w:fldChar w:fldCharType="begin"/>
            </w:r>
            <w:r>
              <w:rPr>
                <w:noProof/>
                <w:webHidden/>
              </w:rPr>
              <w:instrText xml:space="preserve"> PAGEREF _Toc134920729 \h </w:instrText>
            </w:r>
            <w:r>
              <w:rPr>
                <w:noProof/>
                <w:webHidden/>
              </w:rPr>
            </w:r>
            <w:r>
              <w:rPr>
                <w:noProof/>
                <w:webHidden/>
              </w:rPr>
              <w:fldChar w:fldCharType="separate"/>
            </w:r>
            <w:r>
              <w:rPr>
                <w:noProof/>
                <w:webHidden/>
              </w:rPr>
              <w:t>3</w:t>
            </w:r>
            <w:r>
              <w:rPr>
                <w:noProof/>
                <w:webHidden/>
              </w:rPr>
              <w:fldChar w:fldCharType="end"/>
            </w:r>
          </w:hyperlink>
        </w:p>
        <w:p w14:paraId="56E533EE" w14:textId="23C8CCC5" w:rsidR="007076EA" w:rsidRDefault="007076EA">
          <w:pPr>
            <w:pStyle w:val="TDC1"/>
            <w:tabs>
              <w:tab w:val="right" w:leader="dot" w:pos="9631"/>
            </w:tabs>
            <w:rPr>
              <w:noProof/>
            </w:rPr>
          </w:pPr>
          <w:hyperlink w:anchor="_Toc134920730" w:history="1">
            <w:r w:rsidRPr="006207AB">
              <w:rPr>
                <w:rStyle w:val="Hipervnculo"/>
                <w:noProof/>
              </w:rPr>
              <w:t>Antecedentes:</w:t>
            </w:r>
            <w:r>
              <w:rPr>
                <w:noProof/>
                <w:webHidden/>
              </w:rPr>
              <w:tab/>
            </w:r>
            <w:r>
              <w:rPr>
                <w:noProof/>
                <w:webHidden/>
              </w:rPr>
              <w:fldChar w:fldCharType="begin"/>
            </w:r>
            <w:r>
              <w:rPr>
                <w:noProof/>
                <w:webHidden/>
              </w:rPr>
              <w:instrText xml:space="preserve"> PAGEREF _Toc134920730 \h </w:instrText>
            </w:r>
            <w:r>
              <w:rPr>
                <w:noProof/>
                <w:webHidden/>
              </w:rPr>
            </w:r>
            <w:r>
              <w:rPr>
                <w:noProof/>
                <w:webHidden/>
              </w:rPr>
              <w:fldChar w:fldCharType="separate"/>
            </w:r>
            <w:r>
              <w:rPr>
                <w:noProof/>
                <w:webHidden/>
              </w:rPr>
              <w:t>3</w:t>
            </w:r>
            <w:r>
              <w:rPr>
                <w:noProof/>
                <w:webHidden/>
              </w:rPr>
              <w:fldChar w:fldCharType="end"/>
            </w:r>
          </w:hyperlink>
        </w:p>
        <w:p w14:paraId="320604B5" w14:textId="61DD637F" w:rsidR="007076EA" w:rsidRDefault="007076EA">
          <w:pPr>
            <w:pStyle w:val="TDC1"/>
            <w:tabs>
              <w:tab w:val="right" w:leader="dot" w:pos="9631"/>
            </w:tabs>
            <w:rPr>
              <w:noProof/>
            </w:rPr>
          </w:pPr>
          <w:hyperlink w:anchor="_Toc134920731" w:history="1">
            <w:r w:rsidRPr="006207AB">
              <w:rPr>
                <w:rStyle w:val="Hipervnculo"/>
                <w:noProof/>
              </w:rPr>
              <w:t>Actividades y metodología:</w:t>
            </w:r>
            <w:r>
              <w:rPr>
                <w:noProof/>
                <w:webHidden/>
              </w:rPr>
              <w:tab/>
            </w:r>
            <w:r>
              <w:rPr>
                <w:noProof/>
                <w:webHidden/>
              </w:rPr>
              <w:fldChar w:fldCharType="begin"/>
            </w:r>
            <w:r>
              <w:rPr>
                <w:noProof/>
                <w:webHidden/>
              </w:rPr>
              <w:instrText xml:space="preserve"> PAGEREF _Toc134920731 \h </w:instrText>
            </w:r>
            <w:r>
              <w:rPr>
                <w:noProof/>
                <w:webHidden/>
              </w:rPr>
            </w:r>
            <w:r>
              <w:rPr>
                <w:noProof/>
                <w:webHidden/>
              </w:rPr>
              <w:fldChar w:fldCharType="separate"/>
            </w:r>
            <w:r>
              <w:rPr>
                <w:noProof/>
                <w:webHidden/>
              </w:rPr>
              <w:t>4</w:t>
            </w:r>
            <w:r>
              <w:rPr>
                <w:noProof/>
                <w:webHidden/>
              </w:rPr>
              <w:fldChar w:fldCharType="end"/>
            </w:r>
          </w:hyperlink>
        </w:p>
        <w:p w14:paraId="2BEF6607" w14:textId="764C53B6" w:rsidR="007076EA" w:rsidRDefault="007076EA">
          <w:pPr>
            <w:pStyle w:val="TDC1"/>
            <w:tabs>
              <w:tab w:val="right" w:leader="dot" w:pos="9631"/>
            </w:tabs>
            <w:rPr>
              <w:noProof/>
            </w:rPr>
          </w:pPr>
          <w:hyperlink w:anchor="_Toc134920732" w:history="1">
            <w:r w:rsidRPr="006207AB">
              <w:rPr>
                <w:rStyle w:val="Hipervnculo"/>
                <w:noProof/>
              </w:rPr>
              <w:t>Factibilidad:</w:t>
            </w:r>
            <w:r>
              <w:rPr>
                <w:noProof/>
                <w:webHidden/>
              </w:rPr>
              <w:tab/>
            </w:r>
            <w:r>
              <w:rPr>
                <w:noProof/>
                <w:webHidden/>
              </w:rPr>
              <w:fldChar w:fldCharType="begin"/>
            </w:r>
            <w:r>
              <w:rPr>
                <w:noProof/>
                <w:webHidden/>
              </w:rPr>
              <w:instrText xml:space="preserve"> PAGEREF _Toc134920732 \h </w:instrText>
            </w:r>
            <w:r>
              <w:rPr>
                <w:noProof/>
                <w:webHidden/>
              </w:rPr>
            </w:r>
            <w:r>
              <w:rPr>
                <w:noProof/>
                <w:webHidden/>
              </w:rPr>
              <w:fldChar w:fldCharType="separate"/>
            </w:r>
            <w:r>
              <w:rPr>
                <w:noProof/>
                <w:webHidden/>
              </w:rPr>
              <w:t>4</w:t>
            </w:r>
            <w:r>
              <w:rPr>
                <w:noProof/>
                <w:webHidden/>
              </w:rPr>
              <w:fldChar w:fldCharType="end"/>
            </w:r>
          </w:hyperlink>
        </w:p>
        <w:p w14:paraId="1A29DEF5" w14:textId="5F0F10F3" w:rsidR="007076EA" w:rsidRDefault="007076EA">
          <w:pPr>
            <w:pStyle w:val="TDC1"/>
            <w:tabs>
              <w:tab w:val="right" w:leader="dot" w:pos="9631"/>
            </w:tabs>
            <w:rPr>
              <w:noProof/>
            </w:rPr>
          </w:pPr>
          <w:hyperlink w:anchor="_Toc134920733" w:history="1">
            <w:r w:rsidRPr="006207AB">
              <w:rPr>
                <w:rStyle w:val="Hipervnculo"/>
                <w:noProof/>
              </w:rPr>
              <w:t>PROCESO</w:t>
            </w:r>
            <w:r>
              <w:rPr>
                <w:noProof/>
                <w:webHidden/>
              </w:rPr>
              <w:tab/>
            </w:r>
            <w:r>
              <w:rPr>
                <w:noProof/>
                <w:webHidden/>
              </w:rPr>
              <w:fldChar w:fldCharType="begin"/>
            </w:r>
            <w:r>
              <w:rPr>
                <w:noProof/>
                <w:webHidden/>
              </w:rPr>
              <w:instrText xml:space="preserve"> PAGEREF _Toc134920733 \h </w:instrText>
            </w:r>
            <w:r>
              <w:rPr>
                <w:noProof/>
                <w:webHidden/>
              </w:rPr>
            </w:r>
            <w:r>
              <w:rPr>
                <w:noProof/>
                <w:webHidden/>
              </w:rPr>
              <w:fldChar w:fldCharType="separate"/>
            </w:r>
            <w:r>
              <w:rPr>
                <w:noProof/>
                <w:webHidden/>
              </w:rPr>
              <w:t>4</w:t>
            </w:r>
            <w:r>
              <w:rPr>
                <w:noProof/>
                <w:webHidden/>
              </w:rPr>
              <w:fldChar w:fldCharType="end"/>
            </w:r>
          </w:hyperlink>
        </w:p>
        <w:p w14:paraId="535B0A42" w14:textId="720B33FB" w:rsidR="007076EA" w:rsidRDefault="007076EA">
          <w:pPr>
            <w:pStyle w:val="TDC2"/>
            <w:tabs>
              <w:tab w:val="right" w:leader="dot" w:pos="9631"/>
            </w:tabs>
            <w:rPr>
              <w:noProof/>
            </w:rPr>
          </w:pPr>
          <w:hyperlink w:anchor="_Toc134920734" w:history="1">
            <w:r w:rsidRPr="006207AB">
              <w:rPr>
                <w:rStyle w:val="Hipervnculo"/>
                <w:noProof/>
              </w:rPr>
              <w:t>Resumen estadístico de las cuatro variables</w:t>
            </w:r>
            <w:r>
              <w:rPr>
                <w:noProof/>
                <w:webHidden/>
              </w:rPr>
              <w:tab/>
            </w:r>
            <w:r>
              <w:rPr>
                <w:noProof/>
                <w:webHidden/>
              </w:rPr>
              <w:fldChar w:fldCharType="begin"/>
            </w:r>
            <w:r>
              <w:rPr>
                <w:noProof/>
                <w:webHidden/>
              </w:rPr>
              <w:instrText xml:space="preserve"> PAGEREF _Toc134920734 \h </w:instrText>
            </w:r>
            <w:r>
              <w:rPr>
                <w:noProof/>
                <w:webHidden/>
              </w:rPr>
            </w:r>
            <w:r>
              <w:rPr>
                <w:noProof/>
                <w:webHidden/>
              </w:rPr>
              <w:fldChar w:fldCharType="separate"/>
            </w:r>
            <w:r>
              <w:rPr>
                <w:noProof/>
                <w:webHidden/>
              </w:rPr>
              <w:t>5</w:t>
            </w:r>
            <w:r>
              <w:rPr>
                <w:noProof/>
                <w:webHidden/>
              </w:rPr>
              <w:fldChar w:fldCharType="end"/>
            </w:r>
          </w:hyperlink>
        </w:p>
        <w:p w14:paraId="66A57B16" w14:textId="591A55AA" w:rsidR="007076EA" w:rsidRDefault="007076EA">
          <w:pPr>
            <w:pStyle w:val="TDC2"/>
            <w:tabs>
              <w:tab w:val="right" w:leader="dot" w:pos="9631"/>
            </w:tabs>
            <w:rPr>
              <w:noProof/>
            </w:rPr>
          </w:pPr>
          <w:hyperlink w:anchor="_Toc134920735" w:history="1">
            <w:r w:rsidRPr="006207AB">
              <w:rPr>
                <w:rStyle w:val="Hipervnculo"/>
                <w:noProof/>
              </w:rPr>
              <w:t>Construcción del Modelo</w:t>
            </w:r>
            <w:r>
              <w:rPr>
                <w:noProof/>
                <w:webHidden/>
              </w:rPr>
              <w:tab/>
            </w:r>
            <w:r>
              <w:rPr>
                <w:noProof/>
                <w:webHidden/>
              </w:rPr>
              <w:fldChar w:fldCharType="begin"/>
            </w:r>
            <w:r>
              <w:rPr>
                <w:noProof/>
                <w:webHidden/>
              </w:rPr>
              <w:instrText xml:space="preserve"> PAGEREF _Toc134920735 \h </w:instrText>
            </w:r>
            <w:r>
              <w:rPr>
                <w:noProof/>
                <w:webHidden/>
              </w:rPr>
            </w:r>
            <w:r>
              <w:rPr>
                <w:noProof/>
                <w:webHidden/>
              </w:rPr>
              <w:fldChar w:fldCharType="separate"/>
            </w:r>
            <w:r>
              <w:rPr>
                <w:noProof/>
                <w:webHidden/>
              </w:rPr>
              <w:t>5</w:t>
            </w:r>
            <w:r>
              <w:rPr>
                <w:noProof/>
                <w:webHidden/>
              </w:rPr>
              <w:fldChar w:fldCharType="end"/>
            </w:r>
          </w:hyperlink>
        </w:p>
        <w:p w14:paraId="756FF785" w14:textId="7DA33892" w:rsidR="007076EA" w:rsidRDefault="007076EA">
          <w:pPr>
            <w:pStyle w:val="TDC2"/>
            <w:tabs>
              <w:tab w:val="right" w:leader="dot" w:pos="9631"/>
            </w:tabs>
            <w:rPr>
              <w:noProof/>
            </w:rPr>
          </w:pPr>
          <w:hyperlink w:anchor="_Toc134920736" w:history="1">
            <w:r w:rsidRPr="006207AB">
              <w:rPr>
                <w:rStyle w:val="Hipervnculo"/>
                <w:noProof/>
              </w:rPr>
              <w:t>Comenzamos a utilizar los métodos para clusterizar</w:t>
            </w:r>
            <w:r>
              <w:rPr>
                <w:noProof/>
                <w:webHidden/>
              </w:rPr>
              <w:tab/>
            </w:r>
            <w:r>
              <w:rPr>
                <w:noProof/>
                <w:webHidden/>
              </w:rPr>
              <w:fldChar w:fldCharType="begin"/>
            </w:r>
            <w:r>
              <w:rPr>
                <w:noProof/>
                <w:webHidden/>
              </w:rPr>
              <w:instrText xml:space="preserve"> PAGEREF _Toc134920736 \h </w:instrText>
            </w:r>
            <w:r>
              <w:rPr>
                <w:noProof/>
                <w:webHidden/>
              </w:rPr>
            </w:r>
            <w:r>
              <w:rPr>
                <w:noProof/>
                <w:webHidden/>
              </w:rPr>
              <w:fldChar w:fldCharType="separate"/>
            </w:r>
            <w:r>
              <w:rPr>
                <w:noProof/>
                <w:webHidden/>
              </w:rPr>
              <w:t>7</w:t>
            </w:r>
            <w:r>
              <w:rPr>
                <w:noProof/>
                <w:webHidden/>
              </w:rPr>
              <w:fldChar w:fldCharType="end"/>
            </w:r>
          </w:hyperlink>
        </w:p>
        <w:p w14:paraId="6377A52C" w14:textId="3E318E06" w:rsidR="007076EA" w:rsidRDefault="007076EA">
          <w:pPr>
            <w:pStyle w:val="TDC1"/>
            <w:tabs>
              <w:tab w:val="right" w:leader="dot" w:pos="9631"/>
            </w:tabs>
            <w:rPr>
              <w:noProof/>
            </w:rPr>
          </w:pPr>
          <w:hyperlink w:anchor="_Toc134920737" w:history="1">
            <w:r w:rsidRPr="006207AB">
              <w:rPr>
                <w:rStyle w:val="Hipervnculo"/>
                <w:noProof/>
              </w:rPr>
              <w:t>Resultados</w:t>
            </w:r>
            <w:r>
              <w:rPr>
                <w:noProof/>
                <w:webHidden/>
              </w:rPr>
              <w:tab/>
            </w:r>
            <w:r>
              <w:rPr>
                <w:noProof/>
                <w:webHidden/>
              </w:rPr>
              <w:fldChar w:fldCharType="begin"/>
            </w:r>
            <w:r>
              <w:rPr>
                <w:noProof/>
                <w:webHidden/>
              </w:rPr>
              <w:instrText xml:space="preserve"> PAGEREF _Toc134920737 \h </w:instrText>
            </w:r>
            <w:r>
              <w:rPr>
                <w:noProof/>
                <w:webHidden/>
              </w:rPr>
            </w:r>
            <w:r>
              <w:rPr>
                <w:noProof/>
                <w:webHidden/>
              </w:rPr>
              <w:fldChar w:fldCharType="separate"/>
            </w:r>
            <w:r>
              <w:rPr>
                <w:noProof/>
                <w:webHidden/>
              </w:rPr>
              <w:t>7</w:t>
            </w:r>
            <w:r>
              <w:rPr>
                <w:noProof/>
                <w:webHidden/>
              </w:rPr>
              <w:fldChar w:fldCharType="end"/>
            </w:r>
          </w:hyperlink>
        </w:p>
        <w:p w14:paraId="00086C91" w14:textId="1E86C919" w:rsidR="007076EA" w:rsidRDefault="007076EA">
          <w:pPr>
            <w:pStyle w:val="TDC2"/>
            <w:tabs>
              <w:tab w:val="right" w:leader="dot" w:pos="9631"/>
            </w:tabs>
            <w:rPr>
              <w:noProof/>
            </w:rPr>
          </w:pPr>
          <w:hyperlink w:anchor="_Toc134920738" w:history="1">
            <w:r w:rsidRPr="006207AB">
              <w:rPr>
                <w:rStyle w:val="Hipervnculo"/>
                <w:noProof/>
              </w:rPr>
              <w:t>Características de los clusters</w:t>
            </w:r>
            <w:r>
              <w:rPr>
                <w:noProof/>
                <w:webHidden/>
              </w:rPr>
              <w:tab/>
            </w:r>
            <w:r>
              <w:rPr>
                <w:noProof/>
                <w:webHidden/>
              </w:rPr>
              <w:fldChar w:fldCharType="begin"/>
            </w:r>
            <w:r>
              <w:rPr>
                <w:noProof/>
                <w:webHidden/>
              </w:rPr>
              <w:instrText xml:space="preserve"> PAGEREF _Toc134920738 \h </w:instrText>
            </w:r>
            <w:r>
              <w:rPr>
                <w:noProof/>
                <w:webHidden/>
              </w:rPr>
            </w:r>
            <w:r>
              <w:rPr>
                <w:noProof/>
                <w:webHidden/>
              </w:rPr>
              <w:fldChar w:fldCharType="separate"/>
            </w:r>
            <w:r>
              <w:rPr>
                <w:noProof/>
                <w:webHidden/>
              </w:rPr>
              <w:t>8</w:t>
            </w:r>
            <w:r>
              <w:rPr>
                <w:noProof/>
                <w:webHidden/>
              </w:rPr>
              <w:fldChar w:fldCharType="end"/>
            </w:r>
          </w:hyperlink>
        </w:p>
        <w:p w14:paraId="5E39B983" w14:textId="51C59554" w:rsidR="007076EA" w:rsidRDefault="007076EA">
          <w:pPr>
            <w:pStyle w:val="TDC1"/>
            <w:tabs>
              <w:tab w:val="right" w:leader="dot" w:pos="9631"/>
            </w:tabs>
            <w:rPr>
              <w:noProof/>
            </w:rPr>
          </w:pPr>
          <w:hyperlink w:anchor="_Toc134920739" w:history="1">
            <w:r w:rsidRPr="006207AB">
              <w:rPr>
                <w:rStyle w:val="Hipervnculo"/>
                <w:noProof/>
              </w:rPr>
              <w:t>CONCLUSIONES</w:t>
            </w:r>
            <w:r>
              <w:rPr>
                <w:noProof/>
                <w:webHidden/>
              </w:rPr>
              <w:tab/>
            </w:r>
            <w:r>
              <w:rPr>
                <w:noProof/>
                <w:webHidden/>
              </w:rPr>
              <w:fldChar w:fldCharType="begin"/>
            </w:r>
            <w:r>
              <w:rPr>
                <w:noProof/>
                <w:webHidden/>
              </w:rPr>
              <w:instrText xml:space="preserve"> PAGEREF _Toc134920739 \h </w:instrText>
            </w:r>
            <w:r>
              <w:rPr>
                <w:noProof/>
                <w:webHidden/>
              </w:rPr>
            </w:r>
            <w:r>
              <w:rPr>
                <w:noProof/>
                <w:webHidden/>
              </w:rPr>
              <w:fldChar w:fldCharType="separate"/>
            </w:r>
            <w:r>
              <w:rPr>
                <w:noProof/>
                <w:webHidden/>
              </w:rPr>
              <w:t>10</w:t>
            </w:r>
            <w:r>
              <w:rPr>
                <w:noProof/>
                <w:webHidden/>
              </w:rPr>
              <w:fldChar w:fldCharType="end"/>
            </w:r>
          </w:hyperlink>
        </w:p>
        <w:p w14:paraId="678EB154" w14:textId="73DCC4D7" w:rsidR="007076EA" w:rsidRDefault="007076EA">
          <w:pPr>
            <w:pStyle w:val="TDC1"/>
            <w:tabs>
              <w:tab w:val="right" w:leader="dot" w:pos="9631"/>
            </w:tabs>
            <w:rPr>
              <w:noProof/>
            </w:rPr>
          </w:pPr>
          <w:hyperlink w:anchor="_Toc134920740" w:history="1">
            <w:r w:rsidRPr="006207AB">
              <w:rPr>
                <w:rStyle w:val="Hipervnculo"/>
                <w:noProof/>
              </w:rPr>
              <w:t>Material adicional:</w:t>
            </w:r>
            <w:r>
              <w:rPr>
                <w:noProof/>
                <w:webHidden/>
              </w:rPr>
              <w:tab/>
            </w:r>
            <w:r>
              <w:rPr>
                <w:noProof/>
                <w:webHidden/>
              </w:rPr>
              <w:fldChar w:fldCharType="begin"/>
            </w:r>
            <w:r>
              <w:rPr>
                <w:noProof/>
                <w:webHidden/>
              </w:rPr>
              <w:instrText xml:space="preserve"> PAGEREF _Toc134920740 \h </w:instrText>
            </w:r>
            <w:r>
              <w:rPr>
                <w:noProof/>
                <w:webHidden/>
              </w:rPr>
            </w:r>
            <w:r>
              <w:rPr>
                <w:noProof/>
                <w:webHidden/>
              </w:rPr>
              <w:fldChar w:fldCharType="separate"/>
            </w:r>
            <w:r>
              <w:rPr>
                <w:noProof/>
                <w:webHidden/>
              </w:rPr>
              <w:t>10</w:t>
            </w:r>
            <w:r>
              <w:rPr>
                <w:noProof/>
                <w:webHidden/>
              </w:rPr>
              <w:fldChar w:fldCharType="end"/>
            </w:r>
          </w:hyperlink>
        </w:p>
        <w:p w14:paraId="6835C9B7" w14:textId="31BDB073" w:rsidR="007076EA" w:rsidRDefault="007076EA">
          <w:pPr>
            <w:pStyle w:val="TDC1"/>
            <w:tabs>
              <w:tab w:val="right" w:leader="dot" w:pos="9631"/>
            </w:tabs>
            <w:rPr>
              <w:noProof/>
            </w:rPr>
          </w:pPr>
          <w:hyperlink w:anchor="_Toc134920741" w:history="1">
            <w:r w:rsidRPr="006207AB">
              <w:rPr>
                <w:rStyle w:val="Hipervnculo"/>
                <w:noProof/>
              </w:rPr>
              <w:t>Referencias:</w:t>
            </w:r>
            <w:r>
              <w:rPr>
                <w:noProof/>
                <w:webHidden/>
              </w:rPr>
              <w:tab/>
            </w:r>
            <w:r>
              <w:rPr>
                <w:noProof/>
                <w:webHidden/>
              </w:rPr>
              <w:fldChar w:fldCharType="begin"/>
            </w:r>
            <w:r>
              <w:rPr>
                <w:noProof/>
                <w:webHidden/>
              </w:rPr>
              <w:instrText xml:space="preserve"> PAGEREF _Toc134920741 \h </w:instrText>
            </w:r>
            <w:r>
              <w:rPr>
                <w:noProof/>
                <w:webHidden/>
              </w:rPr>
            </w:r>
            <w:r>
              <w:rPr>
                <w:noProof/>
                <w:webHidden/>
              </w:rPr>
              <w:fldChar w:fldCharType="separate"/>
            </w:r>
            <w:r>
              <w:rPr>
                <w:noProof/>
                <w:webHidden/>
              </w:rPr>
              <w:t>10</w:t>
            </w:r>
            <w:r>
              <w:rPr>
                <w:noProof/>
                <w:webHidden/>
              </w:rPr>
              <w:fldChar w:fldCharType="end"/>
            </w:r>
          </w:hyperlink>
        </w:p>
        <w:p w14:paraId="53942DA3" w14:textId="5527028B" w:rsidR="007076EA" w:rsidRDefault="007076EA">
          <w:r>
            <w:rPr>
              <w:b/>
              <w:bCs/>
              <w:lang w:val="es-ES"/>
            </w:rPr>
            <w:fldChar w:fldCharType="end"/>
          </w:r>
        </w:p>
      </w:sdtContent>
    </w:sdt>
    <w:p w14:paraId="30FFA89D" w14:textId="77777777" w:rsidR="008D663B" w:rsidRDefault="008D663B" w:rsidP="00823812">
      <w:pPr>
        <w:spacing w:line="360" w:lineRule="auto"/>
        <w:rPr>
          <w:b/>
        </w:rPr>
      </w:pPr>
    </w:p>
    <w:p w14:paraId="6B5742D7" w14:textId="77777777" w:rsidR="008D663B" w:rsidRDefault="008D663B" w:rsidP="00823812">
      <w:pPr>
        <w:spacing w:line="360" w:lineRule="auto"/>
        <w:rPr>
          <w:b/>
        </w:rPr>
      </w:pPr>
    </w:p>
    <w:p w14:paraId="20A8A2BE" w14:textId="77777777" w:rsidR="008D663B" w:rsidRDefault="008D663B" w:rsidP="00823812">
      <w:pPr>
        <w:spacing w:line="360" w:lineRule="auto"/>
        <w:rPr>
          <w:b/>
        </w:rPr>
      </w:pPr>
    </w:p>
    <w:p w14:paraId="1BABDF7D" w14:textId="77777777" w:rsidR="008D663B" w:rsidRDefault="008D663B" w:rsidP="00823812">
      <w:pPr>
        <w:spacing w:line="360" w:lineRule="auto"/>
        <w:rPr>
          <w:b/>
        </w:rPr>
      </w:pPr>
    </w:p>
    <w:p w14:paraId="1FB680CD" w14:textId="77777777" w:rsidR="008D663B" w:rsidRDefault="008D663B" w:rsidP="00823812">
      <w:pPr>
        <w:spacing w:line="360" w:lineRule="auto"/>
        <w:rPr>
          <w:b/>
        </w:rPr>
      </w:pPr>
    </w:p>
    <w:p w14:paraId="13ACD0F3" w14:textId="77777777" w:rsidR="008D663B" w:rsidRDefault="008D663B" w:rsidP="00823812">
      <w:pPr>
        <w:spacing w:line="360" w:lineRule="auto"/>
        <w:rPr>
          <w:b/>
        </w:rPr>
      </w:pPr>
    </w:p>
    <w:p w14:paraId="0057A23A" w14:textId="77777777" w:rsidR="008D663B" w:rsidRDefault="008D663B" w:rsidP="00823812">
      <w:pPr>
        <w:spacing w:line="360" w:lineRule="auto"/>
        <w:rPr>
          <w:b/>
        </w:rPr>
      </w:pPr>
    </w:p>
    <w:p w14:paraId="73A0389C" w14:textId="77777777" w:rsidR="008D663B" w:rsidRDefault="008D663B" w:rsidP="00823812">
      <w:pPr>
        <w:spacing w:line="360" w:lineRule="auto"/>
        <w:rPr>
          <w:b/>
        </w:rPr>
      </w:pPr>
    </w:p>
    <w:p w14:paraId="34680220" w14:textId="77777777" w:rsidR="008D663B" w:rsidRDefault="008D663B" w:rsidP="00823812">
      <w:pPr>
        <w:spacing w:line="360" w:lineRule="auto"/>
        <w:rPr>
          <w:b/>
        </w:rPr>
      </w:pPr>
    </w:p>
    <w:p w14:paraId="7A5A5EB8" w14:textId="77777777" w:rsidR="008D663B" w:rsidRDefault="008D663B" w:rsidP="00823812">
      <w:pPr>
        <w:spacing w:line="360" w:lineRule="auto"/>
        <w:rPr>
          <w:b/>
        </w:rPr>
      </w:pPr>
    </w:p>
    <w:p w14:paraId="6A98A047" w14:textId="7C49AD83" w:rsidR="008D663B" w:rsidRDefault="008D663B">
      <w:pPr>
        <w:rPr>
          <w:b/>
        </w:rPr>
      </w:pPr>
      <w:r>
        <w:rPr>
          <w:b/>
        </w:rPr>
        <w:br w:type="page"/>
      </w:r>
    </w:p>
    <w:p w14:paraId="06A66B26" w14:textId="0FF8A5AD" w:rsidR="00360A21" w:rsidRPr="00373E64" w:rsidRDefault="00F63AE3" w:rsidP="00373E64">
      <w:pPr>
        <w:pStyle w:val="Ttulo1"/>
        <w:rPr>
          <w:sz w:val="32"/>
          <w:szCs w:val="32"/>
        </w:rPr>
      </w:pPr>
      <w:bookmarkStart w:id="3" w:name="_Toc134920728"/>
      <w:r w:rsidRPr="00FA3644">
        <w:rPr>
          <w:sz w:val="32"/>
          <w:szCs w:val="32"/>
        </w:rPr>
        <w:lastRenderedPageBreak/>
        <w:t>Objetivos Generales</w:t>
      </w:r>
      <w:bookmarkEnd w:id="3"/>
      <w:r w:rsidRPr="00FA3644">
        <w:rPr>
          <w:sz w:val="32"/>
          <w:szCs w:val="32"/>
        </w:rPr>
        <w:t xml:space="preserve"> </w:t>
      </w:r>
    </w:p>
    <w:p w14:paraId="5301B9BA" w14:textId="10848EDB" w:rsidR="00EC426B" w:rsidRPr="00BE05A5" w:rsidRDefault="00360A21" w:rsidP="00823812">
      <w:pPr>
        <w:spacing w:line="360" w:lineRule="auto"/>
        <w:jc w:val="both"/>
      </w:pPr>
      <w:r w:rsidRPr="00BE05A5">
        <w:t xml:space="preserve">El objetivo general </w:t>
      </w:r>
      <w:r w:rsidR="00EC426B" w:rsidRPr="00BE05A5">
        <w:t xml:space="preserve">de esta investigación es caracterizar a los beneficiarios/as del Programa Cambio Rural. </w:t>
      </w:r>
    </w:p>
    <w:p w14:paraId="0AD051FB" w14:textId="50F89B5D" w:rsidR="00696C51" w:rsidRPr="00BE05A5" w:rsidRDefault="00EC426B" w:rsidP="00373E64">
      <w:pPr>
        <w:spacing w:line="360" w:lineRule="auto"/>
        <w:jc w:val="both"/>
      </w:pPr>
      <w:r w:rsidRPr="00BE05A5">
        <w:t>Cambio Rural e</w:t>
      </w:r>
      <w:r w:rsidR="00360A21" w:rsidRPr="00BE05A5">
        <w:t xml:space="preserve">s </w:t>
      </w:r>
      <w:r w:rsidRPr="00BE05A5">
        <w:t xml:space="preserve">una política pública </w:t>
      </w:r>
      <w:r w:rsidR="00360A21" w:rsidRPr="00BE05A5">
        <w:t>que</w:t>
      </w:r>
      <w:r w:rsidRPr="00BE05A5">
        <w:t xml:space="preserve"> busca</w:t>
      </w:r>
      <w:r w:rsidR="00623ECA" w:rsidRPr="00BE05A5">
        <w:t>,</w:t>
      </w:r>
      <w:r w:rsidR="00360A21" w:rsidRPr="00BE05A5">
        <w:t xml:space="preserve"> a través de la asistencia técnica, promover y facilitar la intensificación y reconversión productiva, como un medio para mejorar la situación productiva y socioeconómica de los pequeños y medianos productores rurales y propender al desarrollo agroindustrial en todo el territorio nacional, impulsando el aprendizaje grupal.</w:t>
      </w:r>
    </w:p>
    <w:p w14:paraId="74E5BFAE" w14:textId="77777777" w:rsidR="00696C51" w:rsidRPr="00FA3644" w:rsidRDefault="00F63AE3" w:rsidP="008D663B">
      <w:pPr>
        <w:pStyle w:val="Ttulo1"/>
        <w:rPr>
          <w:sz w:val="32"/>
          <w:szCs w:val="32"/>
        </w:rPr>
      </w:pPr>
      <w:bookmarkStart w:id="4" w:name="_Toc134920729"/>
      <w:r w:rsidRPr="00FA3644">
        <w:rPr>
          <w:sz w:val="32"/>
          <w:szCs w:val="32"/>
        </w:rPr>
        <w:t>Objetivos Específicos</w:t>
      </w:r>
      <w:bookmarkEnd w:id="4"/>
      <w:r w:rsidRPr="00FA3644">
        <w:rPr>
          <w:sz w:val="32"/>
          <w:szCs w:val="32"/>
        </w:rPr>
        <w:t xml:space="preserve">   </w:t>
      </w:r>
    </w:p>
    <w:p w14:paraId="4C57DA0B" w14:textId="77777777" w:rsidR="008E0531" w:rsidRPr="00BE05A5" w:rsidRDefault="008E0531" w:rsidP="00823812">
      <w:pPr>
        <w:spacing w:line="360" w:lineRule="auto"/>
      </w:pPr>
    </w:p>
    <w:p w14:paraId="32304D3F" w14:textId="0B6AE234" w:rsidR="00696C51" w:rsidRPr="00BE05A5" w:rsidRDefault="00997CDD" w:rsidP="00823812">
      <w:pPr>
        <w:spacing w:line="360" w:lineRule="auto"/>
      </w:pPr>
      <w:r w:rsidRPr="00BE05A5">
        <w:t xml:space="preserve">Obtener un </w:t>
      </w:r>
      <w:r w:rsidRPr="00BE05A5">
        <w:rPr>
          <w:i/>
          <w:iCs/>
        </w:rPr>
        <w:t>dataset</w:t>
      </w:r>
      <w:r w:rsidRPr="00BE05A5">
        <w:t xml:space="preserve"> limpio, determinar las variables a u</w:t>
      </w:r>
      <w:r w:rsidR="007D14B5" w:rsidRPr="00BE05A5">
        <w:t>tilizar para la caracterización y realizar la clusterización.</w:t>
      </w:r>
      <w:r w:rsidR="008E0531" w:rsidRPr="00BE05A5">
        <w:t xml:space="preserve"> Realizar a</w:t>
      </w:r>
      <w:r w:rsidRPr="00BE05A5">
        <w:t>nálisis estadísticos</w:t>
      </w:r>
      <w:r w:rsidR="007D14B5" w:rsidRPr="00BE05A5">
        <w:t>.</w:t>
      </w:r>
    </w:p>
    <w:p w14:paraId="02104587" w14:textId="77777777" w:rsidR="00696C51" w:rsidRPr="00FA3644" w:rsidRDefault="00F63AE3" w:rsidP="008D663B">
      <w:pPr>
        <w:pStyle w:val="Ttulo1"/>
        <w:rPr>
          <w:sz w:val="32"/>
          <w:szCs w:val="32"/>
        </w:rPr>
      </w:pPr>
      <w:bookmarkStart w:id="5" w:name="_Toc134920730"/>
      <w:r w:rsidRPr="00FA3644">
        <w:rPr>
          <w:sz w:val="32"/>
          <w:szCs w:val="32"/>
        </w:rPr>
        <w:t>Antecedentes:</w:t>
      </w:r>
      <w:bookmarkEnd w:id="5"/>
      <w:r w:rsidRPr="00FA3644">
        <w:rPr>
          <w:sz w:val="32"/>
          <w:szCs w:val="32"/>
        </w:rPr>
        <w:t xml:space="preserve"> </w:t>
      </w:r>
    </w:p>
    <w:p w14:paraId="599A8B13" w14:textId="77777777" w:rsidR="007D67F9" w:rsidRPr="00BE05A5" w:rsidRDefault="007D67F9" w:rsidP="007D67F9">
      <w:pPr>
        <w:spacing w:line="360" w:lineRule="auto"/>
      </w:pPr>
    </w:p>
    <w:p w14:paraId="12A3271A" w14:textId="32E125C2" w:rsidR="00823812" w:rsidRPr="00BE05A5" w:rsidRDefault="00823812" w:rsidP="00823812">
      <w:pPr>
        <w:spacing w:line="360" w:lineRule="auto"/>
        <w:jc w:val="both"/>
      </w:pPr>
      <w:r w:rsidRPr="00BE05A5">
        <w:t xml:space="preserve">La situación actual </w:t>
      </w:r>
      <w:r w:rsidR="00CB2BC1" w:rsidRPr="00BE05A5">
        <w:t>es</w:t>
      </w:r>
      <w:r w:rsidRPr="00BE05A5">
        <w:t xml:space="preserve"> la reestructuración del Programa Federal de Reconversión Productiva que tuvo lugar en septiembre de 2017 y que fue relanzado como Programa Cambio Rural (CR) a través de la Resolución E 249/2017</w:t>
      </w:r>
      <w:r w:rsidR="00CB2BC1" w:rsidRPr="00BE05A5">
        <w:t>, junto con un nuevo Manual Operativo. En ese mismo documento se crea el Registro de Integrantes de Grupos Cambio Rural y se desarrolla un Sistema de Gestión para sistematizar la información de este Registro</w:t>
      </w:r>
      <w:r w:rsidRPr="00BE05A5">
        <w:t>. La decisión de reestructuración se tomó debido a que, a pesar de los esfuerzos y recursos invertidos, los resultados obtenidos no fueron suficientes para posicionar a la pequeña y mediana empresa rural en los niveles óptimos y necesarios de eficiencia productiva que les permitieran enfrentar exitosamente las fluctuaciones económicas y climáticas.</w:t>
      </w:r>
    </w:p>
    <w:p w14:paraId="181FD130" w14:textId="77777777" w:rsidR="00823812" w:rsidRPr="00BE05A5" w:rsidRDefault="00823812" w:rsidP="00823812">
      <w:pPr>
        <w:spacing w:line="360" w:lineRule="auto"/>
        <w:jc w:val="both"/>
      </w:pPr>
    </w:p>
    <w:p w14:paraId="5B1CDFEB" w14:textId="1168FC91" w:rsidR="00823812" w:rsidRPr="00BE05A5" w:rsidRDefault="00823812" w:rsidP="00823812">
      <w:pPr>
        <w:spacing w:line="360" w:lineRule="auto"/>
        <w:jc w:val="both"/>
      </w:pPr>
      <w:r w:rsidRPr="00BE05A5">
        <w:t xml:space="preserve">Como antecedente, </w:t>
      </w:r>
      <w:r w:rsidR="00CB2BC1" w:rsidRPr="00BE05A5">
        <w:t>se tomó</w:t>
      </w:r>
      <w:r w:rsidRPr="00BE05A5">
        <w:t xml:space="preserve"> la Resolución N° 227 de fecha 4 de mayo de 1993 de la Secretaría de Agricultura, Ganadería y Pesca del entonces Ministerio de Economía y Obras y Servicios Públicos, que creó el Programa Federal de Reconversión Productiva con el propósito de promover y facilitar la intensificación y reconversión productiva de la pequeña y mediana empresa rural. La creación del programa se llevó a cabo en el contexto histórico de los años 90 y ante la crisis económica reinante, y se solicitó propuestas al sector, una de las cuales, elaborada por el INTA, se convirtió en el Programa Federal de Reconversión Productiva. En su origen, el Programa otorgó gran importancia al trabajo coordinado con las Provincias y las entidades del sector, incluidas las intermedias, para posibilitar y potenciar la asistencia técnica, el acceso al crédito y el intercambio tecnológico necesario para una mayor eficiencia y diversificación productiva que, junto al esfuerzo asociativo, generaran economías competitivas.</w:t>
      </w:r>
    </w:p>
    <w:p w14:paraId="6E0DC1DC" w14:textId="77777777" w:rsidR="00997CDD" w:rsidRPr="00BE05A5" w:rsidRDefault="00997CDD"/>
    <w:p w14:paraId="0FB28E43" w14:textId="21213B6C" w:rsidR="00997CDD" w:rsidRPr="00BE05A5" w:rsidRDefault="00997CDD">
      <w:pPr>
        <w:rPr>
          <w:b/>
        </w:rPr>
      </w:pPr>
      <w:r w:rsidRPr="00BE05A5">
        <w:rPr>
          <w:b/>
        </w:rPr>
        <w:t>Políticas similares</w:t>
      </w:r>
    </w:p>
    <w:p w14:paraId="12F15768" w14:textId="77777777" w:rsidR="009B73F0" w:rsidRPr="00BE05A5" w:rsidRDefault="009B73F0">
      <w:pPr>
        <w:rPr>
          <w:b/>
        </w:rPr>
      </w:pPr>
    </w:p>
    <w:p w14:paraId="614409A1" w14:textId="7EB44DB7" w:rsidR="000D3B25" w:rsidRPr="00BE05A5" w:rsidRDefault="00721478">
      <w:pPr>
        <w:rPr>
          <w:i/>
        </w:rPr>
      </w:pPr>
      <w:hyperlink r:id="rId7" w:history="1">
        <w:r w:rsidR="007D67F9" w:rsidRPr="00BE05A5">
          <w:rPr>
            <w:rStyle w:val="Hipervnculo"/>
            <w:i/>
          </w:rPr>
          <w:t>https://agriculture.ec.europa.eu/common-agricultural-policy/rural-development_es</w:t>
        </w:r>
      </w:hyperlink>
    </w:p>
    <w:p w14:paraId="479709F3" w14:textId="77777777" w:rsidR="000D3B25" w:rsidRPr="00BE05A5" w:rsidRDefault="000D3B25"/>
    <w:p w14:paraId="6EDD7A1A" w14:textId="77777777" w:rsidR="00696C51" w:rsidRPr="00FA3644" w:rsidRDefault="00F63AE3" w:rsidP="008D663B">
      <w:pPr>
        <w:pStyle w:val="Ttulo1"/>
        <w:rPr>
          <w:sz w:val="32"/>
          <w:szCs w:val="32"/>
        </w:rPr>
      </w:pPr>
      <w:bookmarkStart w:id="6" w:name="_Toc134920731"/>
      <w:r w:rsidRPr="00FA3644">
        <w:rPr>
          <w:sz w:val="32"/>
          <w:szCs w:val="32"/>
        </w:rPr>
        <w:t>Actividades y metodología:</w:t>
      </w:r>
      <w:bookmarkEnd w:id="6"/>
      <w:r w:rsidRPr="00FA3644">
        <w:rPr>
          <w:sz w:val="32"/>
          <w:szCs w:val="32"/>
        </w:rPr>
        <w:t xml:space="preserve"> </w:t>
      </w:r>
    </w:p>
    <w:p w14:paraId="029D6256" w14:textId="0EF34A20" w:rsidR="00696C51" w:rsidRPr="00BE05A5" w:rsidRDefault="00696C51"/>
    <w:p w14:paraId="00FF633B" w14:textId="77777777" w:rsidR="00E353BC" w:rsidRPr="00BE05A5" w:rsidRDefault="00E353BC" w:rsidP="009B73F0">
      <w:pPr>
        <w:pStyle w:val="Prrafodelista"/>
        <w:numPr>
          <w:ilvl w:val="0"/>
          <w:numId w:val="4"/>
        </w:numPr>
        <w:spacing w:line="360" w:lineRule="auto"/>
        <w:rPr>
          <w:rFonts w:ascii="Arial" w:hAnsi="Arial" w:cs="Arial"/>
        </w:rPr>
      </w:pPr>
      <w:r w:rsidRPr="00BE05A5">
        <w:rPr>
          <w:rFonts w:ascii="Arial" w:hAnsi="Arial" w:cs="Arial"/>
        </w:rPr>
        <w:t>Ver las variables relevadas</w:t>
      </w:r>
    </w:p>
    <w:p w14:paraId="608E6ECD" w14:textId="77777777" w:rsidR="00E353BC" w:rsidRPr="00BE05A5" w:rsidRDefault="00E353BC" w:rsidP="009B73F0">
      <w:pPr>
        <w:pStyle w:val="Prrafodelista"/>
        <w:numPr>
          <w:ilvl w:val="0"/>
          <w:numId w:val="4"/>
        </w:numPr>
        <w:spacing w:line="360" w:lineRule="auto"/>
        <w:rPr>
          <w:rFonts w:ascii="Arial" w:hAnsi="Arial" w:cs="Arial"/>
        </w:rPr>
      </w:pPr>
      <w:r w:rsidRPr="00BE05A5">
        <w:rPr>
          <w:rFonts w:ascii="Arial" w:hAnsi="Arial" w:cs="Arial"/>
        </w:rPr>
        <w:t>Selección de las variables a trabajar</w:t>
      </w:r>
    </w:p>
    <w:p w14:paraId="533D9A4B" w14:textId="77777777" w:rsidR="00E353BC" w:rsidRPr="00BE05A5" w:rsidRDefault="00E353BC" w:rsidP="009B73F0">
      <w:pPr>
        <w:pStyle w:val="Prrafodelista"/>
        <w:numPr>
          <w:ilvl w:val="0"/>
          <w:numId w:val="4"/>
        </w:numPr>
        <w:spacing w:line="360" w:lineRule="auto"/>
        <w:rPr>
          <w:rFonts w:ascii="Arial" w:hAnsi="Arial" w:cs="Arial"/>
        </w:rPr>
      </w:pPr>
      <w:r w:rsidRPr="00BE05A5">
        <w:rPr>
          <w:rFonts w:ascii="Arial" w:hAnsi="Arial" w:cs="Arial"/>
        </w:rPr>
        <w:t>Limpieza de datos</w:t>
      </w:r>
    </w:p>
    <w:p w14:paraId="7D552328" w14:textId="77777777" w:rsidR="00E353BC" w:rsidRPr="00BE05A5" w:rsidRDefault="00E353BC" w:rsidP="009B73F0">
      <w:pPr>
        <w:pStyle w:val="Prrafodelista"/>
        <w:numPr>
          <w:ilvl w:val="0"/>
          <w:numId w:val="4"/>
        </w:numPr>
        <w:spacing w:line="360" w:lineRule="auto"/>
        <w:rPr>
          <w:rFonts w:ascii="Arial" w:hAnsi="Arial" w:cs="Arial"/>
        </w:rPr>
      </w:pPr>
      <w:r w:rsidRPr="00BE05A5">
        <w:rPr>
          <w:rFonts w:ascii="Arial" w:hAnsi="Arial" w:cs="Arial"/>
        </w:rPr>
        <w:t>Homogeneización de datos</w:t>
      </w:r>
    </w:p>
    <w:p w14:paraId="4632B5A9" w14:textId="77777777" w:rsidR="00E353BC" w:rsidRPr="00BE05A5" w:rsidRDefault="00E353BC" w:rsidP="009B73F0">
      <w:pPr>
        <w:pStyle w:val="Prrafodelista"/>
        <w:numPr>
          <w:ilvl w:val="0"/>
          <w:numId w:val="4"/>
        </w:numPr>
        <w:spacing w:line="360" w:lineRule="auto"/>
        <w:rPr>
          <w:rFonts w:ascii="Arial" w:hAnsi="Arial" w:cs="Arial"/>
        </w:rPr>
      </w:pPr>
      <w:r w:rsidRPr="00BE05A5">
        <w:rPr>
          <w:rFonts w:ascii="Arial" w:hAnsi="Arial" w:cs="Arial"/>
        </w:rPr>
        <w:t>Generación dataset</w:t>
      </w:r>
    </w:p>
    <w:p w14:paraId="5C5D0B63" w14:textId="0AA5A6B2" w:rsidR="000D3B25" w:rsidRPr="00373E64" w:rsidRDefault="00E353BC" w:rsidP="00373E64">
      <w:pPr>
        <w:pStyle w:val="Prrafodelista"/>
        <w:numPr>
          <w:ilvl w:val="0"/>
          <w:numId w:val="4"/>
        </w:numPr>
        <w:spacing w:line="360" w:lineRule="auto"/>
        <w:rPr>
          <w:rFonts w:ascii="Arial" w:hAnsi="Arial" w:cs="Arial"/>
        </w:rPr>
      </w:pPr>
      <w:r w:rsidRPr="00BE05A5">
        <w:rPr>
          <w:rFonts w:ascii="Arial" w:hAnsi="Arial" w:cs="Arial"/>
        </w:rPr>
        <w:t>Análisis estadístico de las variables</w:t>
      </w:r>
    </w:p>
    <w:p w14:paraId="6AD24120" w14:textId="77777777" w:rsidR="00696C51" w:rsidRPr="00FA3644" w:rsidRDefault="00F63AE3" w:rsidP="008D663B">
      <w:pPr>
        <w:pStyle w:val="Ttulo1"/>
        <w:rPr>
          <w:sz w:val="32"/>
          <w:szCs w:val="32"/>
        </w:rPr>
      </w:pPr>
      <w:bookmarkStart w:id="7" w:name="_Toc134920732"/>
      <w:r w:rsidRPr="00FA3644">
        <w:rPr>
          <w:sz w:val="32"/>
          <w:szCs w:val="32"/>
        </w:rPr>
        <w:t>Factibilidad:</w:t>
      </w:r>
      <w:bookmarkEnd w:id="7"/>
      <w:r w:rsidRPr="00FA3644">
        <w:rPr>
          <w:sz w:val="32"/>
          <w:szCs w:val="32"/>
        </w:rPr>
        <w:t xml:space="preserve"> </w:t>
      </w:r>
    </w:p>
    <w:p w14:paraId="22C9AEE0" w14:textId="2E467F6C" w:rsidR="004878EE" w:rsidRPr="00BE05A5" w:rsidRDefault="004878EE"/>
    <w:p w14:paraId="47637FEA" w14:textId="77777777" w:rsidR="008D663B" w:rsidRPr="00BE05A5" w:rsidRDefault="008D663B" w:rsidP="008D663B">
      <w:pPr>
        <w:spacing w:line="360" w:lineRule="auto"/>
        <w:jc w:val="both"/>
      </w:pPr>
      <w:r w:rsidRPr="00BE05A5">
        <w:t xml:space="preserve">Es posible realizar un análisis de </w:t>
      </w:r>
      <w:proofErr w:type="spellStart"/>
      <w:r w:rsidRPr="00BE05A5">
        <w:t>clustering</w:t>
      </w:r>
      <w:proofErr w:type="spellEnd"/>
      <w:r w:rsidRPr="00BE05A5">
        <w:t xml:space="preserve"> utilizando variables categóricas, pero es importante utilizar una técnica adecuada para manejarlas correctamente. En este caso, utilizaremos la técnica de codificación de variables categóricas, como la codificación "</w:t>
      </w:r>
      <w:proofErr w:type="spellStart"/>
      <w:r w:rsidRPr="00BE05A5">
        <w:t>One-HotEncoder</w:t>
      </w:r>
      <w:proofErr w:type="spellEnd"/>
      <w:r w:rsidRPr="00BE05A5">
        <w:t>", la cual implica la creación de una variable binaria por cada posible valor de la variable categórica original.</w:t>
      </w:r>
    </w:p>
    <w:p w14:paraId="4F2F0D2C" w14:textId="77777777" w:rsidR="008D663B" w:rsidRPr="00BE05A5" w:rsidRDefault="008D663B" w:rsidP="008D663B">
      <w:pPr>
        <w:spacing w:line="360" w:lineRule="auto"/>
        <w:jc w:val="both"/>
      </w:pPr>
    </w:p>
    <w:p w14:paraId="702989AC" w14:textId="4021C587" w:rsidR="00B15D7C" w:rsidRPr="00373E64" w:rsidRDefault="008D663B" w:rsidP="007B04C1">
      <w:pPr>
        <w:spacing w:line="360" w:lineRule="auto"/>
        <w:jc w:val="both"/>
      </w:pPr>
      <w:r w:rsidRPr="00BE05A5">
        <w:t xml:space="preserve">Sin embargo, es importante tener en cuenta que trabajar con demasiadas variables categóricas puede generar un gran número de variables binarias en el análisis, lo que puede afectar la calidad del modelo resultante. En este caso, nos enfocaremos en trabajar con un máximo de 4 variables categóricas, ya que abordar más variables requiere un mayor conocimiento y experiencia en la selección de técnicas de </w:t>
      </w:r>
      <w:proofErr w:type="spellStart"/>
      <w:r w:rsidRPr="00BE05A5">
        <w:t>clustering</w:t>
      </w:r>
      <w:proofErr w:type="spellEnd"/>
      <w:r w:rsidRPr="00BE05A5">
        <w:t xml:space="preserve"> adecuadas y en la interpretación de los resultados obtenidos, lo cual puede exceder el plazo de dos meses disponible.</w:t>
      </w:r>
    </w:p>
    <w:p w14:paraId="5E56D64C" w14:textId="77777777" w:rsidR="00E67CEA" w:rsidRPr="00FA3644" w:rsidRDefault="00E67CEA" w:rsidP="008D663B">
      <w:pPr>
        <w:pStyle w:val="Ttulo1"/>
        <w:rPr>
          <w:sz w:val="32"/>
          <w:szCs w:val="32"/>
        </w:rPr>
      </w:pPr>
      <w:bookmarkStart w:id="8" w:name="_Toc134920733"/>
      <w:r w:rsidRPr="00FA3644">
        <w:rPr>
          <w:sz w:val="32"/>
          <w:szCs w:val="32"/>
        </w:rPr>
        <w:t>PROCESO</w:t>
      </w:r>
      <w:bookmarkEnd w:id="8"/>
    </w:p>
    <w:p w14:paraId="66D53D8A" w14:textId="77777777" w:rsidR="00E67CEA" w:rsidRPr="00BE05A5" w:rsidRDefault="00E67CEA">
      <w:pPr>
        <w:rPr>
          <w:b/>
        </w:rPr>
      </w:pPr>
    </w:p>
    <w:p w14:paraId="349EFD29" w14:textId="77777777" w:rsidR="00381F38" w:rsidRPr="00BE05A5" w:rsidRDefault="00FF3673" w:rsidP="00D75428">
      <w:pPr>
        <w:spacing w:line="360" w:lineRule="auto"/>
        <w:jc w:val="both"/>
      </w:pPr>
      <w:r w:rsidRPr="00BE05A5">
        <w:t>Se realizó un análisis de la tabla y se identificaron varios problemas en las variables de edad y superficie</w:t>
      </w:r>
      <w:r w:rsidR="007D14B5" w:rsidRPr="00BE05A5">
        <w:t>, principalmente por errores</w:t>
      </w:r>
      <w:r w:rsidR="00D75428" w:rsidRPr="00BE05A5">
        <w:t xml:space="preserve"> de carga</w:t>
      </w:r>
      <w:r w:rsidR="00976169" w:rsidRPr="00BE05A5">
        <w:t xml:space="preserve">. </w:t>
      </w:r>
    </w:p>
    <w:p w14:paraId="6F98F021" w14:textId="5262D6A6" w:rsidR="00D75428" w:rsidRPr="00BE05A5" w:rsidRDefault="00FF3673" w:rsidP="00D75428">
      <w:pPr>
        <w:spacing w:line="360" w:lineRule="auto"/>
        <w:jc w:val="both"/>
      </w:pPr>
      <w:r w:rsidRPr="00BE05A5">
        <w:t xml:space="preserve">Se intentó resolver el problema de los datos de </w:t>
      </w:r>
      <w:r w:rsidR="00976169" w:rsidRPr="00BE05A5">
        <w:t xml:space="preserve">la </w:t>
      </w:r>
      <w:r w:rsidRPr="00BE05A5">
        <w:t>superficie utilizando una transformación logarítmica</w:t>
      </w:r>
      <w:r w:rsidR="00D75428" w:rsidRPr="00BE05A5">
        <w:t xml:space="preserve"> para reducir el rango de datos,</w:t>
      </w:r>
      <w:r w:rsidRPr="00BE05A5">
        <w:t xml:space="preserve"> </w:t>
      </w:r>
      <w:r w:rsidR="00D75428" w:rsidRPr="00BE05A5">
        <w:t>pero no se pudo utilizar por ser una función que no está definida en el cero (dentro de los beneficiarios hay quienes tienen actividades que no requieren de la explotación de tierras por lo que la superficie utilizada tiene un valor genuino de cero). La posibilidad de sustituir por la media no nos pareció adecuada en estas circunstancias. Otro tema del cual ocuparse son los NaN.</w:t>
      </w:r>
    </w:p>
    <w:p w14:paraId="3C90530D" w14:textId="77777777" w:rsidR="00381F38" w:rsidRPr="00BE05A5" w:rsidRDefault="00D75428" w:rsidP="00D75428">
      <w:pPr>
        <w:spacing w:line="360" w:lineRule="auto"/>
        <w:jc w:val="both"/>
      </w:pPr>
      <w:r w:rsidRPr="00BE05A5">
        <w:lastRenderedPageBreak/>
        <w:t xml:space="preserve">Se pensó como alternativa la utilización de una función partida para el uso del logaritmo, donde la función es 0 para x=0; </w:t>
      </w:r>
      <w:proofErr w:type="spellStart"/>
      <w:r w:rsidRPr="00BE05A5">
        <w:rPr>
          <w:i/>
        </w:rPr>
        <w:t>Null</w:t>
      </w:r>
      <w:proofErr w:type="spellEnd"/>
      <w:r w:rsidRPr="00BE05A5">
        <w:t xml:space="preserve"> para x=</w:t>
      </w:r>
      <w:proofErr w:type="spellStart"/>
      <w:r w:rsidRPr="00BE05A5">
        <w:t>NaN</w:t>
      </w:r>
      <w:proofErr w:type="spellEnd"/>
      <w:r w:rsidRPr="00BE05A5">
        <w:t xml:space="preserve"> y Log(x) para x&gt;0. En este caso tendríamos además una “sobrecarga” de ceros, por los ceros genuinos y los provocados por el </w:t>
      </w:r>
      <w:proofErr w:type="gramStart"/>
      <w:r w:rsidRPr="00BE05A5">
        <w:t>log(</w:t>
      </w:r>
      <w:proofErr w:type="gramEnd"/>
      <w:r w:rsidRPr="00BE05A5">
        <w:t>1</w:t>
      </w:r>
      <w:r w:rsidR="00381F38" w:rsidRPr="00BE05A5">
        <w:t>)</w:t>
      </w:r>
      <w:r w:rsidRPr="00BE05A5">
        <w:t>, generando datos falsos</w:t>
      </w:r>
      <w:r w:rsidR="00FF3673" w:rsidRPr="00BE05A5">
        <w:t xml:space="preserve">. </w:t>
      </w:r>
    </w:p>
    <w:p w14:paraId="789731D1" w14:textId="38D92B0F" w:rsidR="00CF55B8" w:rsidRPr="00BE05A5" w:rsidRDefault="007D14B5" w:rsidP="00D75428">
      <w:pPr>
        <w:spacing w:line="360" w:lineRule="auto"/>
        <w:jc w:val="both"/>
      </w:pPr>
      <w:r w:rsidRPr="00BE05A5">
        <w:t>Para</w:t>
      </w:r>
      <w:r w:rsidR="00CF55B8" w:rsidRPr="00BE05A5">
        <w:t xml:space="preserve"> la edad </w:t>
      </w:r>
      <w:r w:rsidR="00381F38" w:rsidRPr="00BE05A5">
        <w:t xml:space="preserve">decidimos </w:t>
      </w:r>
      <w:r w:rsidR="00CF55B8" w:rsidRPr="00BE05A5">
        <w:t>utiliza</w:t>
      </w:r>
      <w:r w:rsidR="00381F38" w:rsidRPr="00BE05A5">
        <w:t>r</w:t>
      </w:r>
      <w:r w:rsidR="00CF55B8" w:rsidRPr="00BE05A5">
        <w:t xml:space="preserve"> </w:t>
      </w:r>
      <w:r w:rsidRPr="00BE05A5">
        <w:t>un</w:t>
      </w:r>
      <w:r w:rsidR="0012785E" w:rsidRPr="00BE05A5">
        <w:t>a segmentación del</w:t>
      </w:r>
      <w:r w:rsidR="00CF55B8" w:rsidRPr="00BE05A5">
        <w:t xml:space="preserve"> rango etario </w:t>
      </w:r>
      <w:r w:rsidR="00381F38" w:rsidRPr="00BE05A5">
        <w:t xml:space="preserve">que transforme los errores de carga en </w:t>
      </w:r>
      <w:proofErr w:type="spellStart"/>
      <w:r w:rsidR="00381F38" w:rsidRPr="00BE05A5">
        <w:rPr>
          <w:i/>
        </w:rPr>
        <w:t>outlayers</w:t>
      </w:r>
      <w:proofErr w:type="spellEnd"/>
      <w:r w:rsidR="0012785E" w:rsidRPr="00BE05A5">
        <w:rPr>
          <w:i/>
        </w:rPr>
        <w:t xml:space="preserve"> (menores de 18, mayores de 99)</w:t>
      </w:r>
      <w:r w:rsidR="00381F38" w:rsidRPr="00BE05A5">
        <w:rPr>
          <w:i/>
        </w:rPr>
        <w:t xml:space="preserve">, utilizando </w:t>
      </w:r>
      <w:r w:rsidR="0012785E" w:rsidRPr="00BE05A5">
        <w:rPr>
          <w:i/>
        </w:rPr>
        <w:t>sólo las categorías</w:t>
      </w:r>
      <w:r w:rsidR="00381F38" w:rsidRPr="00BE05A5">
        <w:t xml:space="preserve"> </w:t>
      </w:r>
      <w:r w:rsidRPr="00BE05A5">
        <w:t>que va</w:t>
      </w:r>
      <w:r w:rsidR="0012785E" w:rsidRPr="00BE05A5">
        <w:t>n</w:t>
      </w:r>
      <w:r w:rsidRPr="00BE05A5">
        <w:t xml:space="preserve"> desde </w:t>
      </w:r>
      <w:r w:rsidR="00CF55B8" w:rsidRPr="00BE05A5">
        <w:t xml:space="preserve">mayores a 18 años </w:t>
      </w:r>
      <w:r w:rsidRPr="00BE05A5">
        <w:t>a</w:t>
      </w:r>
      <w:r w:rsidR="00CF55B8" w:rsidRPr="00BE05A5">
        <w:t xml:space="preserve"> menores de 99.</w:t>
      </w:r>
    </w:p>
    <w:p w14:paraId="15BDD90D" w14:textId="002FAD8E" w:rsidR="005A3521" w:rsidRPr="00BE05A5" w:rsidRDefault="00381F38" w:rsidP="007B04C1">
      <w:pPr>
        <w:spacing w:line="360" w:lineRule="auto"/>
        <w:jc w:val="both"/>
      </w:pPr>
      <w:r w:rsidRPr="00BE05A5">
        <w:t>Por todo</w:t>
      </w:r>
      <w:r w:rsidR="00FF3673" w:rsidRPr="00BE05A5">
        <w:t xml:space="preserve"> esto</w:t>
      </w:r>
      <w:r w:rsidR="00CF55B8" w:rsidRPr="00BE05A5">
        <w:t xml:space="preserve"> </w:t>
      </w:r>
      <w:r w:rsidR="00FF3673" w:rsidRPr="00BE05A5">
        <w:t xml:space="preserve">se decidió trabajar con las </w:t>
      </w:r>
      <w:r w:rsidR="005A3521" w:rsidRPr="00BE05A5">
        <w:t xml:space="preserve">siguientes </w:t>
      </w:r>
      <w:r w:rsidR="00FF3673" w:rsidRPr="00BE05A5">
        <w:t xml:space="preserve">variables </w:t>
      </w:r>
      <w:r w:rsidR="00CF55B8" w:rsidRPr="00BE05A5">
        <w:t>categóricas,</w:t>
      </w:r>
      <w:r w:rsidR="005A3521" w:rsidRPr="00BE05A5">
        <w:t xml:space="preserve"> </w:t>
      </w:r>
      <w:r w:rsidR="00FF3673" w:rsidRPr="00BE05A5">
        <w:t xml:space="preserve">rango etario, educación, ingresos </w:t>
      </w:r>
      <w:r w:rsidR="0012785E" w:rsidRPr="00BE05A5">
        <w:t xml:space="preserve">(% de ingresos mensuales que aporta el emprendimiento acompañado por CR) </w:t>
      </w:r>
      <w:r w:rsidR="00FF3673" w:rsidRPr="00BE05A5">
        <w:t>y situación AFIP.</w:t>
      </w:r>
    </w:p>
    <w:p w14:paraId="3EFE7D50" w14:textId="3515BBF4" w:rsidR="005A3521" w:rsidRPr="00FA3644" w:rsidRDefault="005A3521" w:rsidP="00C06D42">
      <w:pPr>
        <w:pStyle w:val="Ttulo2"/>
        <w:rPr>
          <w:sz w:val="28"/>
          <w:szCs w:val="28"/>
        </w:rPr>
      </w:pPr>
      <w:bookmarkStart w:id="9" w:name="_Toc134920734"/>
      <w:r w:rsidRPr="00FA3644">
        <w:rPr>
          <w:sz w:val="28"/>
          <w:szCs w:val="28"/>
        </w:rPr>
        <w:t>Resumen estadístico de las cuatro variables</w:t>
      </w:r>
      <w:bookmarkEnd w:id="9"/>
    </w:p>
    <w:p w14:paraId="1DD849AC" w14:textId="77777777" w:rsidR="00DA7706" w:rsidRPr="00BE05A5" w:rsidRDefault="00DA7706" w:rsidP="007B04C1">
      <w:pPr>
        <w:spacing w:line="360" w:lineRule="auto"/>
        <w:jc w:val="both"/>
      </w:pPr>
    </w:p>
    <w:p w14:paraId="3CFDE86E" w14:textId="7B255E20" w:rsidR="005A3521" w:rsidRPr="00BE05A5" w:rsidRDefault="005A3521" w:rsidP="007B04C1">
      <w:pPr>
        <w:spacing w:line="360" w:lineRule="auto"/>
        <w:jc w:val="both"/>
      </w:pPr>
      <w:r w:rsidRPr="00BE05A5">
        <w:rPr>
          <w:noProof/>
          <w:lang w:val="es-AR"/>
        </w:rPr>
        <w:drawing>
          <wp:inline distT="0" distB="0" distL="0" distR="0" wp14:anchorId="541716C3" wp14:editId="5914374B">
            <wp:extent cx="3485478" cy="1175336"/>
            <wp:effectExtent l="0" t="0" r="127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6098" cy="1192406"/>
                    </a:xfrm>
                    <a:prstGeom prst="rect">
                      <a:avLst/>
                    </a:prstGeom>
                  </pic:spPr>
                </pic:pic>
              </a:graphicData>
            </a:graphic>
          </wp:inline>
        </w:drawing>
      </w:r>
    </w:p>
    <w:p w14:paraId="750B9C66" w14:textId="77777777" w:rsidR="00B15D7C" w:rsidRPr="00BE05A5" w:rsidRDefault="00B15D7C" w:rsidP="007B04C1">
      <w:pPr>
        <w:spacing w:line="360" w:lineRule="auto"/>
        <w:jc w:val="both"/>
      </w:pPr>
    </w:p>
    <w:p w14:paraId="2B563230" w14:textId="4321BBD5" w:rsidR="008E6EE4" w:rsidRPr="00373E64" w:rsidRDefault="005A3521" w:rsidP="007B04C1">
      <w:pPr>
        <w:spacing w:line="360" w:lineRule="auto"/>
        <w:jc w:val="both"/>
      </w:pPr>
      <w:r w:rsidRPr="00BE05A5">
        <w:t>El valor "top" en cada variable muestra la categoría más frecuente en esa variable, lo que indica que hay 5,326 registros con la categoría "Más de 55" en la variable "</w:t>
      </w:r>
      <w:proofErr w:type="spellStart"/>
      <w:r w:rsidRPr="00BE05A5">
        <w:t>Rango_etario</w:t>
      </w:r>
      <w:proofErr w:type="spellEnd"/>
      <w:r w:rsidRPr="00BE05A5">
        <w:t>", 5,510 registros con la categoría "Secundario" en la variable "Educación", 5,808 registros con la categoría "Más del 50%" en la variable "Ingresos" y 3,909 registros con la categoría "Responsable Inscripto" en la variable "</w:t>
      </w:r>
      <w:proofErr w:type="spellStart"/>
      <w:r w:rsidRPr="00BE05A5">
        <w:t>SituacionAFIP</w:t>
      </w:r>
      <w:proofErr w:type="spellEnd"/>
      <w:r w:rsidRPr="00BE05A5">
        <w:t>".</w:t>
      </w:r>
    </w:p>
    <w:p w14:paraId="6654FA6B" w14:textId="684AF7C3" w:rsidR="00CF55B8" w:rsidRPr="00FA3644" w:rsidRDefault="00CF55B8" w:rsidP="00C06D42">
      <w:pPr>
        <w:pStyle w:val="Ttulo2"/>
        <w:rPr>
          <w:sz w:val="28"/>
          <w:szCs w:val="28"/>
        </w:rPr>
      </w:pPr>
      <w:bookmarkStart w:id="10" w:name="_Toc134920735"/>
      <w:r w:rsidRPr="00FA3644">
        <w:rPr>
          <w:sz w:val="28"/>
          <w:szCs w:val="28"/>
        </w:rPr>
        <w:t>Construcción del Modelo</w:t>
      </w:r>
      <w:bookmarkEnd w:id="10"/>
    </w:p>
    <w:p w14:paraId="5558DB50" w14:textId="77777777" w:rsidR="001D76A8" w:rsidRPr="00BE05A5" w:rsidRDefault="001D76A8" w:rsidP="007B04C1">
      <w:pPr>
        <w:spacing w:line="360" w:lineRule="auto"/>
        <w:jc w:val="both"/>
      </w:pPr>
    </w:p>
    <w:p w14:paraId="6517C0EC" w14:textId="7D6582F7" w:rsidR="00CF55B8" w:rsidRPr="00BE05A5" w:rsidRDefault="00CF55B8" w:rsidP="007B04C1">
      <w:pPr>
        <w:spacing w:line="360" w:lineRule="auto"/>
        <w:jc w:val="both"/>
      </w:pPr>
      <w:r w:rsidRPr="00BE05A5">
        <w:t>Nuestro objetivo en este cuaderno es s</w:t>
      </w:r>
      <w:r w:rsidR="001D76A8" w:rsidRPr="00BE05A5">
        <w:t>ó</w:t>
      </w:r>
      <w:r w:rsidRPr="00BE05A5">
        <w:t>lo mostrar el algoritmo K-</w:t>
      </w:r>
      <w:proofErr w:type="spellStart"/>
      <w:r w:rsidR="001D76A8" w:rsidRPr="00BE05A5">
        <w:t>Modes</w:t>
      </w:r>
      <w:proofErr w:type="spellEnd"/>
      <w:r w:rsidR="001D76A8" w:rsidRPr="00BE05A5">
        <w:t xml:space="preserve">, </w:t>
      </w:r>
      <w:r w:rsidRPr="00BE05A5">
        <w:t>omiti</w:t>
      </w:r>
      <w:r w:rsidR="001D76A8" w:rsidRPr="00BE05A5">
        <w:t>endo</w:t>
      </w:r>
      <w:r w:rsidRPr="00BE05A5">
        <w:t xml:space="preserve"> en esta </w:t>
      </w:r>
      <w:r w:rsidR="00575754" w:rsidRPr="00BE05A5">
        <w:t>ocasión</w:t>
      </w:r>
      <w:r w:rsidRPr="00BE05A5">
        <w:t xml:space="preserve"> el EDA y pasaremos directamente a la construcción del modelo</w:t>
      </w:r>
      <w:r w:rsidR="001D76A8" w:rsidRPr="00BE05A5">
        <w:t>.</w:t>
      </w:r>
    </w:p>
    <w:p w14:paraId="6B4AF903" w14:textId="77777777" w:rsidR="00575754" w:rsidRPr="00BE05A5" w:rsidRDefault="00575754" w:rsidP="007B04C1">
      <w:pPr>
        <w:spacing w:line="360" w:lineRule="auto"/>
        <w:jc w:val="both"/>
      </w:pPr>
    </w:p>
    <w:p w14:paraId="7C19F50D" w14:textId="025F494B" w:rsidR="00CF55B8" w:rsidRPr="00BE05A5" w:rsidRDefault="001D76A8" w:rsidP="00575754">
      <w:pPr>
        <w:spacing w:line="360" w:lineRule="auto"/>
        <w:jc w:val="both"/>
      </w:pPr>
      <w:r w:rsidRPr="00BE05A5">
        <w:t>Construcción</w:t>
      </w:r>
      <w:r w:rsidR="00CF55B8" w:rsidRPr="00BE05A5">
        <w:t xml:space="preserve"> del modelo</w:t>
      </w:r>
      <w:r w:rsidRPr="00BE05A5">
        <w:t xml:space="preserve"> </w:t>
      </w:r>
      <w:r w:rsidR="00575754" w:rsidRPr="00BE05A5">
        <w:t>-</w:t>
      </w:r>
      <w:r w:rsidRPr="00BE05A5">
        <w:t xml:space="preserve"> </w:t>
      </w:r>
      <w:r w:rsidR="00CF55B8" w:rsidRPr="00BE05A5">
        <w:t xml:space="preserve">Convertimos las variables </w:t>
      </w:r>
      <w:r w:rsidR="00575754" w:rsidRPr="00BE05A5">
        <w:t>categóricas</w:t>
      </w:r>
      <w:r w:rsidR="00CF55B8" w:rsidRPr="00BE05A5">
        <w:t xml:space="preserve"> </w:t>
      </w:r>
      <w:r w:rsidRPr="00BE05A5">
        <w:t>en</w:t>
      </w:r>
      <w:r w:rsidR="00CF55B8" w:rsidRPr="00BE05A5">
        <w:t xml:space="preserve"> numéricas</w:t>
      </w:r>
      <w:r w:rsidR="00E5758C" w:rsidRPr="00BE05A5">
        <w:t xml:space="preserve"> y las agregamos a la base original.</w:t>
      </w:r>
    </w:p>
    <w:p w14:paraId="3DC9F838" w14:textId="36D58D21" w:rsidR="00DA7706" w:rsidRPr="00BE05A5" w:rsidRDefault="00CF55B8" w:rsidP="005A3521">
      <w:r w:rsidRPr="00BE05A5">
        <w:rPr>
          <w:noProof/>
          <w:lang w:val="es-AR"/>
        </w:rPr>
        <w:lastRenderedPageBreak/>
        <w:drawing>
          <wp:inline distT="0" distB="0" distL="0" distR="0" wp14:anchorId="3993FF0F" wp14:editId="02F98A67">
            <wp:extent cx="5105400" cy="2033904"/>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6828" cy="2050408"/>
                    </a:xfrm>
                    <a:prstGeom prst="rect">
                      <a:avLst/>
                    </a:prstGeom>
                  </pic:spPr>
                </pic:pic>
              </a:graphicData>
            </a:graphic>
          </wp:inline>
        </w:drawing>
      </w:r>
    </w:p>
    <w:p w14:paraId="22561C5C" w14:textId="77777777" w:rsidR="00E5758C" w:rsidRPr="00BE05A5" w:rsidRDefault="00E5758C" w:rsidP="005A3521"/>
    <w:p w14:paraId="7527A6D7" w14:textId="42E3C288" w:rsidR="00E5758C" w:rsidRPr="00BE05A5" w:rsidRDefault="00E5758C" w:rsidP="00373E64">
      <w:pPr>
        <w:spacing w:line="360" w:lineRule="auto"/>
        <w:jc w:val="both"/>
      </w:pPr>
      <w:r w:rsidRPr="00BE05A5">
        <w:t>Aprovechamos para analizar la relación de algunas variables como edad y educación.</w:t>
      </w:r>
    </w:p>
    <w:p w14:paraId="09BC595C" w14:textId="6F0F538E" w:rsidR="00E5758C" w:rsidRPr="00BE05A5" w:rsidRDefault="00CF55B8" w:rsidP="00373E64">
      <w:pPr>
        <w:spacing w:line="360" w:lineRule="auto"/>
        <w:jc w:val="both"/>
      </w:pPr>
      <w:r w:rsidRPr="00BE05A5">
        <w:t xml:space="preserve">En este gráfico, se puede observar que en el rango etario </w:t>
      </w:r>
      <w:r w:rsidR="00E5758C" w:rsidRPr="00BE05A5">
        <w:t>‘M</w:t>
      </w:r>
      <w:r w:rsidRPr="00BE05A5">
        <w:t>ás de 55 años</w:t>
      </w:r>
      <w:r w:rsidR="00E5758C" w:rsidRPr="00BE05A5">
        <w:t>’</w:t>
      </w:r>
      <w:r w:rsidRPr="00BE05A5">
        <w:t>, hay una mayor proporción de individuos que s</w:t>
      </w:r>
      <w:r w:rsidR="00E5758C" w:rsidRPr="00BE05A5">
        <w:t>ó</w:t>
      </w:r>
      <w:r w:rsidRPr="00BE05A5">
        <w:t>lo han completado la educación primaria</w:t>
      </w:r>
      <w:r w:rsidR="00E5758C" w:rsidRPr="00BE05A5">
        <w:t>, marcando una gran diferencia con el resto de los grupos etarios.</w:t>
      </w:r>
    </w:p>
    <w:p w14:paraId="22E0F2B9" w14:textId="6E0D27CA" w:rsidR="00DA7706" w:rsidRPr="00BE05A5" w:rsidRDefault="00CF55B8" w:rsidP="00E5758C">
      <w:pPr>
        <w:jc w:val="center"/>
      </w:pPr>
      <w:r w:rsidRPr="00BE05A5">
        <w:t>.</w:t>
      </w:r>
      <w:r w:rsidR="00DA7706" w:rsidRPr="00BE05A5">
        <w:rPr>
          <w:noProof/>
          <w:lang w:val="es-AR"/>
        </w:rPr>
        <w:drawing>
          <wp:inline distT="0" distB="0" distL="0" distR="0" wp14:anchorId="52CFBF2F" wp14:editId="40AF0A1C">
            <wp:extent cx="2886075" cy="21608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281" cy="2250829"/>
                    </a:xfrm>
                    <a:prstGeom prst="rect">
                      <a:avLst/>
                    </a:prstGeom>
                  </pic:spPr>
                </pic:pic>
              </a:graphicData>
            </a:graphic>
          </wp:inline>
        </w:drawing>
      </w:r>
    </w:p>
    <w:p w14:paraId="66ACA695" w14:textId="126CC827" w:rsidR="00696C51" w:rsidRPr="00BE05A5" w:rsidRDefault="00696C51"/>
    <w:p w14:paraId="5976EF12" w14:textId="7BD44EAD" w:rsidR="004A034C" w:rsidRPr="00BE05A5" w:rsidRDefault="004A034C" w:rsidP="006A7A1D">
      <w:pPr>
        <w:rPr>
          <w:bCs/>
        </w:rPr>
      </w:pPr>
      <w:r w:rsidRPr="00BE05A5">
        <w:rPr>
          <w:bCs/>
        </w:rPr>
        <w:t>Generamos una matriz de correlación para ver cómo están vinculadas las variables elegidas.</w:t>
      </w:r>
    </w:p>
    <w:p w14:paraId="1ADB3078" w14:textId="77777777" w:rsidR="004A034C" w:rsidRPr="00BE05A5" w:rsidRDefault="004A034C" w:rsidP="006A7A1D">
      <w:pPr>
        <w:rPr>
          <w:bCs/>
        </w:rPr>
      </w:pPr>
    </w:p>
    <w:p w14:paraId="34836D35" w14:textId="1802213D" w:rsidR="004A034C" w:rsidRPr="00BE05A5" w:rsidRDefault="004A034C" w:rsidP="004A034C">
      <w:pPr>
        <w:jc w:val="center"/>
        <w:rPr>
          <w:b/>
          <w:bCs/>
        </w:rPr>
      </w:pPr>
      <w:r w:rsidRPr="00BE05A5">
        <w:rPr>
          <w:b/>
          <w:bCs/>
          <w:noProof/>
        </w:rPr>
        <w:drawing>
          <wp:inline distT="0" distB="0" distL="0" distR="0" wp14:anchorId="24C1E2B9" wp14:editId="6BA29DC5">
            <wp:extent cx="3434028" cy="2796876"/>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224" cy="2833686"/>
                    </a:xfrm>
                    <a:prstGeom prst="rect">
                      <a:avLst/>
                    </a:prstGeom>
                  </pic:spPr>
                </pic:pic>
              </a:graphicData>
            </a:graphic>
          </wp:inline>
        </w:drawing>
      </w:r>
    </w:p>
    <w:p w14:paraId="40EAA91C" w14:textId="77777777" w:rsidR="00E67CEA" w:rsidRPr="00BE05A5" w:rsidRDefault="00E67CEA" w:rsidP="006A7A1D">
      <w:pPr>
        <w:rPr>
          <w:b/>
          <w:bCs/>
        </w:rPr>
      </w:pPr>
    </w:p>
    <w:p w14:paraId="29C6495F" w14:textId="71AA6D9C" w:rsidR="006A7A1D" w:rsidRPr="00FA3644" w:rsidRDefault="006A7A1D" w:rsidP="00C06D42">
      <w:pPr>
        <w:pStyle w:val="Ttulo2"/>
        <w:rPr>
          <w:sz w:val="28"/>
          <w:szCs w:val="28"/>
        </w:rPr>
      </w:pPr>
      <w:bookmarkStart w:id="11" w:name="_Toc134920736"/>
      <w:r w:rsidRPr="00FA3644">
        <w:rPr>
          <w:sz w:val="28"/>
          <w:szCs w:val="28"/>
        </w:rPr>
        <w:lastRenderedPageBreak/>
        <w:t xml:space="preserve">Comenzamos a utilizar los métodos para </w:t>
      </w:r>
      <w:proofErr w:type="spellStart"/>
      <w:r w:rsidRPr="00FA3644">
        <w:rPr>
          <w:sz w:val="28"/>
          <w:szCs w:val="28"/>
        </w:rPr>
        <w:t>clusterizar</w:t>
      </w:r>
      <w:bookmarkEnd w:id="11"/>
      <w:proofErr w:type="spellEnd"/>
      <w:r w:rsidRPr="00FA3644">
        <w:rPr>
          <w:sz w:val="28"/>
          <w:szCs w:val="28"/>
        </w:rPr>
        <w:t xml:space="preserve"> </w:t>
      </w:r>
    </w:p>
    <w:p w14:paraId="43BD003E" w14:textId="77777777" w:rsidR="00E5758C" w:rsidRPr="00BE05A5" w:rsidRDefault="00E5758C" w:rsidP="006A7A1D"/>
    <w:p w14:paraId="2B936879" w14:textId="1B1C0DBA" w:rsidR="005E1094" w:rsidRPr="00BE05A5" w:rsidRDefault="006A7A1D" w:rsidP="005E1094">
      <w:pPr>
        <w:rPr>
          <w:color w:val="548DD4" w:themeColor="text2" w:themeTint="99"/>
        </w:rPr>
      </w:pPr>
      <w:r w:rsidRPr="00BE05A5">
        <w:rPr>
          <w:color w:val="548DD4" w:themeColor="text2" w:themeTint="99"/>
        </w:rPr>
        <w:t>K-Modes con Inicialización "CAO"</w:t>
      </w:r>
      <w:r w:rsidR="005E1094" w:rsidRPr="00BE05A5">
        <w:rPr>
          <w:color w:val="548DD4" w:themeColor="text2" w:themeTint="99"/>
        </w:rPr>
        <w:t xml:space="preserve"> y K-</w:t>
      </w:r>
      <w:proofErr w:type="spellStart"/>
      <w:r w:rsidR="005E1094" w:rsidRPr="00BE05A5">
        <w:rPr>
          <w:color w:val="548DD4" w:themeColor="text2" w:themeTint="99"/>
        </w:rPr>
        <w:t>Modes</w:t>
      </w:r>
      <w:proofErr w:type="spellEnd"/>
      <w:r w:rsidR="005E1094" w:rsidRPr="00BE05A5">
        <w:rPr>
          <w:color w:val="548DD4" w:themeColor="text2" w:themeTint="99"/>
        </w:rPr>
        <w:t xml:space="preserve"> con Inicialización "Huang"</w:t>
      </w:r>
    </w:p>
    <w:p w14:paraId="4D713269" w14:textId="77777777" w:rsidR="005E1094" w:rsidRPr="00BE05A5" w:rsidRDefault="005E1094" w:rsidP="005E1094"/>
    <w:p w14:paraId="4E33E5B4" w14:textId="77777777" w:rsidR="002E5F02" w:rsidRPr="00BE05A5" w:rsidRDefault="002E5F02" w:rsidP="002E5F02">
      <w:pPr>
        <w:rPr>
          <w:color w:val="000000"/>
        </w:rPr>
      </w:pPr>
      <w:r w:rsidRPr="00BE05A5">
        <w:rPr>
          <w:color w:val="000000"/>
        </w:rPr>
        <w:t>K-</w:t>
      </w:r>
      <w:proofErr w:type="spellStart"/>
      <w:r w:rsidRPr="00BE05A5">
        <w:rPr>
          <w:color w:val="000000"/>
        </w:rPr>
        <w:t>Modes</w:t>
      </w:r>
      <w:proofErr w:type="spellEnd"/>
      <w:r w:rsidRPr="00BE05A5">
        <w:rPr>
          <w:color w:val="000000"/>
        </w:rPr>
        <w:t xml:space="preserve"> con Inicialización "Huang"</w:t>
      </w:r>
    </w:p>
    <w:p w14:paraId="6F3ED0B6" w14:textId="1E475304" w:rsidR="002E5F02" w:rsidRPr="00BE05A5" w:rsidRDefault="002E5F02" w:rsidP="005E1094">
      <w:pPr>
        <w:rPr>
          <w:color w:val="000000"/>
        </w:rPr>
      </w:pPr>
    </w:p>
    <w:p w14:paraId="31488E01" w14:textId="724175D2" w:rsidR="002E5F02" w:rsidRPr="00BE05A5" w:rsidRDefault="002E5F02" w:rsidP="005E1094">
      <w:pPr>
        <w:rPr>
          <w:color w:val="000000"/>
        </w:rPr>
      </w:pPr>
      <w:r w:rsidRPr="00BE05A5">
        <w:rPr>
          <w:color w:val="000000"/>
        </w:rPr>
        <w:t xml:space="preserve">Aplicamos el método y nos tira la siguiente corrida </w:t>
      </w:r>
    </w:p>
    <w:p w14:paraId="63485D49" w14:textId="77777777" w:rsidR="00B649F1" w:rsidRPr="00BE05A5" w:rsidRDefault="00B649F1" w:rsidP="002E5F02">
      <w:pPr>
        <w:pStyle w:val="HTMLconformatoprevio"/>
        <w:rPr>
          <w:rFonts w:ascii="Arial" w:hAnsi="Arial" w:cs="Arial"/>
          <w:color w:val="000000"/>
          <w:sz w:val="16"/>
          <w:szCs w:val="16"/>
        </w:rPr>
      </w:pPr>
    </w:p>
    <w:p w14:paraId="4CE3706F" w14:textId="5451DAEB" w:rsidR="002E5F02" w:rsidRPr="00FA3644" w:rsidRDefault="002E5F02" w:rsidP="002E5F02">
      <w:pPr>
        <w:pStyle w:val="HTMLconformatoprevio"/>
        <w:rPr>
          <w:color w:val="000000"/>
        </w:rPr>
      </w:pPr>
      <w:proofErr w:type="spellStart"/>
      <w:r w:rsidRPr="00FA3644">
        <w:rPr>
          <w:color w:val="000000"/>
        </w:rPr>
        <w:t>Initialization</w:t>
      </w:r>
      <w:proofErr w:type="spellEnd"/>
      <w:r w:rsidRPr="00FA3644">
        <w:rPr>
          <w:color w:val="000000"/>
        </w:rPr>
        <w:t xml:space="preserve"> </w:t>
      </w:r>
      <w:proofErr w:type="spellStart"/>
      <w:r w:rsidRPr="00FA3644">
        <w:rPr>
          <w:color w:val="000000"/>
        </w:rPr>
        <w:t>method</w:t>
      </w:r>
      <w:proofErr w:type="spellEnd"/>
      <w:r w:rsidRPr="00FA3644">
        <w:rPr>
          <w:color w:val="000000"/>
        </w:rPr>
        <w:t xml:space="preserve"> and </w:t>
      </w:r>
      <w:proofErr w:type="spellStart"/>
      <w:r w:rsidRPr="00FA3644">
        <w:rPr>
          <w:color w:val="000000"/>
        </w:rPr>
        <w:t>algorithm</w:t>
      </w:r>
      <w:proofErr w:type="spellEnd"/>
      <w:r w:rsidRPr="00FA3644">
        <w:rPr>
          <w:color w:val="000000"/>
        </w:rPr>
        <w:t xml:space="preserve"> are </w:t>
      </w:r>
      <w:proofErr w:type="spellStart"/>
      <w:r w:rsidRPr="00FA3644">
        <w:rPr>
          <w:color w:val="000000"/>
        </w:rPr>
        <w:t>deterministic</w:t>
      </w:r>
      <w:proofErr w:type="spellEnd"/>
      <w:r w:rsidRPr="00FA3644">
        <w:rPr>
          <w:color w:val="000000"/>
        </w:rPr>
        <w:t xml:space="preserve">. </w:t>
      </w:r>
      <w:proofErr w:type="spellStart"/>
      <w:r w:rsidRPr="00FA3644">
        <w:rPr>
          <w:color w:val="000000"/>
        </w:rPr>
        <w:t>Setting</w:t>
      </w:r>
      <w:proofErr w:type="spellEnd"/>
      <w:r w:rsidRPr="00FA3644">
        <w:rPr>
          <w:color w:val="000000"/>
        </w:rPr>
        <w:t xml:space="preserve"> </w:t>
      </w:r>
      <w:proofErr w:type="spellStart"/>
      <w:r w:rsidRPr="00FA3644">
        <w:rPr>
          <w:color w:val="000000"/>
        </w:rPr>
        <w:t>n_init</w:t>
      </w:r>
      <w:proofErr w:type="spellEnd"/>
      <w:r w:rsidRPr="00FA3644">
        <w:rPr>
          <w:color w:val="000000"/>
        </w:rPr>
        <w:t xml:space="preserve"> </w:t>
      </w:r>
      <w:proofErr w:type="spellStart"/>
      <w:r w:rsidRPr="00FA3644">
        <w:rPr>
          <w:color w:val="000000"/>
        </w:rPr>
        <w:t>to</w:t>
      </w:r>
      <w:proofErr w:type="spellEnd"/>
      <w:r w:rsidRPr="00FA3644">
        <w:rPr>
          <w:color w:val="000000"/>
        </w:rPr>
        <w:t xml:space="preserve"> 1.</w:t>
      </w:r>
    </w:p>
    <w:p w14:paraId="4C5D2259" w14:textId="77777777" w:rsidR="002E5F02" w:rsidRPr="00FA3644" w:rsidRDefault="002E5F02" w:rsidP="002E5F02">
      <w:pPr>
        <w:pStyle w:val="HTMLconformatoprevio"/>
        <w:rPr>
          <w:color w:val="000000"/>
        </w:rPr>
      </w:pPr>
      <w:r w:rsidRPr="00FA3644">
        <w:rPr>
          <w:color w:val="000000"/>
        </w:rPr>
        <w:t>Init: initializing centroids</w:t>
      </w:r>
    </w:p>
    <w:p w14:paraId="2BFB89DF" w14:textId="77777777" w:rsidR="002E5F02" w:rsidRPr="00FA3644" w:rsidRDefault="002E5F02" w:rsidP="002E5F02">
      <w:pPr>
        <w:pStyle w:val="HTMLconformatoprevio"/>
        <w:rPr>
          <w:color w:val="000000"/>
        </w:rPr>
      </w:pPr>
      <w:r w:rsidRPr="00FA3644">
        <w:rPr>
          <w:color w:val="000000"/>
        </w:rPr>
        <w:t>Init: initializing clusters</w:t>
      </w:r>
    </w:p>
    <w:p w14:paraId="6BE50C2C" w14:textId="77777777" w:rsidR="002E5F02" w:rsidRPr="00FA3644" w:rsidRDefault="002E5F02" w:rsidP="002E5F02">
      <w:pPr>
        <w:pStyle w:val="HTMLconformatoprevio"/>
        <w:rPr>
          <w:color w:val="000000"/>
        </w:rPr>
      </w:pPr>
      <w:r w:rsidRPr="00FA3644">
        <w:rPr>
          <w:color w:val="000000"/>
        </w:rPr>
        <w:t>Starting iterations...</w:t>
      </w:r>
    </w:p>
    <w:p w14:paraId="4D10DDDC" w14:textId="77777777" w:rsidR="002E5F02" w:rsidRPr="00FA3644" w:rsidRDefault="002E5F02" w:rsidP="002E5F02">
      <w:pPr>
        <w:pStyle w:val="HTMLconformatoprevio"/>
        <w:rPr>
          <w:color w:val="000000"/>
        </w:rPr>
      </w:pPr>
      <w:r w:rsidRPr="00FA3644">
        <w:rPr>
          <w:color w:val="000000"/>
        </w:rPr>
        <w:t>Run 1, iteration: 1/100, moves: 0, cost: 25075.0</w:t>
      </w:r>
    </w:p>
    <w:p w14:paraId="56BB8AAE" w14:textId="77777777" w:rsidR="002E5F02" w:rsidRDefault="002E5F02" w:rsidP="005E1094">
      <w:pPr>
        <w:rPr>
          <w:rFonts w:ascii="Helvetica" w:hAnsi="Helvetica" w:cs="Helvetica"/>
          <w:color w:val="000000"/>
        </w:rPr>
      </w:pPr>
    </w:p>
    <w:p w14:paraId="4373D80B" w14:textId="77777777" w:rsidR="002E5F02" w:rsidRDefault="002E5F02" w:rsidP="005E1094">
      <w:pPr>
        <w:rPr>
          <w:rFonts w:ascii="Helvetica" w:hAnsi="Helvetica" w:cs="Helvetica"/>
          <w:color w:val="000000"/>
        </w:rPr>
      </w:pPr>
    </w:p>
    <w:p w14:paraId="639374A7" w14:textId="73C40EAC" w:rsidR="005E1094" w:rsidRPr="00BE05A5" w:rsidRDefault="005E1094" w:rsidP="005E1094">
      <w:pPr>
        <w:rPr>
          <w:color w:val="000000"/>
        </w:rPr>
      </w:pPr>
      <w:r w:rsidRPr="00BE05A5">
        <w:rPr>
          <w:color w:val="000000"/>
        </w:rPr>
        <w:t>K-</w:t>
      </w:r>
      <w:proofErr w:type="spellStart"/>
      <w:r w:rsidRPr="00BE05A5">
        <w:rPr>
          <w:color w:val="000000"/>
        </w:rPr>
        <w:t>Modes</w:t>
      </w:r>
      <w:proofErr w:type="spellEnd"/>
      <w:r w:rsidRPr="00BE05A5">
        <w:rPr>
          <w:color w:val="000000"/>
        </w:rPr>
        <w:t xml:space="preserve"> con Inicialización "Huang"</w:t>
      </w:r>
    </w:p>
    <w:p w14:paraId="0EFD4736" w14:textId="77777777" w:rsidR="00E5758C" w:rsidRDefault="00E5758C" w:rsidP="005E1094"/>
    <w:p w14:paraId="151492CD"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Init: initializing centroids</w:t>
      </w:r>
    </w:p>
    <w:p w14:paraId="51507E7D"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Init: initializing clusters</w:t>
      </w:r>
    </w:p>
    <w:p w14:paraId="18116E35"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Starting iterations...</w:t>
      </w:r>
    </w:p>
    <w:p w14:paraId="6FBDB733"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Run 1, iteration: 1/100, moves: 0, cost: 25578.0</w:t>
      </w:r>
    </w:p>
    <w:p w14:paraId="5731260B" w14:textId="456A8390"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w:t>
      </w:r>
    </w:p>
    <w:p w14:paraId="138D625E"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Run 2, iteration: 1/100, moves: 0, cost: 26049.0</w:t>
      </w:r>
    </w:p>
    <w:p w14:paraId="53CEC856" w14:textId="22460CB9"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w:t>
      </w:r>
    </w:p>
    <w:p w14:paraId="3EE87784"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Run 3, iteration: 1/100, moves: 2198, cost: 25120.0</w:t>
      </w:r>
    </w:p>
    <w:p w14:paraId="1753AEF8" w14:textId="7462CDC6"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w:t>
      </w:r>
    </w:p>
    <w:p w14:paraId="006C1C7D"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Run 4, iteration: 1/100, moves: 1498, cost: 25010.0</w:t>
      </w:r>
    </w:p>
    <w:p w14:paraId="4963010B" w14:textId="0D7D2A75"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w:t>
      </w:r>
    </w:p>
    <w:p w14:paraId="762BF004" w14:textId="77777777" w:rsidR="00CB4B1F"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Run 5, iteration: 1/100, moves: 0, cost: 26043.0</w:t>
      </w:r>
    </w:p>
    <w:p w14:paraId="7F13A16C" w14:textId="3862D30F" w:rsidR="005E1094" w:rsidRPr="00FA3644" w:rsidRDefault="00CB4B1F" w:rsidP="00CB4B1F">
      <w:pPr>
        <w:spacing w:line="240" w:lineRule="auto"/>
        <w:rPr>
          <w:rFonts w:ascii="Courier New" w:eastAsia="Times New Roman" w:hAnsi="Courier New" w:cs="Courier New"/>
          <w:color w:val="000000"/>
          <w:sz w:val="20"/>
          <w:szCs w:val="20"/>
          <w:lang w:val="es-AR"/>
        </w:rPr>
      </w:pPr>
      <w:r w:rsidRPr="00FA3644">
        <w:rPr>
          <w:rFonts w:ascii="Courier New" w:eastAsia="Times New Roman" w:hAnsi="Courier New" w:cs="Courier New"/>
          <w:color w:val="000000"/>
          <w:sz w:val="20"/>
          <w:szCs w:val="20"/>
          <w:lang w:val="es-AR"/>
        </w:rPr>
        <w:t>Best run was number 4</w:t>
      </w:r>
    </w:p>
    <w:p w14:paraId="4247AF6E" w14:textId="4EE199A7" w:rsidR="00CB4B1F" w:rsidRDefault="00CB4B1F" w:rsidP="00E67CEA">
      <w:pPr>
        <w:spacing w:line="240" w:lineRule="auto"/>
        <w:rPr>
          <w:rFonts w:ascii="Courier New" w:eastAsia="Times New Roman" w:hAnsi="Courier New" w:cs="Courier New"/>
          <w:color w:val="000000"/>
          <w:sz w:val="16"/>
          <w:szCs w:val="16"/>
          <w:lang w:val="es-AR"/>
        </w:rPr>
      </w:pPr>
    </w:p>
    <w:p w14:paraId="3FD085D7" w14:textId="77777777" w:rsidR="00E67CEA" w:rsidRPr="00E67CEA" w:rsidRDefault="00E67CEA" w:rsidP="00E67CEA">
      <w:pPr>
        <w:spacing w:line="240" w:lineRule="auto"/>
        <w:rPr>
          <w:rFonts w:ascii="Courier New" w:eastAsia="Times New Roman" w:hAnsi="Courier New" w:cs="Courier New"/>
          <w:color w:val="000000"/>
          <w:sz w:val="16"/>
          <w:szCs w:val="16"/>
          <w:lang w:val="es-AR"/>
        </w:rPr>
      </w:pPr>
    </w:p>
    <w:p w14:paraId="3494E352" w14:textId="071C59DA" w:rsidR="00E67CEA" w:rsidRPr="00BE05A5" w:rsidRDefault="005E1094" w:rsidP="00373E64">
      <w:pPr>
        <w:spacing w:line="360" w:lineRule="auto"/>
        <w:jc w:val="both"/>
      </w:pPr>
      <w:r w:rsidRPr="005E1094">
        <w:t xml:space="preserve">En cada </w:t>
      </w:r>
      <w:r w:rsidR="00EE3857">
        <w:t>corrida del algoritmo</w:t>
      </w:r>
      <w:r w:rsidRPr="005E1094">
        <w:t xml:space="preserve"> se registra el número de iteración actual, el número de movimientos realizados, el costo actual y el número de la ejecución. Se puede observar que en la ejecución número 4 se logró el menor costo, lo que indica que esa es la mejor solución encontrada por el algoritmo.</w:t>
      </w:r>
    </w:p>
    <w:p w14:paraId="05666B78" w14:textId="15EA6C14" w:rsidR="00E67CEA" w:rsidRPr="00FA3644" w:rsidRDefault="00E67CEA" w:rsidP="00C06D42">
      <w:pPr>
        <w:pStyle w:val="Ttulo1"/>
        <w:rPr>
          <w:sz w:val="28"/>
          <w:szCs w:val="28"/>
        </w:rPr>
      </w:pPr>
      <w:bookmarkStart w:id="12" w:name="_Toc134920737"/>
      <w:r w:rsidRPr="00FA3644">
        <w:rPr>
          <w:sz w:val="28"/>
          <w:szCs w:val="28"/>
        </w:rPr>
        <w:t>Resultados</w:t>
      </w:r>
      <w:bookmarkEnd w:id="12"/>
    </w:p>
    <w:p w14:paraId="7519FEC7" w14:textId="5D40FB07" w:rsidR="00FC4359" w:rsidRDefault="00FC4359"/>
    <w:p w14:paraId="20EB2B7D" w14:textId="72394C32" w:rsidR="005755C2" w:rsidRDefault="005755C2" w:rsidP="00373E64">
      <w:pPr>
        <w:spacing w:line="360" w:lineRule="auto"/>
        <w:jc w:val="both"/>
      </w:pPr>
      <w:r>
        <w:t>Al comparar las corridas de K-</w:t>
      </w:r>
      <w:proofErr w:type="spellStart"/>
      <w:r>
        <w:t>Modes</w:t>
      </w:r>
      <w:proofErr w:type="spellEnd"/>
      <w:r>
        <w:t xml:space="preserve"> por los dos métodos de inicialización, encortramos los siguientes resultados:</w:t>
      </w:r>
    </w:p>
    <w:p w14:paraId="1B2D1B58" w14:textId="77777777" w:rsidR="005755C2" w:rsidRDefault="005755C2" w:rsidP="00373E64">
      <w:pPr>
        <w:spacing w:line="360" w:lineRule="auto"/>
        <w:jc w:val="both"/>
      </w:pPr>
    </w:p>
    <w:p w14:paraId="69E9DB80"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proofErr w:type="spellStart"/>
      <w:r w:rsidRPr="00BE05A5">
        <w:rPr>
          <w:rFonts w:ascii="Courier New" w:eastAsia="Times New Roman" w:hAnsi="Courier New" w:cs="Courier New"/>
          <w:color w:val="000000"/>
          <w:sz w:val="20"/>
          <w:szCs w:val="20"/>
          <w:lang w:val="es-AR"/>
        </w:rPr>
        <w:t>Clusers</w:t>
      </w:r>
      <w:proofErr w:type="spellEnd"/>
      <w:r w:rsidRPr="00BE05A5">
        <w:rPr>
          <w:rFonts w:ascii="Courier New" w:eastAsia="Times New Roman" w:hAnsi="Courier New" w:cs="Courier New"/>
          <w:color w:val="000000"/>
          <w:sz w:val="20"/>
          <w:szCs w:val="20"/>
          <w:lang w:val="es-AR"/>
        </w:rPr>
        <w:t xml:space="preserve"> generados por CAO </w:t>
      </w:r>
    </w:p>
    <w:p w14:paraId="4B96AA72"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r w:rsidRPr="00BE05A5">
        <w:rPr>
          <w:rFonts w:ascii="Courier New" w:eastAsia="Times New Roman" w:hAnsi="Courier New" w:cs="Courier New"/>
          <w:color w:val="000000"/>
          <w:sz w:val="20"/>
          <w:szCs w:val="20"/>
          <w:lang w:val="es-AR"/>
        </w:rPr>
        <w:t>0    9639</w:t>
      </w:r>
    </w:p>
    <w:p w14:paraId="6E15B54C"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r w:rsidRPr="00BE05A5">
        <w:rPr>
          <w:rFonts w:ascii="Courier New" w:eastAsia="Times New Roman" w:hAnsi="Courier New" w:cs="Courier New"/>
          <w:color w:val="000000"/>
          <w:sz w:val="20"/>
          <w:szCs w:val="20"/>
          <w:lang w:val="es-AR"/>
        </w:rPr>
        <w:t>1    3752</w:t>
      </w:r>
    </w:p>
    <w:p w14:paraId="51D9154D"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proofErr w:type="spellStart"/>
      <w:r w:rsidRPr="00BE05A5">
        <w:rPr>
          <w:rFonts w:ascii="Courier New" w:eastAsia="Times New Roman" w:hAnsi="Courier New" w:cs="Courier New"/>
          <w:color w:val="000000"/>
          <w:sz w:val="20"/>
          <w:szCs w:val="20"/>
          <w:lang w:val="es-AR"/>
        </w:rPr>
        <w:t>Name</w:t>
      </w:r>
      <w:proofErr w:type="spellEnd"/>
      <w:r w:rsidRPr="00BE05A5">
        <w:rPr>
          <w:rFonts w:ascii="Courier New" w:eastAsia="Times New Roman" w:hAnsi="Courier New" w:cs="Courier New"/>
          <w:color w:val="000000"/>
          <w:sz w:val="20"/>
          <w:szCs w:val="20"/>
          <w:lang w:val="es-AR"/>
        </w:rPr>
        <w:t xml:space="preserve">: </w:t>
      </w:r>
      <w:proofErr w:type="spellStart"/>
      <w:r w:rsidRPr="00BE05A5">
        <w:rPr>
          <w:rFonts w:ascii="Courier New" w:eastAsia="Times New Roman" w:hAnsi="Courier New" w:cs="Courier New"/>
          <w:color w:val="000000"/>
          <w:sz w:val="20"/>
          <w:szCs w:val="20"/>
          <w:lang w:val="es-AR"/>
        </w:rPr>
        <w:t>cluster_CAO</w:t>
      </w:r>
      <w:proofErr w:type="spellEnd"/>
      <w:r w:rsidRPr="00BE05A5">
        <w:rPr>
          <w:rFonts w:ascii="Courier New" w:eastAsia="Times New Roman" w:hAnsi="Courier New" w:cs="Courier New"/>
          <w:color w:val="000000"/>
          <w:sz w:val="20"/>
          <w:szCs w:val="20"/>
          <w:lang w:val="es-AR"/>
        </w:rPr>
        <w:t xml:space="preserve">, </w:t>
      </w:r>
      <w:proofErr w:type="spellStart"/>
      <w:r w:rsidRPr="00BE05A5">
        <w:rPr>
          <w:rFonts w:ascii="Courier New" w:eastAsia="Times New Roman" w:hAnsi="Courier New" w:cs="Courier New"/>
          <w:color w:val="000000"/>
          <w:sz w:val="20"/>
          <w:szCs w:val="20"/>
          <w:lang w:val="es-AR"/>
        </w:rPr>
        <w:t>dtype</w:t>
      </w:r>
      <w:proofErr w:type="spellEnd"/>
      <w:r w:rsidRPr="00BE05A5">
        <w:rPr>
          <w:rFonts w:ascii="Courier New" w:eastAsia="Times New Roman" w:hAnsi="Courier New" w:cs="Courier New"/>
          <w:color w:val="000000"/>
          <w:sz w:val="20"/>
          <w:szCs w:val="20"/>
          <w:lang w:val="es-AR"/>
        </w:rPr>
        <w:t xml:space="preserve">: int64 </w:t>
      </w:r>
    </w:p>
    <w:p w14:paraId="10130C02"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p>
    <w:p w14:paraId="45C064D2"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proofErr w:type="spellStart"/>
      <w:r w:rsidRPr="00BE05A5">
        <w:rPr>
          <w:rFonts w:ascii="Courier New" w:eastAsia="Times New Roman" w:hAnsi="Courier New" w:cs="Courier New"/>
          <w:color w:val="000000"/>
          <w:sz w:val="20"/>
          <w:szCs w:val="20"/>
          <w:lang w:val="es-AR"/>
        </w:rPr>
        <w:t>Clusers</w:t>
      </w:r>
      <w:proofErr w:type="spellEnd"/>
      <w:r w:rsidRPr="00BE05A5">
        <w:rPr>
          <w:rFonts w:ascii="Courier New" w:eastAsia="Times New Roman" w:hAnsi="Courier New" w:cs="Courier New"/>
          <w:color w:val="000000"/>
          <w:sz w:val="20"/>
          <w:szCs w:val="20"/>
          <w:lang w:val="es-AR"/>
        </w:rPr>
        <w:t xml:space="preserve"> generados por Huang </w:t>
      </w:r>
    </w:p>
    <w:p w14:paraId="00E899B2"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r w:rsidRPr="00BE05A5">
        <w:rPr>
          <w:rFonts w:ascii="Courier New" w:eastAsia="Times New Roman" w:hAnsi="Courier New" w:cs="Courier New"/>
          <w:color w:val="000000"/>
          <w:sz w:val="20"/>
          <w:szCs w:val="20"/>
          <w:lang w:val="es-AR"/>
        </w:rPr>
        <w:t>0    9637</w:t>
      </w:r>
    </w:p>
    <w:p w14:paraId="765CE720"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r w:rsidRPr="00BE05A5">
        <w:rPr>
          <w:rFonts w:ascii="Courier New" w:eastAsia="Times New Roman" w:hAnsi="Courier New" w:cs="Courier New"/>
          <w:color w:val="000000"/>
          <w:sz w:val="20"/>
          <w:szCs w:val="20"/>
          <w:lang w:val="es-AR"/>
        </w:rPr>
        <w:t>1    3754</w:t>
      </w:r>
    </w:p>
    <w:p w14:paraId="651BAFEF" w14:textId="77777777" w:rsidR="005755C2" w:rsidRPr="00BE05A5" w:rsidRDefault="005755C2" w:rsidP="005755C2">
      <w:pPr>
        <w:spacing w:line="240" w:lineRule="auto"/>
        <w:rPr>
          <w:rFonts w:ascii="Courier New" w:eastAsia="Times New Roman" w:hAnsi="Courier New" w:cs="Courier New"/>
          <w:color w:val="000000"/>
          <w:sz w:val="20"/>
          <w:szCs w:val="20"/>
          <w:lang w:val="es-AR"/>
        </w:rPr>
      </w:pPr>
      <w:proofErr w:type="spellStart"/>
      <w:r w:rsidRPr="00BE05A5">
        <w:rPr>
          <w:rFonts w:ascii="Courier New" w:eastAsia="Times New Roman" w:hAnsi="Courier New" w:cs="Courier New"/>
          <w:color w:val="000000"/>
          <w:sz w:val="20"/>
          <w:szCs w:val="20"/>
          <w:lang w:val="es-AR"/>
        </w:rPr>
        <w:t>Name</w:t>
      </w:r>
      <w:proofErr w:type="spellEnd"/>
      <w:r w:rsidRPr="00BE05A5">
        <w:rPr>
          <w:rFonts w:ascii="Courier New" w:eastAsia="Times New Roman" w:hAnsi="Courier New" w:cs="Courier New"/>
          <w:color w:val="000000"/>
          <w:sz w:val="20"/>
          <w:szCs w:val="20"/>
          <w:lang w:val="es-AR"/>
        </w:rPr>
        <w:t xml:space="preserve">: </w:t>
      </w:r>
      <w:proofErr w:type="spellStart"/>
      <w:r w:rsidRPr="00BE05A5">
        <w:rPr>
          <w:rFonts w:ascii="Courier New" w:eastAsia="Times New Roman" w:hAnsi="Courier New" w:cs="Courier New"/>
          <w:color w:val="000000"/>
          <w:sz w:val="20"/>
          <w:szCs w:val="20"/>
          <w:lang w:val="es-AR"/>
        </w:rPr>
        <w:t>cluster_Huang</w:t>
      </w:r>
      <w:proofErr w:type="spellEnd"/>
      <w:r w:rsidRPr="00BE05A5">
        <w:rPr>
          <w:rFonts w:ascii="Courier New" w:eastAsia="Times New Roman" w:hAnsi="Courier New" w:cs="Courier New"/>
          <w:color w:val="000000"/>
          <w:sz w:val="20"/>
          <w:szCs w:val="20"/>
          <w:lang w:val="es-AR"/>
        </w:rPr>
        <w:t xml:space="preserve">, </w:t>
      </w:r>
      <w:proofErr w:type="spellStart"/>
      <w:r w:rsidRPr="00BE05A5">
        <w:rPr>
          <w:rFonts w:ascii="Courier New" w:eastAsia="Times New Roman" w:hAnsi="Courier New" w:cs="Courier New"/>
          <w:color w:val="000000"/>
          <w:sz w:val="20"/>
          <w:szCs w:val="20"/>
          <w:lang w:val="es-AR"/>
        </w:rPr>
        <w:t>dtype</w:t>
      </w:r>
      <w:proofErr w:type="spellEnd"/>
      <w:r w:rsidRPr="00BE05A5">
        <w:rPr>
          <w:rFonts w:ascii="Courier New" w:eastAsia="Times New Roman" w:hAnsi="Courier New" w:cs="Courier New"/>
          <w:color w:val="000000"/>
          <w:sz w:val="20"/>
          <w:szCs w:val="20"/>
          <w:lang w:val="es-AR"/>
        </w:rPr>
        <w:t xml:space="preserve">: int64 </w:t>
      </w:r>
    </w:p>
    <w:p w14:paraId="03CE3E57" w14:textId="2C7EB824" w:rsidR="005755C2" w:rsidRPr="00BE05A5" w:rsidRDefault="005755C2">
      <w:pPr>
        <w:rPr>
          <w:sz w:val="20"/>
          <w:szCs w:val="20"/>
        </w:rPr>
      </w:pPr>
    </w:p>
    <w:p w14:paraId="146B0743" w14:textId="51A7448A" w:rsidR="005755C2" w:rsidRDefault="005755C2" w:rsidP="00373E64">
      <w:pPr>
        <w:spacing w:line="360" w:lineRule="auto"/>
        <w:jc w:val="both"/>
      </w:pPr>
      <w:r>
        <w:lastRenderedPageBreak/>
        <w:t xml:space="preserve">Para llegar a que generen dos clusters de medidas similares, se utilizó un parámetro que regula la cantidad de corridas y se lo ajustó hasta obtener resultados similares en la cantidad de cada </w:t>
      </w:r>
      <w:proofErr w:type="spellStart"/>
      <w:r>
        <w:t>cluster</w:t>
      </w:r>
      <w:proofErr w:type="spellEnd"/>
      <w:r>
        <w:t xml:space="preserve"> tanto de CAO como de HUANG para poder compararlos.</w:t>
      </w:r>
    </w:p>
    <w:p w14:paraId="18FD4FE8" w14:textId="48EF2EBA" w:rsidR="005755C2" w:rsidRDefault="005755C2" w:rsidP="00373E64">
      <w:pPr>
        <w:spacing w:line="360" w:lineRule="auto"/>
        <w:jc w:val="both"/>
      </w:pPr>
    </w:p>
    <w:p w14:paraId="1AE07F4C" w14:textId="19DF2CA9" w:rsidR="005755C2" w:rsidRDefault="00E820A1" w:rsidP="00373E64">
      <w:pPr>
        <w:spacing w:line="360" w:lineRule="auto"/>
        <w:jc w:val="both"/>
      </w:pPr>
      <w:r>
        <w:t>Mostramos a continuación una tabla comparativa de las descripciones de los dos clusters generados de acuerdo al método utilizado.</w:t>
      </w:r>
    </w:p>
    <w:p w14:paraId="4FBDE876" w14:textId="245C07FF" w:rsidR="00BB29A3" w:rsidRPr="00FA3644" w:rsidRDefault="007B04C1" w:rsidP="00FA3644">
      <w:pPr>
        <w:pStyle w:val="Ttulo2"/>
        <w:rPr>
          <w:sz w:val="28"/>
          <w:szCs w:val="28"/>
        </w:rPr>
      </w:pPr>
      <w:bookmarkStart w:id="13" w:name="_Toc134920738"/>
      <w:r w:rsidRPr="00FA3644">
        <w:rPr>
          <w:sz w:val="28"/>
          <w:szCs w:val="28"/>
        </w:rPr>
        <w:t xml:space="preserve">Características de los </w:t>
      </w:r>
      <w:proofErr w:type="spellStart"/>
      <w:r w:rsidRPr="00FA3644">
        <w:rPr>
          <w:sz w:val="28"/>
          <w:szCs w:val="28"/>
        </w:rPr>
        <w:t>clusters</w:t>
      </w:r>
      <w:bookmarkEnd w:id="13"/>
      <w:proofErr w:type="spell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6"/>
      </w:tblGrid>
      <w:tr w:rsidR="00BB29A3" w14:paraId="5EB44F8B" w14:textId="77777777" w:rsidTr="00C06D42">
        <w:tc>
          <w:tcPr>
            <w:tcW w:w="4815" w:type="dxa"/>
          </w:tcPr>
          <w:p w14:paraId="302BE4C0" w14:textId="77777777" w:rsidR="00BB29A3" w:rsidRDefault="00BB29A3" w:rsidP="00BB29A3">
            <w:pPr>
              <w:rPr>
                <w:b/>
                <w:bCs/>
                <w:sz w:val="28"/>
                <w:szCs w:val="28"/>
              </w:rPr>
            </w:pPr>
            <w:proofErr w:type="spellStart"/>
            <w:r w:rsidRPr="00C06D42">
              <w:rPr>
                <w:b/>
                <w:bCs/>
                <w:sz w:val="28"/>
                <w:szCs w:val="28"/>
              </w:rPr>
              <w:t>Cluster</w:t>
            </w:r>
            <w:proofErr w:type="spellEnd"/>
            <w:r w:rsidRPr="00C06D42">
              <w:rPr>
                <w:b/>
                <w:bCs/>
                <w:sz w:val="28"/>
                <w:szCs w:val="28"/>
              </w:rPr>
              <w:t xml:space="preserve"> mayor de CAO</w:t>
            </w:r>
          </w:p>
          <w:p w14:paraId="3F960296" w14:textId="32D4FE48" w:rsidR="00BE05A5" w:rsidRPr="00C06D42" w:rsidRDefault="00BE05A5" w:rsidP="00BB29A3">
            <w:pPr>
              <w:rPr>
                <w:b/>
                <w:bCs/>
                <w:sz w:val="28"/>
                <w:szCs w:val="28"/>
              </w:rPr>
            </w:pPr>
          </w:p>
        </w:tc>
        <w:tc>
          <w:tcPr>
            <w:tcW w:w="4816" w:type="dxa"/>
          </w:tcPr>
          <w:p w14:paraId="78EE07F6" w14:textId="4FE1D37B" w:rsidR="00BB29A3" w:rsidRPr="00C06D42" w:rsidRDefault="00BB29A3" w:rsidP="00BB29A3">
            <w:pPr>
              <w:rPr>
                <w:b/>
                <w:bCs/>
                <w:sz w:val="28"/>
                <w:szCs w:val="28"/>
              </w:rPr>
            </w:pPr>
            <w:proofErr w:type="spellStart"/>
            <w:r w:rsidRPr="00C06D42">
              <w:rPr>
                <w:b/>
                <w:bCs/>
                <w:sz w:val="28"/>
                <w:szCs w:val="28"/>
              </w:rPr>
              <w:t>Cluster</w:t>
            </w:r>
            <w:proofErr w:type="spellEnd"/>
            <w:r w:rsidRPr="00C06D42">
              <w:rPr>
                <w:b/>
                <w:bCs/>
                <w:sz w:val="28"/>
                <w:szCs w:val="28"/>
              </w:rPr>
              <w:t xml:space="preserve"> mayor de HUANG</w:t>
            </w:r>
          </w:p>
        </w:tc>
      </w:tr>
      <w:tr w:rsidR="00BB29A3" w14:paraId="4A711C9E" w14:textId="77777777" w:rsidTr="00C06D42">
        <w:tc>
          <w:tcPr>
            <w:tcW w:w="4815" w:type="dxa"/>
          </w:tcPr>
          <w:p w14:paraId="68BF3549" w14:textId="77777777" w:rsidR="00BB29A3" w:rsidRPr="00BE05A5" w:rsidRDefault="00BB29A3" w:rsidP="00BB29A3">
            <w:pPr>
              <w:rPr>
                <w:rFonts w:ascii="Courier New" w:eastAsia="Times New Roman" w:hAnsi="Courier New" w:cs="Courier New"/>
                <w:b/>
                <w:color w:val="E36C0A" w:themeColor="accent6" w:themeShade="BF"/>
                <w:sz w:val="26"/>
                <w:szCs w:val="26"/>
              </w:rPr>
            </w:pPr>
            <w:proofErr w:type="spellStart"/>
            <w:r w:rsidRPr="00BE05A5">
              <w:rPr>
                <w:rFonts w:ascii="Courier New" w:eastAsia="Times New Roman" w:hAnsi="Courier New" w:cs="Courier New"/>
                <w:b/>
                <w:color w:val="E36C0A" w:themeColor="accent6" w:themeShade="BF"/>
                <w:sz w:val="26"/>
                <w:szCs w:val="26"/>
              </w:rPr>
              <w:t>count</w:t>
            </w:r>
            <w:proofErr w:type="spellEnd"/>
            <w:r w:rsidRPr="00BE05A5">
              <w:rPr>
                <w:rFonts w:ascii="Courier New" w:eastAsia="Times New Roman" w:hAnsi="Courier New" w:cs="Courier New"/>
                <w:b/>
                <w:color w:val="E36C0A" w:themeColor="accent6" w:themeShade="BF"/>
                <w:sz w:val="26"/>
                <w:szCs w:val="26"/>
              </w:rPr>
              <w:t xml:space="preserve">          9639</w:t>
            </w:r>
          </w:p>
          <w:p w14:paraId="0A6C1002" w14:textId="77777777" w:rsidR="00BB29A3" w:rsidRPr="00C06D42" w:rsidRDefault="00BB29A3" w:rsidP="00BB29A3">
            <w:pPr>
              <w:rPr>
                <w:rFonts w:ascii="Courier New" w:eastAsia="Times New Roman" w:hAnsi="Courier New" w:cs="Courier New"/>
                <w:color w:val="000000"/>
                <w:sz w:val="20"/>
                <w:szCs w:val="20"/>
              </w:rPr>
            </w:pPr>
            <w:proofErr w:type="spellStart"/>
            <w:r w:rsidRPr="00C06D42">
              <w:rPr>
                <w:rFonts w:ascii="Courier New" w:eastAsia="Times New Roman" w:hAnsi="Courier New" w:cs="Courier New"/>
                <w:color w:val="000000"/>
                <w:sz w:val="20"/>
                <w:szCs w:val="20"/>
              </w:rPr>
              <w:t>unique</w:t>
            </w:r>
            <w:proofErr w:type="spellEnd"/>
            <w:r w:rsidRPr="00C06D42">
              <w:rPr>
                <w:rFonts w:ascii="Courier New" w:eastAsia="Times New Roman" w:hAnsi="Courier New" w:cs="Courier New"/>
                <w:color w:val="000000"/>
                <w:sz w:val="20"/>
                <w:szCs w:val="20"/>
              </w:rPr>
              <w:t xml:space="preserve">            4</w:t>
            </w:r>
          </w:p>
          <w:p w14:paraId="6EAED213" w14:textId="77777777" w:rsidR="00BB29A3" w:rsidRPr="00BE05A5" w:rsidRDefault="00BB29A3" w:rsidP="00BB29A3">
            <w:pPr>
              <w:rPr>
                <w:rFonts w:ascii="Courier New" w:eastAsia="Times New Roman" w:hAnsi="Courier New" w:cs="Courier New"/>
                <w:b/>
                <w:color w:val="E36C0A" w:themeColor="accent6" w:themeShade="BF"/>
                <w:sz w:val="26"/>
                <w:szCs w:val="26"/>
              </w:rPr>
            </w:pPr>
            <w:r w:rsidRPr="00BE05A5">
              <w:rPr>
                <w:rFonts w:ascii="Courier New" w:eastAsia="Times New Roman" w:hAnsi="Courier New" w:cs="Courier New"/>
                <w:b/>
                <w:color w:val="E36C0A" w:themeColor="accent6" w:themeShade="BF"/>
                <w:sz w:val="26"/>
                <w:szCs w:val="26"/>
              </w:rPr>
              <w:t>top       Más de 55</w:t>
            </w:r>
          </w:p>
          <w:p w14:paraId="43BE0954"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freq</w:t>
            </w:r>
            <w:proofErr w:type="spellEnd"/>
            <w:r w:rsidRPr="00373E64">
              <w:rPr>
                <w:rFonts w:ascii="Courier New" w:eastAsia="Times New Roman" w:hAnsi="Courier New" w:cs="Courier New"/>
                <w:color w:val="000000"/>
                <w:sz w:val="18"/>
                <w:szCs w:val="18"/>
              </w:rPr>
              <w:t xml:space="preserve">           4669</w:t>
            </w:r>
          </w:p>
          <w:p w14:paraId="6C78C10B" w14:textId="1DD9E44E"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Name</w:t>
            </w:r>
            <w:proofErr w:type="spellEnd"/>
            <w:r w:rsidRPr="00373E64">
              <w:rPr>
                <w:rFonts w:ascii="Courier New" w:eastAsia="Times New Roman" w:hAnsi="Courier New" w:cs="Courier New"/>
                <w:color w:val="000000"/>
                <w:sz w:val="18"/>
                <w:szCs w:val="18"/>
              </w:rPr>
              <w:t xml:space="preserve">: </w:t>
            </w:r>
            <w:proofErr w:type="spellStart"/>
            <w:r w:rsidRPr="00373E64">
              <w:rPr>
                <w:rFonts w:ascii="Courier New" w:eastAsia="Times New Roman" w:hAnsi="Courier New" w:cs="Courier New"/>
                <w:color w:val="000000"/>
                <w:sz w:val="18"/>
                <w:szCs w:val="18"/>
              </w:rPr>
              <w:t>Rango_etario</w:t>
            </w:r>
            <w:proofErr w:type="spellEnd"/>
            <w:r w:rsidRPr="00373E64">
              <w:rPr>
                <w:rFonts w:ascii="Courier New" w:eastAsia="Times New Roman" w:hAnsi="Courier New" w:cs="Courier New"/>
                <w:color w:val="000000"/>
                <w:sz w:val="18"/>
                <w:szCs w:val="18"/>
              </w:rPr>
              <w:t xml:space="preserve">, </w:t>
            </w:r>
            <w:proofErr w:type="spellStart"/>
            <w:r w:rsidRPr="00373E64">
              <w:rPr>
                <w:rFonts w:ascii="Courier New" w:eastAsia="Times New Roman" w:hAnsi="Courier New" w:cs="Courier New"/>
                <w:color w:val="000000"/>
                <w:sz w:val="18"/>
                <w:szCs w:val="18"/>
              </w:rPr>
              <w:t>dtype</w:t>
            </w:r>
            <w:proofErr w:type="spellEnd"/>
            <w:r w:rsidRPr="00373E64">
              <w:rPr>
                <w:rFonts w:ascii="Courier New" w:eastAsia="Times New Roman" w:hAnsi="Courier New" w:cs="Courier New"/>
                <w:color w:val="000000"/>
                <w:sz w:val="18"/>
                <w:szCs w:val="18"/>
              </w:rPr>
              <w:t xml:space="preserve">: </w:t>
            </w:r>
            <w:proofErr w:type="spellStart"/>
            <w:r w:rsidRPr="00373E64">
              <w:rPr>
                <w:rFonts w:ascii="Courier New" w:eastAsia="Times New Roman" w:hAnsi="Courier New" w:cs="Courier New"/>
                <w:color w:val="000000"/>
                <w:sz w:val="18"/>
                <w:szCs w:val="18"/>
              </w:rPr>
              <w:t>object</w:t>
            </w:r>
            <w:proofErr w:type="spellEnd"/>
          </w:p>
          <w:p w14:paraId="4B183557" w14:textId="77777777" w:rsidR="00BB29A3" w:rsidRPr="00373E64" w:rsidRDefault="00BB29A3" w:rsidP="00BB29A3">
            <w:pPr>
              <w:rPr>
                <w:rFonts w:ascii="Courier New" w:eastAsia="Times New Roman" w:hAnsi="Courier New" w:cs="Courier New"/>
                <w:color w:val="000000"/>
                <w:sz w:val="18"/>
                <w:szCs w:val="18"/>
              </w:rPr>
            </w:pPr>
          </w:p>
          <w:p w14:paraId="6F92A18E"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count</w:t>
            </w:r>
            <w:proofErr w:type="spellEnd"/>
            <w:r w:rsidRPr="00373E64">
              <w:rPr>
                <w:rFonts w:ascii="Courier New" w:eastAsia="Times New Roman" w:hAnsi="Courier New" w:cs="Courier New"/>
                <w:color w:val="000000"/>
                <w:sz w:val="18"/>
                <w:szCs w:val="18"/>
              </w:rPr>
              <w:t xml:space="preserve">            9639</w:t>
            </w:r>
          </w:p>
          <w:p w14:paraId="674CA76A"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unique</w:t>
            </w:r>
            <w:proofErr w:type="spellEnd"/>
            <w:r w:rsidRPr="00373E64">
              <w:rPr>
                <w:rFonts w:ascii="Courier New" w:eastAsia="Times New Roman" w:hAnsi="Courier New" w:cs="Courier New"/>
                <w:color w:val="000000"/>
                <w:sz w:val="18"/>
                <w:szCs w:val="18"/>
              </w:rPr>
              <w:t xml:space="preserve">              6</w:t>
            </w:r>
          </w:p>
          <w:p w14:paraId="02BF7DD4" w14:textId="77777777" w:rsidR="00BB29A3" w:rsidRPr="00BE05A5" w:rsidRDefault="00BB29A3" w:rsidP="00BB29A3">
            <w:pPr>
              <w:rPr>
                <w:rFonts w:ascii="Courier New" w:eastAsia="Times New Roman" w:hAnsi="Courier New" w:cs="Courier New"/>
                <w:b/>
                <w:color w:val="E36C0A" w:themeColor="accent6" w:themeShade="BF"/>
                <w:sz w:val="26"/>
                <w:szCs w:val="26"/>
              </w:rPr>
            </w:pPr>
            <w:r w:rsidRPr="00BE05A5">
              <w:rPr>
                <w:rFonts w:ascii="Courier New" w:eastAsia="Times New Roman" w:hAnsi="Courier New" w:cs="Courier New"/>
                <w:b/>
                <w:color w:val="E36C0A" w:themeColor="accent6" w:themeShade="BF"/>
                <w:sz w:val="26"/>
                <w:szCs w:val="26"/>
              </w:rPr>
              <w:t>top        Secundario</w:t>
            </w:r>
          </w:p>
          <w:p w14:paraId="074AEC36"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freq</w:t>
            </w:r>
            <w:proofErr w:type="spellEnd"/>
            <w:r w:rsidRPr="00373E64">
              <w:rPr>
                <w:rFonts w:ascii="Courier New" w:eastAsia="Times New Roman" w:hAnsi="Courier New" w:cs="Courier New"/>
                <w:color w:val="000000"/>
                <w:sz w:val="18"/>
                <w:szCs w:val="18"/>
              </w:rPr>
              <w:t xml:space="preserve">             4871</w:t>
            </w:r>
          </w:p>
          <w:p w14:paraId="60547DF4" w14:textId="7AC31C80"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Name</w:t>
            </w:r>
            <w:proofErr w:type="spellEnd"/>
            <w:r w:rsidRPr="00373E64">
              <w:rPr>
                <w:rFonts w:ascii="Courier New" w:eastAsia="Times New Roman" w:hAnsi="Courier New" w:cs="Courier New"/>
                <w:color w:val="000000"/>
                <w:sz w:val="18"/>
                <w:szCs w:val="18"/>
              </w:rPr>
              <w:t xml:space="preserve">: Educación, </w:t>
            </w:r>
            <w:proofErr w:type="spellStart"/>
            <w:r w:rsidRPr="00373E64">
              <w:rPr>
                <w:rFonts w:ascii="Courier New" w:eastAsia="Times New Roman" w:hAnsi="Courier New" w:cs="Courier New"/>
                <w:color w:val="000000"/>
                <w:sz w:val="18"/>
                <w:szCs w:val="18"/>
              </w:rPr>
              <w:t>dtype</w:t>
            </w:r>
            <w:proofErr w:type="spellEnd"/>
            <w:r w:rsidRPr="00373E64">
              <w:rPr>
                <w:rFonts w:ascii="Courier New" w:eastAsia="Times New Roman" w:hAnsi="Courier New" w:cs="Courier New"/>
                <w:color w:val="000000"/>
                <w:sz w:val="18"/>
                <w:szCs w:val="18"/>
              </w:rPr>
              <w:t xml:space="preserve">: </w:t>
            </w:r>
            <w:proofErr w:type="spellStart"/>
            <w:r w:rsidRPr="00373E64">
              <w:rPr>
                <w:rFonts w:ascii="Courier New" w:eastAsia="Times New Roman" w:hAnsi="Courier New" w:cs="Courier New"/>
                <w:color w:val="000000"/>
                <w:sz w:val="18"/>
                <w:szCs w:val="18"/>
              </w:rPr>
              <w:t>object</w:t>
            </w:r>
            <w:proofErr w:type="spellEnd"/>
          </w:p>
          <w:p w14:paraId="2A2948CC" w14:textId="77777777" w:rsidR="00BB29A3" w:rsidRPr="00373E64" w:rsidRDefault="00BB29A3" w:rsidP="00BB29A3">
            <w:pPr>
              <w:rPr>
                <w:rFonts w:ascii="Courier New" w:eastAsia="Times New Roman" w:hAnsi="Courier New" w:cs="Courier New"/>
                <w:color w:val="000000"/>
                <w:sz w:val="18"/>
                <w:szCs w:val="18"/>
              </w:rPr>
            </w:pPr>
          </w:p>
          <w:p w14:paraId="2470DC2A"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count</w:t>
            </w:r>
            <w:proofErr w:type="spellEnd"/>
            <w:r w:rsidRPr="00373E64">
              <w:rPr>
                <w:rFonts w:ascii="Courier New" w:eastAsia="Times New Roman" w:hAnsi="Courier New" w:cs="Courier New"/>
                <w:color w:val="000000"/>
                <w:sz w:val="18"/>
                <w:szCs w:val="18"/>
              </w:rPr>
              <w:t xml:space="preserve">            9639</w:t>
            </w:r>
          </w:p>
          <w:p w14:paraId="18BAFC58"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unique</w:t>
            </w:r>
            <w:proofErr w:type="spellEnd"/>
            <w:r w:rsidRPr="00373E64">
              <w:rPr>
                <w:rFonts w:ascii="Courier New" w:eastAsia="Times New Roman" w:hAnsi="Courier New" w:cs="Courier New"/>
                <w:color w:val="000000"/>
                <w:sz w:val="18"/>
                <w:szCs w:val="18"/>
              </w:rPr>
              <w:t xml:space="preserve">              3</w:t>
            </w:r>
          </w:p>
          <w:p w14:paraId="586F8193" w14:textId="7699F815" w:rsidR="00BB29A3" w:rsidRPr="00BE05A5" w:rsidRDefault="00BB29A3" w:rsidP="00BB29A3">
            <w:pPr>
              <w:rPr>
                <w:rFonts w:ascii="Courier New" w:eastAsia="Times New Roman" w:hAnsi="Courier New" w:cs="Courier New"/>
                <w:b/>
                <w:color w:val="E36C0A" w:themeColor="accent6" w:themeShade="BF"/>
                <w:sz w:val="26"/>
                <w:szCs w:val="26"/>
              </w:rPr>
            </w:pPr>
            <w:r w:rsidRPr="00BE05A5">
              <w:rPr>
                <w:rFonts w:ascii="Courier New" w:eastAsia="Times New Roman" w:hAnsi="Courier New" w:cs="Courier New"/>
                <w:b/>
                <w:color w:val="E36C0A" w:themeColor="accent6" w:themeShade="BF"/>
                <w:sz w:val="26"/>
                <w:szCs w:val="26"/>
              </w:rPr>
              <w:t>top     Más del 50%</w:t>
            </w:r>
          </w:p>
          <w:p w14:paraId="48CADACA"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freq</w:t>
            </w:r>
            <w:proofErr w:type="spellEnd"/>
            <w:r w:rsidRPr="00373E64">
              <w:rPr>
                <w:rFonts w:ascii="Courier New" w:eastAsia="Times New Roman" w:hAnsi="Courier New" w:cs="Courier New"/>
                <w:color w:val="000000"/>
                <w:sz w:val="18"/>
                <w:szCs w:val="18"/>
              </w:rPr>
              <w:t xml:space="preserve">             5363</w:t>
            </w:r>
          </w:p>
          <w:p w14:paraId="293850ED" w14:textId="0CDA7BFA"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Name</w:t>
            </w:r>
            <w:proofErr w:type="spellEnd"/>
            <w:r w:rsidRPr="00373E64">
              <w:rPr>
                <w:rFonts w:ascii="Courier New" w:eastAsia="Times New Roman" w:hAnsi="Courier New" w:cs="Courier New"/>
                <w:color w:val="000000"/>
                <w:sz w:val="18"/>
                <w:szCs w:val="18"/>
              </w:rPr>
              <w:t xml:space="preserve">: Ingresos, </w:t>
            </w:r>
            <w:proofErr w:type="spellStart"/>
            <w:r w:rsidRPr="00373E64">
              <w:rPr>
                <w:rFonts w:ascii="Courier New" w:eastAsia="Times New Roman" w:hAnsi="Courier New" w:cs="Courier New"/>
                <w:color w:val="000000"/>
                <w:sz w:val="18"/>
                <w:szCs w:val="18"/>
              </w:rPr>
              <w:t>dtype</w:t>
            </w:r>
            <w:proofErr w:type="spellEnd"/>
            <w:r w:rsidRPr="00373E64">
              <w:rPr>
                <w:rFonts w:ascii="Courier New" w:eastAsia="Times New Roman" w:hAnsi="Courier New" w:cs="Courier New"/>
                <w:color w:val="000000"/>
                <w:sz w:val="18"/>
                <w:szCs w:val="18"/>
              </w:rPr>
              <w:t xml:space="preserve">: </w:t>
            </w:r>
            <w:proofErr w:type="spellStart"/>
            <w:r w:rsidRPr="00373E64">
              <w:rPr>
                <w:rFonts w:ascii="Courier New" w:eastAsia="Times New Roman" w:hAnsi="Courier New" w:cs="Courier New"/>
                <w:color w:val="000000"/>
                <w:sz w:val="18"/>
                <w:szCs w:val="18"/>
              </w:rPr>
              <w:t>object</w:t>
            </w:r>
            <w:proofErr w:type="spellEnd"/>
          </w:p>
          <w:p w14:paraId="34D2CC56" w14:textId="77777777" w:rsidR="00BB29A3" w:rsidRPr="00373E64" w:rsidRDefault="00BB29A3" w:rsidP="00BB29A3">
            <w:pPr>
              <w:rPr>
                <w:rFonts w:ascii="Courier New" w:eastAsia="Times New Roman" w:hAnsi="Courier New" w:cs="Courier New"/>
                <w:color w:val="000000"/>
                <w:sz w:val="18"/>
                <w:szCs w:val="18"/>
              </w:rPr>
            </w:pPr>
          </w:p>
          <w:p w14:paraId="708549E5"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count</w:t>
            </w:r>
            <w:proofErr w:type="spellEnd"/>
            <w:r w:rsidRPr="00373E64">
              <w:rPr>
                <w:rFonts w:ascii="Courier New" w:eastAsia="Times New Roman" w:hAnsi="Courier New" w:cs="Courier New"/>
                <w:color w:val="000000"/>
                <w:sz w:val="18"/>
                <w:szCs w:val="18"/>
              </w:rPr>
              <w:t xml:space="preserve">                      9639</w:t>
            </w:r>
          </w:p>
          <w:p w14:paraId="4470C011" w14:textId="77777777" w:rsidR="00BB29A3" w:rsidRPr="00373E64" w:rsidRDefault="00BB29A3" w:rsidP="00BB29A3">
            <w:pPr>
              <w:rPr>
                <w:rFonts w:ascii="Courier New" w:eastAsia="Times New Roman" w:hAnsi="Courier New" w:cs="Courier New"/>
                <w:color w:val="000000"/>
                <w:sz w:val="18"/>
                <w:szCs w:val="18"/>
              </w:rPr>
            </w:pPr>
            <w:proofErr w:type="spellStart"/>
            <w:r w:rsidRPr="00373E64">
              <w:rPr>
                <w:rFonts w:ascii="Courier New" w:eastAsia="Times New Roman" w:hAnsi="Courier New" w:cs="Courier New"/>
                <w:color w:val="000000"/>
                <w:sz w:val="18"/>
                <w:szCs w:val="18"/>
              </w:rPr>
              <w:t>unique</w:t>
            </w:r>
            <w:proofErr w:type="spellEnd"/>
            <w:r w:rsidRPr="00373E64">
              <w:rPr>
                <w:rFonts w:ascii="Courier New" w:eastAsia="Times New Roman" w:hAnsi="Courier New" w:cs="Courier New"/>
                <w:color w:val="000000"/>
                <w:sz w:val="18"/>
                <w:szCs w:val="18"/>
              </w:rPr>
              <w:t xml:space="preserve">                       17</w:t>
            </w:r>
          </w:p>
          <w:p w14:paraId="348518FA" w14:textId="12AC33CF" w:rsidR="00BB29A3" w:rsidRPr="00BE05A5" w:rsidRDefault="00BB29A3" w:rsidP="00BB29A3">
            <w:pPr>
              <w:rPr>
                <w:rFonts w:ascii="Courier New" w:eastAsia="Times New Roman" w:hAnsi="Courier New" w:cs="Courier New"/>
                <w:b/>
                <w:color w:val="E36C0A" w:themeColor="accent6" w:themeShade="BF"/>
                <w:sz w:val="26"/>
                <w:szCs w:val="26"/>
              </w:rPr>
            </w:pPr>
            <w:r w:rsidRPr="00BE05A5">
              <w:rPr>
                <w:rFonts w:ascii="Courier New" w:eastAsia="Times New Roman" w:hAnsi="Courier New" w:cs="Courier New"/>
                <w:b/>
                <w:color w:val="E36C0A" w:themeColor="accent6" w:themeShade="BF"/>
                <w:sz w:val="26"/>
                <w:szCs w:val="26"/>
              </w:rPr>
              <w:t>top   Responsable Inscripto</w:t>
            </w:r>
          </w:p>
          <w:p w14:paraId="711C0FA0" w14:textId="77777777" w:rsidR="00BB29A3" w:rsidRPr="00BE05A5" w:rsidRDefault="00BB29A3" w:rsidP="00BB29A3">
            <w:pPr>
              <w:rPr>
                <w:rFonts w:ascii="Courier New" w:eastAsia="Times New Roman" w:hAnsi="Courier New" w:cs="Courier New"/>
                <w:color w:val="000000"/>
                <w:sz w:val="20"/>
                <w:szCs w:val="20"/>
              </w:rPr>
            </w:pPr>
            <w:proofErr w:type="spellStart"/>
            <w:r w:rsidRPr="00BE05A5">
              <w:rPr>
                <w:rFonts w:ascii="Courier New" w:eastAsia="Times New Roman" w:hAnsi="Courier New" w:cs="Courier New"/>
                <w:color w:val="000000"/>
                <w:sz w:val="20"/>
                <w:szCs w:val="20"/>
              </w:rPr>
              <w:t>freq</w:t>
            </w:r>
            <w:proofErr w:type="spellEnd"/>
            <w:r w:rsidRPr="00BE05A5">
              <w:rPr>
                <w:rFonts w:ascii="Courier New" w:eastAsia="Times New Roman" w:hAnsi="Courier New" w:cs="Courier New"/>
                <w:color w:val="000000"/>
                <w:sz w:val="20"/>
                <w:szCs w:val="20"/>
              </w:rPr>
              <w:t xml:space="preserve">                       3742</w:t>
            </w:r>
          </w:p>
          <w:p w14:paraId="29E79679" w14:textId="64B428DE" w:rsidR="00BB29A3" w:rsidRPr="00BE05A5" w:rsidRDefault="00BB29A3" w:rsidP="00BB29A3">
            <w:pPr>
              <w:rPr>
                <w:rFonts w:ascii="Courier New" w:eastAsia="Times New Roman" w:hAnsi="Courier New" w:cs="Courier New"/>
                <w:color w:val="000000"/>
                <w:sz w:val="20"/>
                <w:szCs w:val="20"/>
              </w:rPr>
            </w:pPr>
            <w:proofErr w:type="spellStart"/>
            <w:r w:rsidRPr="00BE05A5">
              <w:rPr>
                <w:rFonts w:ascii="Courier New" w:eastAsia="Times New Roman" w:hAnsi="Courier New" w:cs="Courier New"/>
                <w:color w:val="000000"/>
                <w:sz w:val="20"/>
                <w:szCs w:val="20"/>
              </w:rPr>
              <w:t>Name</w:t>
            </w:r>
            <w:proofErr w:type="spellEnd"/>
            <w:r w:rsidRPr="00BE05A5">
              <w:rPr>
                <w:rFonts w:ascii="Courier New" w:eastAsia="Times New Roman" w:hAnsi="Courier New" w:cs="Courier New"/>
                <w:color w:val="000000"/>
                <w:sz w:val="20"/>
                <w:szCs w:val="20"/>
              </w:rPr>
              <w:t xml:space="preserve">: </w:t>
            </w:r>
            <w:proofErr w:type="spellStart"/>
            <w:r w:rsidRPr="00BE05A5">
              <w:rPr>
                <w:rFonts w:ascii="Courier New" w:eastAsia="Times New Roman" w:hAnsi="Courier New" w:cs="Courier New"/>
                <w:color w:val="000000"/>
                <w:sz w:val="20"/>
                <w:szCs w:val="20"/>
              </w:rPr>
              <w:t>SituacionAFIP</w:t>
            </w:r>
            <w:proofErr w:type="spellEnd"/>
            <w:r w:rsidRPr="00BE05A5">
              <w:rPr>
                <w:rFonts w:ascii="Courier New" w:eastAsia="Times New Roman" w:hAnsi="Courier New" w:cs="Courier New"/>
                <w:color w:val="000000"/>
                <w:sz w:val="20"/>
                <w:szCs w:val="20"/>
              </w:rPr>
              <w:t xml:space="preserve">, </w:t>
            </w:r>
            <w:proofErr w:type="spellStart"/>
            <w:r w:rsidRPr="00BE05A5">
              <w:rPr>
                <w:rFonts w:ascii="Courier New" w:eastAsia="Times New Roman" w:hAnsi="Courier New" w:cs="Courier New"/>
                <w:color w:val="000000"/>
                <w:sz w:val="20"/>
                <w:szCs w:val="20"/>
              </w:rPr>
              <w:t>dtype</w:t>
            </w:r>
            <w:proofErr w:type="spellEnd"/>
            <w:r w:rsidRPr="00BE05A5">
              <w:rPr>
                <w:rFonts w:ascii="Courier New" w:eastAsia="Times New Roman" w:hAnsi="Courier New" w:cs="Courier New"/>
                <w:color w:val="000000"/>
                <w:sz w:val="20"/>
                <w:szCs w:val="20"/>
              </w:rPr>
              <w:t xml:space="preserve">: </w:t>
            </w:r>
            <w:proofErr w:type="spellStart"/>
            <w:r w:rsidRPr="00BE05A5">
              <w:rPr>
                <w:rFonts w:ascii="Courier New" w:eastAsia="Times New Roman" w:hAnsi="Courier New" w:cs="Courier New"/>
                <w:color w:val="000000"/>
                <w:sz w:val="20"/>
                <w:szCs w:val="20"/>
              </w:rPr>
              <w:t>object</w:t>
            </w:r>
            <w:proofErr w:type="spellEnd"/>
          </w:p>
          <w:p w14:paraId="465C65FB" w14:textId="1EF3765D" w:rsidR="00BE05A5" w:rsidRPr="00C06D42" w:rsidRDefault="00BE05A5" w:rsidP="00BB29A3">
            <w:pPr>
              <w:rPr>
                <w:sz w:val="23"/>
                <w:szCs w:val="23"/>
              </w:rPr>
            </w:pPr>
          </w:p>
        </w:tc>
        <w:tc>
          <w:tcPr>
            <w:tcW w:w="4816" w:type="dxa"/>
          </w:tcPr>
          <w:p w14:paraId="31A5415C" w14:textId="77777777" w:rsidR="00BB29A3" w:rsidRPr="00BE05A5" w:rsidRDefault="00BB29A3" w:rsidP="00BB29A3">
            <w:pPr>
              <w:pStyle w:val="HTMLconformatoprevio"/>
              <w:rPr>
                <w:b/>
                <w:color w:val="E36C0A" w:themeColor="accent6" w:themeShade="BF"/>
                <w:sz w:val="26"/>
                <w:szCs w:val="26"/>
              </w:rPr>
            </w:pPr>
            <w:proofErr w:type="spellStart"/>
            <w:r w:rsidRPr="00BE05A5">
              <w:rPr>
                <w:b/>
                <w:color w:val="E36C0A" w:themeColor="accent6" w:themeShade="BF"/>
                <w:sz w:val="26"/>
                <w:szCs w:val="26"/>
              </w:rPr>
              <w:t>count</w:t>
            </w:r>
            <w:proofErr w:type="spellEnd"/>
            <w:r w:rsidRPr="00BE05A5">
              <w:rPr>
                <w:b/>
                <w:color w:val="E36C0A" w:themeColor="accent6" w:themeShade="BF"/>
                <w:sz w:val="26"/>
                <w:szCs w:val="26"/>
              </w:rPr>
              <w:t xml:space="preserve">          9637</w:t>
            </w:r>
          </w:p>
          <w:p w14:paraId="2BC92523" w14:textId="77777777" w:rsidR="00BB29A3" w:rsidRPr="00C06D42" w:rsidRDefault="00BB29A3" w:rsidP="00BB29A3">
            <w:pPr>
              <w:pStyle w:val="HTMLconformatoprevio"/>
              <w:rPr>
                <w:color w:val="000000"/>
                <w:sz w:val="23"/>
                <w:szCs w:val="23"/>
              </w:rPr>
            </w:pPr>
            <w:proofErr w:type="spellStart"/>
            <w:r w:rsidRPr="00C06D42">
              <w:rPr>
                <w:color w:val="000000"/>
                <w:sz w:val="23"/>
                <w:szCs w:val="23"/>
              </w:rPr>
              <w:t>unique</w:t>
            </w:r>
            <w:proofErr w:type="spellEnd"/>
            <w:r w:rsidRPr="00C06D42">
              <w:rPr>
                <w:color w:val="000000"/>
                <w:sz w:val="23"/>
                <w:szCs w:val="23"/>
              </w:rPr>
              <w:t xml:space="preserve">            4</w:t>
            </w:r>
          </w:p>
          <w:p w14:paraId="5EA28AD3" w14:textId="77777777" w:rsidR="00BB29A3" w:rsidRPr="00BE05A5" w:rsidRDefault="00BB29A3" w:rsidP="00BB29A3">
            <w:pPr>
              <w:pStyle w:val="HTMLconformatoprevio"/>
              <w:rPr>
                <w:b/>
                <w:color w:val="E36C0A" w:themeColor="accent6" w:themeShade="BF"/>
                <w:sz w:val="26"/>
                <w:szCs w:val="26"/>
              </w:rPr>
            </w:pPr>
            <w:r w:rsidRPr="00BE05A5">
              <w:rPr>
                <w:b/>
                <w:color w:val="E36C0A" w:themeColor="accent6" w:themeShade="BF"/>
                <w:sz w:val="26"/>
                <w:szCs w:val="26"/>
              </w:rPr>
              <w:t>top       Más de 55</w:t>
            </w:r>
          </w:p>
          <w:p w14:paraId="1CB4BC10"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4617</w:t>
            </w:r>
          </w:p>
          <w:p w14:paraId="5C9F6B82" w14:textId="15F5C0A8"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w:t>
            </w:r>
            <w:proofErr w:type="spellStart"/>
            <w:r w:rsidRPr="00373E64">
              <w:rPr>
                <w:color w:val="000000"/>
                <w:sz w:val="18"/>
                <w:szCs w:val="18"/>
              </w:rPr>
              <w:t>Rango_etario</w:t>
            </w:r>
            <w:proofErr w:type="spellEnd"/>
            <w:r w:rsidRPr="00373E64">
              <w:rPr>
                <w:color w:val="000000"/>
                <w:sz w:val="18"/>
                <w:szCs w:val="18"/>
              </w:rPr>
              <w:t xml:space="preserve">,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0FECB677" w14:textId="77777777" w:rsidR="00BB29A3" w:rsidRPr="00373E64" w:rsidRDefault="00BB29A3" w:rsidP="00BB29A3">
            <w:pPr>
              <w:pStyle w:val="HTMLconformatoprevio"/>
              <w:rPr>
                <w:color w:val="000000"/>
                <w:sz w:val="18"/>
                <w:szCs w:val="18"/>
              </w:rPr>
            </w:pPr>
          </w:p>
          <w:p w14:paraId="6AEC2ED1"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9637</w:t>
            </w:r>
          </w:p>
          <w:p w14:paraId="01CD0AE8"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6</w:t>
            </w:r>
          </w:p>
          <w:p w14:paraId="322806E0" w14:textId="77777777" w:rsidR="00BB29A3" w:rsidRPr="00BE05A5" w:rsidRDefault="00BB29A3" w:rsidP="00BB29A3">
            <w:pPr>
              <w:pStyle w:val="HTMLconformatoprevio"/>
              <w:rPr>
                <w:b/>
                <w:color w:val="E36C0A" w:themeColor="accent6" w:themeShade="BF"/>
                <w:sz w:val="26"/>
                <w:szCs w:val="26"/>
              </w:rPr>
            </w:pPr>
            <w:r w:rsidRPr="00BE05A5">
              <w:rPr>
                <w:b/>
                <w:color w:val="E36C0A" w:themeColor="accent6" w:themeShade="BF"/>
                <w:sz w:val="26"/>
                <w:szCs w:val="26"/>
              </w:rPr>
              <w:t>top        Secundario</w:t>
            </w:r>
          </w:p>
          <w:p w14:paraId="449C99BE"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5073</w:t>
            </w:r>
          </w:p>
          <w:p w14:paraId="46C2DAC0" w14:textId="0720A702"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Educación,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0AB3BEE9" w14:textId="77777777" w:rsidR="00BB29A3" w:rsidRPr="00373E64" w:rsidRDefault="00BB29A3" w:rsidP="00BB29A3">
            <w:pPr>
              <w:pStyle w:val="HTMLconformatoprevio"/>
              <w:rPr>
                <w:color w:val="000000"/>
                <w:sz w:val="18"/>
                <w:szCs w:val="18"/>
              </w:rPr>
            </w:pPr>
          </w:p>
          <w:p w14:paraId="3C4ED197"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9637</w:t>
            </w:r>
          </w:p>
          <w:p w14:paraId="36CB5F87"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3</w:t>
            </w:r>
          </w:p>
          <w:p w14:paraId="331C976F" w14:textId="77777777" w:rsidR="00BB29A3" w:rsidRPr="00BE05A5" w:rsidRDefault="00BB29A3" w:rsidP="00BB29A3">
            <w:pPr>
              <w:pStyle w:val="HTMLconformatoprevio"/>
              <w:rPr>
                <w:b/>
                <w:color w:val="000000"/>
                <w:sz w:val="26"/>
                <w:szCs w:val="26"/>
              </w:rPr>
            </w:pPr>
            <w:r w:rsidRPr="00BE05A5">
              <w:rPr>
                <w:b/>
                <w:color w:val="E36C0A" w:themeColor="accent6" w:themeShade="BF"/>
                <w:sz w:val="26"/>
                <w:szCs w:val="26"/>
              </w:rPr>
              <w:t>top       Más del 50%</w:t>
            </w:r>
          </w:p>
          <w:p w14:paraId="6AEA4B8C"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5347</w:t>
            </w:r>
          </w:p>
          <w:p w14:paraId="39612BFA" w14:textId="2CAFB98D"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Ingresos,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6C6E25F2" w14:textId="77777777" w:rsidR="00BB29A3" w:rsidRPr="00373E64" w:rsidRDefault="00BB29A3" w:rsidP="00BB29A3">
            <w:pPr>
              <w:pStyle w:val="HTMLconformatoprevio"/>
              <w:rPr>
                <w:color w:val="000000"/>
                <w:sz w:val="18"/>
                <w:szCs w:val="18"/>
              </w:rPr>
            </w:pPr>
          </w:p>
          <w:p w14:paraId="5FE0E1DF"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9637</w:t>
            </w:r>
          </w:p>
          <w:p w14:paraId="51460FDD"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17</w:t>
            </w:r>
          </w:p>
          <w:p w14:paraId="07DB61B0" w14:textId="3934A526" w:rsidR="00BB29A3" w:rsidRPr="00BE05A5" w:rsidRDefault="00BB29A3" w:rsidP="00BB29A3">
            <w:pPr>
              <w:pStyle w:val="HTMLconformatoprevio"/>
              <w:rPr>
                <w:b/>
                <w:color w:val="E36C0A" w:themeColor="accent6" w:themeShade="BF"/>
                <w:sz w:val="26"/>
                <w:szCs w:val="26"/>
              </w:rPr>
            </w:pPr>
            <w:r w:rsidRPr="00BE05A5">
              <w:rPr>
                <w:b/>
                <w:color w:val="E36C0A" w:themeColor="accent6" w:themeShade="BF"/>
                <w:sz w:val="26"/>
                <w:szCs w:val="26"/>
              </w:rPr>
              <w:t>top    Responsable Inscripto</w:t>
            </w:r>
          </w:p>
          <w:p w14:paraId="063F4C99" w14:textId="77777777" w:rsidR="00BB29A3" w:rsidRPr="00BE05A5" w:rsidRDefault="00BB29A3" w:rsidP="00BB29A3">
            <w:pPr>
              <w:pStyle w:val="HTMLconformatoprevio"/>
              <w:rPr>
                <w:color w:val="000000"/>
              </w:rPr>
            </w:pPr>
            <w:proofErr w:type="spellStart"/>
            <w:r w:rsidRPr="00BE05A5">
              <w:rPr>
                <w:color w:val="000000"/>
              </w:rPr>
              <w:t>freq</w:t>
            </w:r>
            <w:proofErr w:type="spellEnd"/>
            <w:r w:rsidRPr="00BE05A5">
              <w:rPr>
                <w:color w:val="000000"/>
              </w:rPr>
              <w:t xml:space="preserve">                       3172</w:t>
            </w:r>
          </w:p>
          <w:p w14:paraId="456A2AC6" w14:textId="77777777" w:rsidR="00BB29A3" w:rsidRPr="00BE05A5" w:rsidRDefault="00BB29A3" w:rsidP="00BB29A3">
            <w:pPr>
              <w:pStyle w:val="HTMLconformatoprevio"/>
              <w:rPr>
                <w:color w:val="000000"/>
              </w:rPr>
            </w:pPr>
            <w:proofErr w:type="spellStart"/>
            <w:r w:rsidRPr="00BE05A5">
              <w:rPr>
                <w:color w:val="000000"/>
              </w:rPr>
              <w:t>Name</w:t>
            </w:r>
            <w:proofErr w:type="spellEnd"/>
            <w:r w:rsidRPr="00BE05A5">
              <w:rPr>
                <w:color w:val="000000"/>
              </w:rPr>
              <w:t xml:space="preserve">: </w:t>
            </w:r>
            <w:proofErr w:type="spellStart"/>
            <w:r w:rsidRPr="00BE05A5">
              <w:rPr>
                <w:color w:val="000000"/>
              </w:rPr>
              <w:t>SituacionAFIP</w:t>
            </w:r>
            <w:proofErr w:type="spellEnd"/>
            <w:r w:rsidRPr="00BE05A5">
              <w:rPr>
                <w:color w:val="000000"/>
              </w:rPr>
              <w:t xml:space="preserve">, </w:t>
            </w:r>
            <w:proofErr w:type="spellStart"/>
            <w:r w:rsidRPr="00BE05A5">
              <w:rPr>
                <w:color w:val="000000"/>
              </w:rPr>
              <w:t>dtype</w:t>
            </w:r>
            <w:proofErr w:type="spellEnd"/>
            <w:r w:rsidRPr="00BE05A5">
              <w:rPr>
                <w:color w:val="000000"/>
              </w:rPr>
              <w:t xml:space="preserve">: </w:t>
            </w:r>
            <w:proofErr w:type="spellStart"/>
            <w:r w:rsidRPr="00BE05A5">
              <w:rPr>
                <w:color w:val="000000"/>
              </w:rPr>
              <w:t>object</w:t>
            </w:r>
            <w:proofErr w:type="spellEnd"/>
          </w:p>
          <w:p w14:paraId="61C129E5" w14:textId="77777777" w:rsidR="00BB29A3" w:rsidRPr="00C06D42" w:rsidRDefault="00BB29A3" w:rsidP="00BB29A3">
            <w:pPr>
              <w:rPr>
                <w:sz w:val="23"/>
                <w:szCs w:val="23"/>
              </w:rPr>
            </w:pPr>
          </w:p>
        </w:tc>
      </w:tr>
      <w:tr w:rsidR="00BB29A3" w14:paraId="5F956DE5" w14:textId="77777777" w:rsidTr="00C06D42">
        <w:tc>
          <w:tcPr>
            <w:tcW w:w="4815" w:type="dxa"/>
          </w:tcPr>
          <w:p w14:paraId="7063BED9" w14:textId="6C4E56FF" w:rsidR="00BB29A3" w:rsidRPr="00BE05A5" w:rsidRDefault="00BB29A3" w:rsidP="00BB29A3">
            <w:pPr>
              <w:rPr>
                <w:b/>
                <w:bCs/>
                <w:sz w:val="28"/>
                <w:szCs w:val="28"/>
              </w:rPr>
            </w:pPr>
            <w:proofErr w:type="spellStart"/>
            <w:r w:rsidRPr="00BE05A5">
              <w:rPr>
                <w:b/>
                <w:bCs/>
                <w:sz w:val="28"/>
                <w:szCs w:val="28"/>
              </w:rPr>
              <w:t>Cluster</w:t>
            </w:r>
            <w:proofErr w:type="spellEnd"/>
            <w:r w:rsidRPr="00BE05A5">
              <w:rPr>
                <w:b/>
                <w:bCs/>
                <w:sz w:val="28"/>
                <w:szCs w:val="28"/>
              </w:rPr>
              <w:t xml:space="preserve"> menor de CAO</w:t>
            </w:r>
          </w:p>
        </w:tc>
        <w:tc>
          <w:tcPr>
            <w:tcW w:w="4816" w:type="dxa"/>
          </w:tcPr>
          <w:p w14:paraId="3D9D88C9" w14:textId="146C67E1" w:rsidR="00BB29A3" w:rsidRPr="00BE05A5" w:rsidRDefault="00BB29A3" w:rsidP="00BB29A3">
            <w:pPr>
              <w:rPr>
                <w:b/>
                <w:bCs/>
                <w:sz w:val="28"/>
                <w:szCs w:val="28"/>
              </w:rPr>
            </w:pPr>
            <w:proofErr w:type="spellStart"/>
            <w:r w:rsidRPr="00BE05A5">
              <w:rPr>
                <w:b/>
                <w:bCs/>
                <w:sz w:val="28"/>
                <w:szCs w:val="28"/>
              </w:rPr>
              <w:t>Cluster</w:t>
            </w:r>
            <w:proofErr w:type="spellEnd"/>
            <w:r w:rsidRPr="00BE05A5">
              <w:rPr>
                <w:b/>
                <w:bCs/>
                <w:sz w:val="28"/>
                <w:szCs w:val="28"/>
              </w:rPr>
              <w:t xml:space="preserve"> menor de HUANG</w:t>
            </w:r>
          </w:p>
        </w:tc>
      </w:tr>
      <w:tr w:rsidR="00BB29A3" w14:paraId="4AF6832E" w14:textId="77777777" w:rsidTr="00C06D42">
        <w:tc>
          <w:tcPr>
            <w:tcW w:w="4815" w:type="dxa"/>
          </w:tcPr>
          <w:p w14:paraId="2E2E1D2C"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3752</w:t>
            </w:r>
          </w:p>
          <w:p w14:paraId="3A21FFB2"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4</w:t>
            </w:r>
          </w:p>
          <w:p w14:paraId="455B19EB" w14:textId="77777777" w:rsidR="00BB29A3" w:rsidRPr="00BE05A5" w:rsidRDefault="00BB29A3" w:rsidP="00BB29A3">
            <w:pPr>
              <w:pStyle w:val="HTMLconformatoprevio"/>
              <w:rPr>
                <w:b/>
                <w:color w:val="31849B" w:themeColor="accent5" w:themeShade="BF"/>
                <w:sz w:val="24"/>
                <w:szCs w:val="24"/>
              </w:rPr>
            </w:pPr>
            <w:r w:rsidRPr="00BE05A5">
              <w:rPr>
                <w:b/>
                <w:color w:val="31849B" w:themeColor="accent5" w:themeShade="BF"/>
                <w:sz w:val="24"/>
                <w:szCs w:val="24"/>
              </w:rPr>
              <w:t>top       De 31 a 45</w:t>
            </w:r>
          </w:p>
          <w:p w14:paraId="52FE266F"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2059</w:t>
            </w:r>
          </w:p>
          <w:p w14:paraId="7B1556E6"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w:t>
            </w:r>
            <w:proofErr w:type="spellStart"/>
            <w:r w:rsidRPr="00373E64">
              <w:rPr>
                <w:color w:val="000000"/>
                <w:sz w:val="18"/>
                <w:szCs w:val="18"/>
              </w:rPr>
              <w:t>Rango_etario</w:t>
            </w:r>
            <w:proofErr w:type="spellEnd"/>
            <w:r w:rsidRPr="00373E64">
              <w:rPr>
                <w:color w:val="000000"/>
                <w:sz w:val="18"/>
                <w:szCs w:val="18"/>
              </w:rPr>
              <w:t xml:space="preserve">,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7CB3A8F1"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3752</w:t>
            </w:r>
          </w:p>
          <w:p w14:paraId="13651B44"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6</w:t>
            </w:r>
          </w:p>
          <w:p w14:paraId="28D3C0F8" w14:textId="77777777" w:rsidR="00BB29A3" w:rsidRPr="00BE05A5" w:rsidRDefault="00BB29A3" w:rsidP="00BB29A3">
            <w:pPr>
              <w:pStyle w:val="HTMLconformatoprevio"/>
              <w:rPr>
                <w:b/>
                <w:color w:val="31849B" w:themeColor="accent5" w:themeShade="BF"/>
                <w:sz w:val="24"/>
                <w:szCs w:val="24"/>
              </w:rPr>
            </w:pPr>
            <w:r w:rsidRPr="00BE05A5">
              <w:rPr>
                <w:b/>
                <w:color w:val="31849B" w:themeColor="accent5" w:themeShade="BF"/>
                <w:sz w:val="24"/>
                <w:szCs w:val="24"/>
              </w:rPr>
              <w:t>top        Primario</w:t>
            </w:r>
          </w:p>
          <w:p w14:paraId="5E9EA596"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1993</w:t>
            </w:r>
          </w:p>
          <w:p w14:paraId="07434DE0"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Educación,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3C0F50CF"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3752</w:t>
            </w:r>
          </w:p>
          <w:p w14:paraId="329BE526"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3</w:t>
            </w:r>
          </w:p>
          <w:p w14:paraId="21B2B561" w14:textId="77777777" w:rsidR="00BB29A3" w:rsidRPr="00BE05A5" w:rsidRDefault="00BB29A3" w:rsidP="00BB29A3">
            <w:pPr>
              <w:pStyle w:val="HTMLconformatoprevio"/>
              <w:rPr>
                <w:b/>
                <w:bCs/>
                <w:color w:val="31849B" w:themeColor="accent5" w:themeShade="BF"/>
                <w:sz w:val="24"/>
                <w:szCs w:val="24"/>
              </w:rPr>
            </w:pPr>
            <w:r w:rsidRPr="00BE05A5">
              <w:rPr>
                <w:b/>
                <w:bCs/>
                <w:color w:val="31849B" w:themeColor="accent5" w:themeShade="BF"/>
                <w:sz w:val="24"/>
                <w:szCs w:val="24"/>
              </w:rPr>
              <w:t>top       Entre 30% y 50%</w:t>
            </w:r>
          </w:p>
          <w:p w14:paraId="5FE50428"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2529</w:t>
            </w:r>
          </w:p>
          <w:p w14:paraId="6FDD5C07"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Ingresos,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1A206F28"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3752</w:t>
            </w:r>
          </w:p>
          <w:p w14:paraId="695519AF"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17</w:t>
            </w:r>
          </w:p>
          <w:p w14:paraId="00C74BB5" w14:textId="77777777" w:rsidR="00BB29A3" w:rsidRPr="00BE05A5" w:rsidRDefault="00BB29A3" w:rsidP="00BB29A3">
            <w:pPr>
              <w:pStyle w:val="HTMLconformatoprevio"/>
              <w:rPr>
                <w:b/>
                <w:bCs/>
                <w:color w:val="31849B" w:themeColor="accent5" w:themeShade="BF"/>
                <w:sz w:val="23"/>
                <w:szCs w:val="23"/>
              </w:rPr>
            </w:pPr>
            <w:r w:rsidRPr="00BE05A5">
              <w:rPr>
                <w:b/>
                <w:bCs/>
                <w:color w:val="31849B" w:themeColor="accent5" w:themeShade="BF"/>
                <w:sz w:val="23"/>
                <w:szCs w:val="23"/>
              </w:rPr>
              <w:t>top       Monotributo social</w:t>
            </w:r>
          </w:p>
          <w:p w14:paraId="78B01F44"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975</w:t>
            </w:r>
          </w:p>
          <w:p w14:paraId="17AC5C9B"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w:t>
            </w:r>
            <w:proofErr w:type="spellStart"/>
            <w:r w:rsidRPr="00373E64">
              <w:rPr>
                <w:color w:val="000000"/>
                <w:sz w:val="18"/>
                <w:szCs w:val="18"/>
              </w:rPr>
              <w:t>SituacionAFIP</w:t>
            </w:r>
            <w:proofErr w:type="spellEnd"/>
            <w:r w:rsidRPr="00373E64">
              <w:rPr>
                <w:color w:val="000000"/>
                <w:sz w:val="18"/>
                <w:szCs w:val="18"/>
              </w:rPr>
              <w:t xml:space="preserve">,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4A6970B6" w14:textId="77777777" w:rsidR="00BB29A3" w:rsidRPr="00C06D42" w:rsidRDefault="00BB29A3" w:rsidP="00BB29A3">
            <w:pPr>
              <w:pStyle w:val="HTMLconformatoprevio"/>
              <w:rPr>
                <w:color w:val="000000"/>
                <w:sz w:val="23"/>
                <w:szCs w:val="23"/>
              </w:rPr>
            </w:pPr>
          </w:p>
          <w:p w14:paraId="02A5D318" w14:textId="77777777" w:rsidR="00BB29A3" w:rsidRPr="00C06D42" w:rsidRDefault="00BB29A3" w:rsidP="00BB29A3">
            <w:pPr>
              <w:rPr>
                <w:sz w:val="23"/>
                <w:szCs w:val="23"/>
              </w:rPr>
            </w:pPr>
          </w:p>
        </w:tc>
        <w:tc>
          <w:tcPr>
            <w:tcW w:w="4816" w:type="dxa"/>
          </w:tcPr>
          <w:p w14:paraId="4D6EB086"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3754</w:t>
            </w:r>
          </w:p>
          <w:p w14:paraId="2A76E08B"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4</w:t>
            </w:r>
          </w:p>
          <w:p w14:paraId="2D91027F" w14:textId="77777777" w:rsidR="00BB29A3" w:rsidRPr="00BE05A5" w:rsidRDefault="00BB29A3" w:rsidP="00BB29A3">
            <w:pPr>
              <w:pStyle w:val="HTMLconformatoprevio"/>
              <w:rPr>
                <w:b/>
                <w:color w:val="31849B" w:themeColor="accent5" w:themeShade="BF"/>
                <w:sz w:val="24"/>
                <w:szCs w:val="24"/>
              </w:rPr>
            </w:pPr>
            <w:r w:rsidRPr="00BE05A5">
              <w:rPr>
                <w:b/>
                <w:color w:val="31849B" w:themeColor="accent5" w:themeShade="BF"/>
                <w:sz w:val="24"/>
                <w:szCs w:val="24"/>
              </w:rPr>
              <w:t>top       De 46 a 55</w:t>
            </w:r>
          </w:p>
          <w:p w14:paraId="2F199F59"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2031</w:t>
            </w:r>
          </w:p>
          <w:p w14:paraId="0502F1AD"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w:t>
            </w:r>
            <w:proofErr w:type="spellStart"/>
            <w:r w:rsidRPr="00373E64">
              <w:rPr>
                <w:color w:val="000000"/>
                <w:sz w:val="18"/>
                <w:szCs w:val="18"/>
              </w:rPr>
              <w:t>Rango_etario</w:t>
            </w:r>
            <w:proofErr w:type="spellEnd"/>
            <w:r w:rsidRPr="00373E64">
              <w:rPr>
                <w:color w:val="000000"/>
                <w:sz w:val="18"/>
                <w:szCs w:val="18"/>
              </w:rPr>
              <w:t xml:space="preserve">,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5CFE333E"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3754</w:t>
            </w:r>
          </w:p>
          <w:p w14:paraId="1F00B09C"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6</w:t>
            </w:r>
          </w:p>
          <w:p w14:paraId="78841767" w14:textId="77777777" w:rsidR="00BB29A3" w:rsidRPr="00BE05A5" w:rsidRDefault="00BB29A3" w:rsidP="00BB29A3">
            <w:pPr>
              <w:pStyle w:val="HTMLconformatoprevio"/>
              <w:rPr>
                <w:b/>
                <w:color w:val="31849B" w:themeColor="accent5" w:themeShade="BF"/>
                <w:sz w:val="24"/>
                <w:szCs w:val="24"/>
              </w:rPr>
            </w:pPr>
            <w:r w:rsidRPr="00BE05A5">
              <w:rPr>
                <w:b/>
                <w:color w:val="31849B" w:themeColor="accent5" w:themeShade="BF"/>
                <w:sz w:val="24"/>
                <w:szCs w:val="24"/>
              </w:rPr>
              <w:t>top        Primario</w:t>
            </w:r>
          </w:p>
          <w:p w14:paraId="7E82B63C"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2136</w:t>
            </w:r>
          </w:p>
          <w:p w14:paraId="77962AAF"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Educación,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56F06466"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3754</w:t>
            </w:r>
          </w:p>
          <w:p w14:paraId="5F487B63"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3</w:t>
            </w:r>
          </w:p>
          <w:p w14:paraId="7AB2791A" w14:textId="77777777" w:rsidR="00BB29A3" w:rsidRPr="00BE05A5" w:rsidRDefault="00BB29A3" w:rsidP="00BB29A3">
            <w:pPr>
              <w:pStyle w:val="HTMLconformatoprevio"/>
              <w:rPr>
                <w:b/>
                <w:bCs/>
                <w:color w:val="31849B" w:themeColor="accent5" w:themeShade="BF"/>
                <w:sz w:val="24"/>
                <w:szCs w:val="24"/>
              </w:rPr>
            </w:pPr>
            <w:r w:rsidRPr="00BE05A5">
              <w:rPr>
                <w:b/>
                <w:bCs/>
                <w:color w:val="31849B" w:themeColor="accent5" w:themeShade="BF"/>
                <w:sz w:val="24"/>
                <w:szCs w:val="24"/>
              </w:rPr>
              <w:t>top       Entre 30% y 50%</w:t>
            </w:r>
          </w:p>
          <w:p w14:paraId="2BDCC91E"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2623</w:t>
            </w:r>
          </w:p>
          <w:p w14:paraId="501C4250"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Ingresos,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6728DCAA"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count</w:t>
            </w:r>
            <w:proofErr w:type="spellEnd"/>
            <w:r w:rsidRPr="00373E64">
              <w:rPr>
                <w:color w:val="000000"/>
                <w:sz w:val="18"/>
                <w:szCs w:val="18"/>
              </w:rPr>
              <w:t xml:space="preserve">                      3754</w:t>
            </w:r>
          </w:p>
          <w:p w14:paraId="25A64B4A"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unique</w:t>
            </w:r>
            <w:proofErr w:type="spellEnd"/>
            <w:r w:rsidRPr="00373E64">
              <w:rPr>
                <w:color w:val="000000"/>
                <w:sz w:val="18"/>
                <w:szCs w:val="18"/>
              </w:rPr>
              <w:t xml:space="preserve">                       17</w:t>
            </w:r>
          </w:p>
          <w:p w14:paraId="77A30E13" w14:textId="77777777" w:rsidR="00BB29A3" w:rsidRPr="00BE05A5" w:rsidRDefault="00BB29A3" w:rsidP="00BB29A3">
            <w:pPr>
              <w:pStyle w:val="HTMLconformatoprevio"/>
              <w:rPr>
                <w:b/>
                <w:bCs/>
                <w:color w:val="31849B" w:themeColor="accent5" w:themeShade="BF"/>
                <w:sz w:val="24"/>
                <w:szCs w:val="24"/>
              </w:rPr>
            </w:pPr>
            <w:r w:rsidRPr="00BE05A5">
              <w:rPr>
                <w:b/>
                <w:bCs/>
                <w:color w:val="31849B" w:themeColor="accent5" w:themeShade="BF"/>
                <w:sz w:val="24"/>
                <w:szCs w:val="24"/>
              </w:rPr>
              <w:t>top       Responsable Inscripto</w:t>
            </w:r>
          </w:p>
          <w:p w14:paraId="455FF7F2"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freq</w:t>
            </w:r>
            <w:proofErr w:type="spellEnd"/>
            <w:r w:rsidRPr="00373E64">
              <w:rPr>
                <w:color w:val="000000"/>
                <w:sz w:val="18"/>
                <w:szCs w:val="18"/>
              </w:rPr>
              <w:t xml:space="preserve">                        737</w:t>
            </w:r>
          </w:p>
          <w:p w14:paraId="0DB7E14C" w14:textId="77777777" w:rsidR="00BB29A3" w:rsidRPr="00373E64" w:rsidRDefault="00BB29A3" w:rsidP="00BB29A3">
            <w:pPr>
              <w:pStyle w:val="HTMLconformatoprevio"/>
              <w:rPr>
                <w:color w:val="000000"/>
                <w:sz w:val="18"/>
                <w:szCs w:val="18"/>
              </w:rPr>
            </w:pPr>
            <w:proofErr w:type="spellStart"/>
            <w:r w:rsidRPr="00373E64">
              <w:rPr>
                <w:color w:val="000000"/>
                <w:sz w:val="18"/>
                <w:szCs w:val="18"/>
              </w:rPr>
              <w:t>Name</w:t>
            </w:r>
            <w:proofErr w:type="spellEnd"/>
            <w:r w:rsidRPr="00373E64">
              <w:rPr>
                <w:color w:val="000000"/>
                <w:sz w:val="18"/>
                <w:szCs w:val="18"/>
              </w:rPr>
              <w:t xml:space="preserve">: </w:t>
            </w:r>
            <w:proofErr w:type="spellStart"/>
            <w:r w:rsidRPr="00373E64">
              <w:rPr>
                <w:color w:val="000000"/>
                <w:sz w:val="18"/>
                <w:szCs w:val="18"/>
              </w:rPr>
              <w:t>SituacionAFIP</w:t>
            </w:r>
            <w:proofErr w:type="spellEnd"/>
            <w:r w:rsidRPr="00373E64">
              <w:rPr>
                <w:color w:val="000000"/>
                <w:sz w:val="18"/>
                <w:szCs w:val="18"/>
              </w:rPr>
              <w:t xml:space="preserve">, </w:t>
            </w:r>
            <w:proofErr w:type="spellStart"/>
            <w:r w:rsidRPr="00373E64">
              <w:rPr>
                <w:color w:val="000000"/>
                <w:sz w:val="18"/>
                <w:szCs w:val="18"/>
              </w:rPr>
              <w:t>dtype</w:t>
            </w:r>
            <w:proofErr w:type="spellEnd"/>
            <w:r w:rsidRPr="00373E64">
              <w:rPr>
                <w:color w:val="000000"/>
                <w:sz w:val="18"/>
                <w:szCs w:val="18"/>
              </w:rPr>
              <w:t xml:space="preserve">: </w:t>
            </w:r>
            <w:proofErr w:type="spellStart"/>
            <w:r w:rsidRPr="00373E64">
              <w:rPr>
                <w:color w:val="000000"/>
                <w:sz w:val="18"/>
                <w:szCs w:val="18"/>
              </w:rPr>
              <w:t>object</w:t>
            </w:r>
            <w:proofErr w:type="spellEnd"/>
          </w:p>
          <w:p w14:paraId="2E9FFE96" w14:textId="77777777" w:rsidR="00BB29A3" w:rsidRPr="00C06D42" w:rsidRDefault="00BB29A3" w:rsidP="00BB29A3">
            <w:pPr>
              <w:rPr>
                <w:sz w:val="23"/>
                <w:szCs w:val="23"/>
              </w:rPr>
            </w:pPr>
          </w:p>
        </w:tc>
      </w:tr>
    </w:tbl>
    <w:p w14:paraId="33EC73E9" w14:textId="4034FA35" w:rsidR="00BB29A3" w:rsidRPr="00FA3644" w:rsidRDefault="00E820A1" w:rsidP="00373E64">
      <w:pPr>
        <w:spacing w:line="360" w:lineRule="auto"/>
        <w:jc w:val="both"/>
      </w:pPr>
      <w:r w:rsidRPr="00FA3644">
        <w:lastRenderedPageBreak/>
        <w:t xml:space="preserve">Podemos observar que en los clusters mayores obtenidos por cada método hay coincidencia en las </w:t>
      </w:r>
      <w:r w:rsidR="00BF6D9E" w:rsidRPr="00FA3644">
        <w:t>características</w:t>
      </w:r>
      <w:r w:rsidRPr="00FA3644">
        <w:t xml:space="preserve"> obtenidas, no así en el caso de los clusters con menor población, donde difieren en la edad y en la categoría de AFIP.</w:t>
      </w:r>
    </w:p>
    <w:p w14:paraId="4A583C1E" w14:textId="77777777" w:rsidR="00BF6D9E" w:rsidRPr="00FA3644" w:rsidRDefault="00BF6D9E" w:rsidP="00373E64">
      <w:pPr>
        <w:spacing w:line="360" w:lineRule="auto"/>
        <w:jc w:val="both"/>
      </w:pPr>
    </w:p>
    <w:p w14:paraId="762D7954" w14:textId="36C8A46A" w:rsidR="00E820A1" w:rsidRPr="00FA3644" w:rsidRDefault="00E820A1" w:rsidP="00373E64">
      <w:pPr>
        <w:spacing w:line="360" w:lineRule="auto"/>
        <w:jc w:val="both"/>
      </w:pPr>
      <w:r w:rsidRPr="00FA3644">
        <w:t xml:space="preserve">En cuanto a la edad, si bien difieren, </w:t>
      </w:r>
      <w:r w:rsidR="00BF6D9E" w:rsidRPr="00FA3644">
        <w:t>son clases contiguas dentro de la variable, lo que no significa mayor distancia, y por lo tanto diferencia- entre ambos.</w:t>
      </w:r>
    </w:p>
    <w:p w14:paraId="3F6C3F64" w14:textId="36071AEC" w:rsidR="00BF6D9E" w:rsidRPr="00FA3644" w:rsidRDefault="00BF6D9E" w:rsidP="00373E64">
      <w:pPr>
        <w:spacing w:line="360" w:lineRule="auto"/>
        <w:jc w:val="both"/>
      </w:pPr>
    </w:p>
    <w:p w14:paraId="49A0A946" w14:textId="657945BF" w:rsidR="00BF6D9E" w:rsidRPr="00FA3644" w:rsidRDefault="00BF6D9E" w:rsidP="00373E64">
      <w:pPr>
        <w:spacing w:line="360" w:lineRule="auto"/>
        <w:jc w:val="both"/>
      </w:pPr>
      <w:r w:rsidRPr="00FA3644">
        <w:t>Con respecto a la diferencia en la categoría a la que pertenecen -o están inscriptos- en la AFIP, no encontramos un ordenamiento oficial que nos permita deducir mayores cosas con respecto a la “distancia” entre ambos resultados.</w:t>
      </w:r>
      <w:r w:rsidR="001161A6" w:rsidRPr="00FA3644">
        <w:t xml:space="preserve"> </w:t>
      </w:r>
    </w:p>
    <w:p w14:paraId="7FFF6E49" w14:textId="77777777" w:rsidR="006B288C" w:rsidRPr="00FA3644" w:rsidRDefault="006B288C" w:rsidP="00373E64">
      <w:pPr>
        <w:spacing w:line="360" w:lineRule="auto"/>
        <w:jc w:val="both"/>
      </w:pPr>
    </w:p>
    <w:p w14:paraId="094D7601" w14:textId="77777777" w:rsidR="006B288C" w:rsidRPr="00FA3644" w:rsidRDefault="006B288C" w:rsidP="00373E64">
      <w:pPr>
        <w:spacing w:line="360" w:lineRule="auto"/>
        <w:jc w:val="both"/>
      </w:pPr>
      <w:r w:rsidRPr="00FA3644">
        <w:t xml:space="preserve">Utilizamos una técnica de reducción de dimensionalidad para visualizar los puntos en el espacio de dos dimensiones, con el Análisis de Componentes Principales (PCA) y el t-SNE. </w:t>
      </w:r>
    </w:p>
    <w:p w14:paraId="42AF1F3F" w14:textId="77777777" w:rsidR="006B288C" w:rsidRPr="00FA3644" w:rsidRDefault="006B288C" w:rsidP="00373E64">
      <w:pPr>
        <w:spacing w:line="360" w:lineRule="auto"/>
        <w:jc w:val="both"/>
      </w:pPr>
      <w:r w:rsidRPr="00FA3644">
        <w:t xml:space="preserve">Estas técnicas permiten proyectar los datos en un espacio de dos dimensiones de tal manera que se preserva la estructura de similitud entre los puntos en el espacio original. </w:t>
      </w:r>
    </w:p>
    <w:p w14:paraId="4A4B6C7F" w14:textId="312DA360" w:rsidR="006B288C" w:rsidRPr="00FA3644" w:rsidRDefault="006B288C" w:rsidP="00373E64">
      <w:pPr>
        <w:spacing w:line="360" w:lineRule="auto"/>
        <w:jc w:val="both"/>
      </w:pPr>
      <w:r w:rsidRPr="00FA3644">
        <w:t xml:space="preserve">Luego utilizamos un gráfico de dispersión para visualizar los puntos en el espacio de dos dimensiones y colorearlos según su etiqueta de </w:t>
      </w:r>
      <w:proofErr w:type="spellStart"/>
      <w:r w:rsidRPr="00FA3644">
        <w:t>cluster</w:t>
      </w:r>
      <w:proofErr w:type="spellEnd"/>
      <w:r w:rsidRPr="00FA3644">
        <w:t xml:space="preserve"> para ver si existe alguna estructura en los datos.</w:t>
      </w:r>
    </w:p>
    <w:p w14:paraId="7F903BB9" w14:textId="77777777" w:rsidR="00DB3F4E" w:rsidRPr="00FA3644" w:rsidRDefault="00DB3F4E" w:rsidP="00373E64">
      <w:pPr>
        <w:spacing w:line="360" w:lineRule="auto"/>
        <w:jc w:val="both"/>
      </w:pPr>
    </w:p>
    <w:p w14:paraId="25BCBEDA" w14:textId="0D3684C5" w:rsidR="006B288C" w:rsidRPr="00FA3644" w:rsidRDefault="006B288C" w:rsidP="006B288C">
      <w:pPr>
        <w:jc w:val="both"/>
      </w:pPr>
      <w:r w:rsidRPr="00FA3644">
        <w:t xml:space="preserve">El primero corresponde a un gráfico de dos dimensiones utilizando PCA y el segundo con </w:t>
      </w:r>
      <w:r w:rsidR="00CC62EC" w:rsidRPr="00FA3644">
        <w:t>t-SNE</w:t>
      </w:r>
      <w:r w:rsidRPr="00FA3644">
        <w:t>.</w:t>
      </w:r>
    </w:p>
    <w:p w14:paraId="30B43A8A" w14:textId="77777777" w:rsidR="00DB3F4E" w:rsidRPr="00FA3644" w:rsidRDefault="00DB3F4E" w:rsidP="00BF6D9E">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6"/>
        <w:gridCol w:w="4626"/>
      </w:tblGrid>
      <w:tr w:rsidR="00A81A01" w:rsidRPr="00FA3644" w14:paraId="5D33263D" w14:textId="77777777" w:rsidTr="00C06D42">
        <w:tc>
          <w:tcPr>
            <w:tcW w:w="4815" w:type="dxa"/>
          </w:tcPr>
          <w:p w14:paraId="1D7B5808" w14:textId="2C72C6DF" w:rsidR="00A81A01" w:rsidRPr="00FA3644" w:rsidRDefault="00C06D42" w:rsidP="006B288C">
            <w:pPr>
              <w:jc w:val="both"/>
              <w:rPr>
                <w:rFonts w:ascii="Arial" w:hAnsi="Arial" w:cs="Arial"/>
              </w:rPr>
            </w:pPr>
            <w:r w:rsidRPr="00FA3644">
              <w:rPr>
                <w:rFonts w:ascii="Arial" w:hAnsi="Arial" w:cs="Arial"/>
                <w:noProof/>
              </w:rPr>
              <w:drawing>
                <wp:anchor distT="0" distB="0" distL="114300" distR="114300" simplePos="0" relativeHeight="251665408" behindDoc="0" locked="0" layoutInCell="1" allowOverlap="1" wp14:anchorId="4A441BEC" wp14:editId="5A6D3B0A">
                  <wp:simplePos x="0" y="0"/>
                  <wp:positionH relativeFrom="column">
                    <wp:posOffset>-3810</wp:posOffset>
                  </wp:positionH>
                  <wp:positionV relativeFrom="paragraph">
                    <wp:posOffset>214630</wp:posOffset>
                  </wp:positionV>
                  <wp:extent cx="3035300" cy="223647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003"/>
                          <a:stretch/>
                        </pic:blipFill>
                        <pic:spPr bwMode="auto">
                          <a:xfrm>
                            <a:off x="0" y="0"/>
                            <a:ext cx="3035300" cy="2236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495" w:type="dxa"/>
          </w:tcPr>
          <w:p w14:paraId="1FECDEFC" w14:textId="443B0E8A" w:rsidR="00A81A01" w:rsidRPr="00FA3644" w:rsidRDefault="00C06D42" w:rsidP="006B288C">
            <w:pPr>
              <w:jc w:val="both"/>
              <w:rPr>
                <w:rFonts w:ascii="Arial" w:hAnsi="Arial" w:cs="Arial"/>
              </w:rPr>
            </w:pPr>
            <w:r w:rsidRPr="00FA3644">
              <w:rPr>
                <w:rFonts w:ascii="Arial" w:hAnsi="Arial" w:cs="Arial"/>
                <w:noProof/>
              </w:rPr>
              <w:drawing>
                <wp:anchor distT="0" distB="0" distL="114300" distR="114300" simplePos="0" relativeHeight="251667456" behindDoc="0" locked="0" layoutInCell="1" allowOverlap="1" wp14:anchorId="28A99D39" wp14:editId="0E016C6D">
                  <wp:simplePos x="0" y="0"/>
                  <wp:positionH relativeFrom="column">
                    <wp:posOffset>-1270</wp:posOffset>
                  </wp:positionH>
                  <wp:positionV relativeFrom="paragraph">
                    <wp:posOffset>165100</wp:posOffset>
                  </wp:positionV>
                  <wp:extent cx="2799715" cy="2190986"/>
                  <wp:effectExtent l="0" t="0" r="63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99715" cy="2190986"/>
                          </a:xfrm>
                          <a:prstGeom prst="rect">
                            <a:avLst/>
                          </a:prstGeom>
                        </pic:spPr>
                      </pic:pic>
                    </a:graphicData>
                  </a:graphic>
                  <wp14:sizeRelH relativeFrom="page">
                    <wp14:pctWidth>0</wp14:pctWidth>
                  </wp14:sizeRelH>
                  <wp14:sizeRelV relativeFrom="page">
                    <wp14:pctHeight>0</wp14:pctHeight>
                  </wp14:sizeRelV>
                </wp:anchor>
              </w:drawing>
            </w:r>
          </w:p>
        </w:tc>
      </w:tr>
      <w:tr w:rsidR="00CC62EC" w:rsidRPr="00FA3644" w14:paraId="5D07EC4F" w14:textId="77777777" w:rsidTr="00C06D42">
        <w:tc>
          <w:tcPr>
            <w:tcW w:w="4815" w:type="dxa"/>
          </w:tcPr>
          <w:p w14:paraId="16A37750" w14:textId="2B7ECFD1" w:rsidR="00CC62EC" w:rsidRPr="00FA3644" w:rsidRDefault="00C06D42" w:rsidP="00C06D42">
            <w:pPr>
              <w:jc w:val="center"/>
              <w:rPr>
                <w:rFonts w:ascii="Arial" w:hAnsi="Arial" w:cs="Arial"/>
                <w:sz w:val="18"/>
                <w:szCs w:val="18"/>
              </w:rPr>
            </w:pPr>
            <w:r w:rsidRPr="00FA3644">
              <w:rPr>
                <w:rFonts w:ascii="Arial" w:hAnsi="Arial" w:cs="Arial"/>
                <w:sz w:val="18"/>
                <w:szCs w:val="18"/>
              </w:rPr>
              <w:t xml:space="preserve">Gráfico </w:t>
            </w:r>
            <w:r w:rsidR="00CC62EC" w:rsidRPr="00FA3644">
              <w:rPr>
                <w:rFonts w:ascii="Arial" w:hAnsi="Arial" w:cs="Arial"/>
                <w:sz w:val="18"/>
                <w:szCs w:val="18"/>
              </w:rPr>
              <w:t>PCA</w:t>
            </w:r>
          </w:p>
        </w:tc>
        <w:tc>
          <w:tcPr>
            <w:tcW w:w="4495" w:type="dxa"/>
          </w:tcPr>
          <w:p w14:paraId="1824F641" w14:textId="47979079" w:rsidR="00CC62EC" w:rsidRPr="00FA3644" w:rsidRDefault="00C06D42" w:rsidP="00C06D42">
            <w:pPr>
              <w:jc w:val="center"/>
              <w:rPr>
                <w:rFonts w:ascii="Arial" w:hAnsi="Arial" w:cs="Arial"/>
                <w:noProof/>
                <w:sz w:val="18"/>
                <w:szCs w:val="18"/>
              </w:rPr>
            </w:pPr>
            <w:r w:rsidRPr="00FA3644">
              <w:rPr>
                <w:rFonts w:ascii="Arial" w:hAnsi="Arial" w:cs="Arial"/>
                <w:sz w:val="18"/>
                <w:szCs w:val="18"/>
              </w:rPr>
              <w:t xml:space="preserve">Gráfico </w:t>
            </w:r>
            <w:r w:rsidR="00CC62EC" w:rsidRPr="00FA3644">
              <w:rPr>
                <w:rFonts w:ascii="Arial" w:hAnsi="Arial" w:cs="Arial"/>
                <w:sz w:val="18"/>
                <w:szCs w:val="18"/>
              </w:rPr>
              <w:t>t-SNE</w:t>
            </w:r>
          </w:p>
        </w:tc>
      </w:tr>
    </w:tbl>
    <w:p w14:paraId="0E2E82D9" w14:textId="534DEA5E" w:rsidR="006B288C" w:rsidRPr="00FA3644" w:rsidRDefault="006B288C" w:rsidP="006B288C">
      <w:pPr>
        <w:jc w:val="both"/>
      </w:pPr>
    </w:p>
    <w:p w14:paraId="399B9765" w14:textId="3FB625D1" w:rsidR="00A81A01" w:rsidRPr="00FA3644" w:rsidRDefault="00A81A01" w:rsidP="006B288C">
      <w:pPr>
        <w:jc w:val="both"/>
      </w:pPr>
    </w:p>
    <w:p w14:paraId="78759E9A" w14:textId="5B2F2B4E" w:rsidR="001161A6" w:rsidRPr="00FA3644" w:rsidRDefault="001161A6" w:rsidP="00373E64">
      <w:pPr>
        <w:spacing w:line="360" w:lineRule="auto"/>
        <w:jc w:val="both"/>
      </w:pPr>
      <w:r w:rsidRPr="00FA3644">
        <w:t>En esta instancia, nos dimos cuenta que el ordenamiento de las categorías de AFIP quizás no era el correcto. Al modificarlo y volver a correr los datos, el K-</w:t>
      </w:r>
      <w:proofErr w:type="spellStart"/>
      <w:r w:rsidRPr="00FA3644">
        <w:t>Modes</w:t>
      </w:r>
      <w:proofErr w:type="spellEnd"/>
      <w:r w:rsidRPr="00FA3644">
        <w:t xml:space="preserve"> con CAO no sufrió ningún cambio, por el contrario, al usar Huang, los datos variaron bastante y descubrimos que; por cada corrida del algoritmo con los mismos parámetros, arrojaba, no sólo distintos cardinales de los </w:t>
      </w:r>
      <w:proofErr w:type="spellStart"/>
      <w:r w:rsidRPr="00FA3644">
        <w:t>clústers</w:t>
      </w:r>
      <w:proofErr w:type="spellEnd"/>
      <w:r w:rsidRPr="00FA3644">
        <w:t>, sino distintas características de los mismos.</w:t>
      </w:r>
    </w:p>
    <w:p w14:paraId="169A9D12" w14:textId="102E8DAE" w:rsidR="00BF6D9E" w:rsidRPr="00FA3644" w:rsidRDefault="00BF6D9E" w:rsidP="00BE05A5">
      <w:pPr>
        <w:pStyle w:val="Ttulo1"/>
        <w:rPr>
          <w:sz w:val="32"/>
          <w:szCs w:val="32"/>
        </w:rPr>
      </w:pPr>
      <w:bookmarkStart w:id="14" w:name="_Toc134920739"/>
      <w:r w:rsidRPr="00FA3644">
        <w:rPr>
          <w:sz w:val="32"/>
          <w:szCs w:val="32"/>
        </w:rPr>
        <w:lastRenderedPageBreak/>
        <w:t>CONCLUSI</w:t>
      </w:r>
      <w:r w:rsidR="00B93447" w:rsidRPr="00FA3644">
        <w:rPr>
          <w:sz w:val="32"/>
          <w:szCs w:val="32"/>
        </w:rPr>
        <w:t>O</w:t>
      </w:r>
      <w:r w:rsidRPr="00FA3644">
        <w:rPr>
          <w:sz w:val="32"/>
          <w:szCs w:val="32"/>
        </w:rPr>
        <w:t>N</w:t>
      </w:r>
      <w:r w:rsidR="00B93447" w:rsidRPr="00FA3644">
        <w:rPr>
          <w:sz w:val="32"/>
          <w:szCs w:val="32"/>
        </w:rPr>
        <w:t>ES</w:t>
      </w:r>
      <w:bookmarkEnd w:id="14"/>
    </w:p>
    <w:p w14:paraId="76316C78" w14:textId="611B27E9" w:rsidR="00BF6D9E" w:rsidRPr="00FA3644" w:rsidRDefault="00BF6D9E" w:rsidP="00BF6D9E">
      <w:pPr>
        <w:jc w:val="both"/>
      </w:pPr>
    </w:p>
    <w:p w14:paraId="5AB21CEB" w14:textId="77777777" w:rsidR="00A12D4A" w:rsidRPr="00FA3644" w:rsidRDefault="00A12D4A" w:rsidP="00A12D4A">
      <w:pPr>
        <w:jc w:val="both"/>
      </w:pPr>
      <w:r w:rsidRPr="00FA3644">
        <w:t>Con los resultados obtenidos llegamos a la conclusión de que hay que seguir investigando sobre el uso del K-</w:t>
      </w:r>
      <w:proofErr w:type="spellStart"/>
      <w:r w:rsidRPr="00FA3644">
        <w:t>Modes</w:t>
      </w:r>
      <w:proofErr w:type="spellEnd"/>
      <w:r w:rsidRPr="00FA3644">
        <w:t xml:space="preserve"> (CAO y Huang) y el comportamiento del mismo y de sus parámetros. </w:t>
      </w:r>
    </w:p>
    <w:p w14:paraId="7E0C3ACF" w14:textId="77777777" w:rsidR="00A12D4A" w:rsidRPr="00FA3644" w:rsidRDefault="00A12D4A" w:rsidP="00A12D4A">
      <w:pPr>
        <w:jc w:val="both"/>
      </w:pPr>
    </w:p>
    <w:p w14:paraId="3639166E" w14:textId="77777777" w:rsidR="00A12D4A" w:rsidRPr="00FA3644" w:rsidRDefault="00A12D4A" w:rsidP="00A12D4A">
      <w:pPr>
        <w:jc w:val="both"/>
      </w:pPr>
      <w:r w:rsidRPr="00FA3644">
        <w:t>Si bien no pudimos sacar conclusiones firmes, en apariencia la utilización de K-</w:t>
      </w:r>
      <w:proofErr w:type="spellStart"/>
      <w:r w:rsidRPr="00FA3644">
        <w:t>Modes</w:t>
      </w:r>
      <w:proofErr w:type="spellEnd"/>
      <w:r w:rsidRPr="00FA3644">
        <w:t xml:space="preserve"> con CAO hace más estable el algoritmo, mostrando resultados que coinciden con el conocimiento empírico de la base de datos del Programa Cambio Rural, por lo que nos resulta satisfactorio el resultado general.</w:t>
      </w:r>
    </w:p>
    <w:p w14:paraId="2B36B95C" w14:textId="77777777" w:rsidR="00B93447" w:rsidRPr="00FA3644" w:rsidRDefault="00B93447">
      <w:pPr>
        <w:rPr>
          <w:b/>
        </w:rPr>
      </w:pPr>
    </w:p>
    <w:p w14:paraId="087F8C75" w14:textId="1A82E924" w:rsidR="00696C51" w:rsidRPr="00FA3644" w:rsidRDefault="00F63AE3" w:rsidP="00BE05A5">
      <w:pPr>
        <w:pStyle w:val="Ttulo1"/>
        <w:rPr>
          <w:sz w:val="32"/>
          <w:szCs w:val="32"/>
        </w:rPr>
      </w:pPr>
      <w:bookmarkStart w:id="15" w:name="_Toc134920740"/>
      <w:r w:rsidRPr="00FA3644">
        <w:rPr>
          <w:sz w:val="32"/>
          <w:szCs w:val="32"/>
        </w:rPr>
        <w:t>Material adicional:</w:t>
      </w:r>
      <w:bookmarkEnd w:id="15"/>
      <w:r w:rsidRPr="00FA3644">
        <w:rPr>
          <w:sz w:val="32"/>
          <w:szCs w:val="32"/>
        </w:rPr>
        <w:t xml:space="preserve"> </w:t>
      </w:r>
    </w:p>
    <w:p w14:paraId="5ECD008D" w14:textId="799B1A14" w:rsidR="001F44D5" w:rsidRPr="00373E64" w:rsidRDefault="001F44D5">
      <w:pPr>
        <w:rPr>
          <w:color w:val="1155CC"/>
          <w:u w:val="single"/>
        </w:rPr>
      </w:pPr>
    </w:p>
    <w:p w14:paraId="2AE2183F" w14:textId="77777777" w:rsidR="00AE43DC" w:rsidRPr="00373E64" w:rsidRDefault="00721478" w:rsidP="00373E64">
      <w:pPr>
        <w:spacing w:line="360" w:lineRule="auto"/>
        <w:rPr>
          <w:color w:val="1155CC"/>
          <w:u w:val="single"/>
        </w:rPr>
      </w:pPr>
      <w:hyperlink r:id="rId14" w:history="1">
        <w:r w:rsidR="00AE43DC" w:rsidRPr="00373E64">
          <w:rPr>
            <w:color w:val="1155CC"/>
            <w:u w:val="single"/>
          </w:rPr>
          <w:t>Decisión Administrativa 1441/2020</w:t>
        </w:r>
      </w:hyperlink>
    </w:p>
    <w:p w14:paraId="3EC8F7F0" w14:textId="77777777" w:rsidR="00AE43DC" w:rsidRPr="00373E64" w:rsidRDefault="00721478" w:rsidP="00373E64">
      <w:pPr>
        <w:spacing w:line="360" w:lineRule="auto"/>
        <w:rPr>
          <w:color w:val="1155CC"/>
          <w:u w:val="single"/>
        </w:rPr>
      </w:pPr>
      <w:hyperlink r:id="rId15" w:history="1">
        <w:r w:rsidR="00AE43DC" w:rsidRPr="00373E64">
          <w:rPr>
            <w:color w:val="1155CC"/>
            <w:u w:val="single"/>
          </w:rPr>
          <w:t>DECAD-2020-1441-APN-JGM. Estructura organizativa</w:t>
        </w:r>
      </w:hyperlink>
    </w:p>
    <w:p w14:paraId="3EDC895E" w14:textId="77777777" w:rsidR="00AE43DC" w:rsidRPr="00373E64" w:rsidRDefault="00721478" w:rsidP="00373E64">
      <w:pPr>
        <w:spacing w:line="360" w:lineRule="auto"/>
        <w:rPr>
          <w:color w:val="1155CC"/>
          <w:u w:val="single"/>
        </w:rPr>
      </w:pPr>
      <w:hyperlink r:id="rId16" w:history="1">
        <w:r w:rsidR="00AE43DC" w:rsidRPr="00373E64">
          <w:rPr>
            <w:color w:val="1155CC"/>
            <w:u w:val="single"/>
          </w:rPr>
          <w:t xml:space="preserve">Incorporación </w:t>
        </w:r>
        <w:proofErr w:type="spellStart"/>
        <w:r w:rsidR="00AE43DC" w:rsidRPr="00373E64">
          <w:rPr>
            <w:color w:val="1155CC"/>
            <w:u w:val="single"/>
          </w:rPr>
          <w:t>CEyCR</w:t>
        </w:r>
        <w:proofErr w:type="spellEnd"/>
        <w:r w:rsidR="00AE43DC" w:rsidRPr="00373E64">
          <w:rPr>
            <w:color w:val="1155CC"/>
            <w:u w:val="single"/>
          </w:rPr>
          <w:t xml:space="preserve"> en la estructura del Ministerio</w:t>
        </w:r>
      </w:hyperlink>
    </w:p>
    <w:p w14:paraId="2D8EAEC5" w14:textId="77777777" w:rsidR="00AE43DC" w:rsidRPr="00373E64" w:rsidRDefault="00721478" w:rsidP="00373E64">
      <w:pPr>
        <w:spacing w:line="360" w:lineRule="auto"/>
        <w:rPr>
          <w:color w:val="1155CC"/>
          <w:u w:val="single"/>
        </w:rPr>
      </w:pPr>
      <w:hyperlink r:id="rId17" w:history="1">
        <w:r w:rsidR="00AE43DC" w:rsidRPr="00373E64">
          <w:rPr>
            <w:color w:val="1155CC"/>
            <w:u w:val="single"/>
          </w:rPr>
          <w:t xml:space="preserve">Funciones de la </w:t>
        </w:r>
        <w:proofErr w:type="spellStart"/>
        <w:r w:rsidR="00AE43DC" w:rsidRPr="00373E64">
          <w:rPr>
            <w:color w:val="1155CC"/>
            <w:u w:val="single"/>
          </w:rPr>
          <w:t>CEyCR</w:t>
        </w:r>
        <w:proofErr w:type="spellEnd"/>
      </w:hyperlink>
    </w:p>
    <w:p w14:paraId="55D38A51" w14:textId="77777777" w:rsidR="00AE43DC" w:rsidRPr="00373E64" w:rsidRDefault="00721478" w:rsidP="00373E64">
      <w:pPr>
        <w:spacing w:line="360" w:lineRule="auto"/>
        <w:rPr>
          <w:color w:val="1155CC"/>
          <w:u w:val="single"/>
        </w:rPr>
      </w:pPr>
      <w:hyperlink r:id="rId18" w:history="1">
        <w:r w:rsidR="00AE43DC" w:rsidRPr="00373E64">
          <w:rPr>
            <w:color w:val="1155CC"/>
            <w:u w:val="single"/>
          </w:rPr>
          <w:t>Anexo 4</w:t>
        </w:r>
      </w:hyperlink>
    </w:p>
    <w:p w14:paraId="2F6E1B98" w14:textId="1390A0A8" w:rsidR="00AE43DC" w:rsidRDefault="00721478" w:rsidP="00373E64">
      <w:pPr>
        <w:spacing w:line="360" w:lineRule="auto"/>
        <w:rPr>
          <w:color w:val="1155CC"/>
          <w:u w:val="single"/>
        </w:rPr>
      </w:pPr>
      <w:hyperlink r:id="rId19" w:history="1">
        <w:r w:rsidR="00AE43DC" w:rsidRPr="00373E64">
          <w:rPr>
            <w:color w:val="1155CC"/>
            <w:u w:val="single"/>
          </w:rPr>
          <w:t>Manual operativo</w:t>
        </w:r>
      </w:hyperlink>
    </w:p>
    <w:p w14:paraId="2E700B99" w14:textId="52225025" w:rsidR="007E5ECD" w:rsidRPr="00067034" w:rsidRDefault="00067034" w:rsidP="00373E64">
      <w:pPr>
        <w:spacing w:line="360" w:lineRule="auto"/>
        <w:rPr>
          <w:color w:val="1155CC"/>
          <w:u w:val="single"/>
        </w:rPr>
      </w:pPr>
      <w:hyperlink r:id="rId20" w:history="1">
        <w:r w:rsidRPr="00067034">
          <w:rPr>
            <w:rStyle w:val="Hipervnculo"/>
          </w:rPr>
          <w:t>Notebook del proyecto</w:t>
        </w:r>
      </w:hyperlink>
      <w:bookmarkStart w:id="16" w:name="_GoBack"/>
      <w:bookmarkEnd w:id="16"/>
    </w:p>
    <w:p w14:paraId="30B222B1" w14:textId="77777777" w:rsidR="00240E11" w:rsidRPr="00FA3644" w:rsidRDefault="00240E11"/>
    <w:p w14:paraId="20AA9E9E" w14:textId="39E0243E" w:rsidR="00CE3F06" w:rsidRPr="00FA3644" w:rsidRDefault="00F63AE3" w:rsidP="00BE05A5">
      <w:pPr>
        <w:pStyle w:val="Ttulo1"/>
        <w:rPr>
          <w:sz w:val="32"/>
          <w:szCs w:val="32"/>
        </w:rPr>
      </w:pPr>
      <w:bookmarkStart w:id="17" w:name="_Toc134920741"/>
      <w:r w:rsidRPr="00FA3644">
        <w:rPr>
          <w:sz w:val="32"/>
          <w:szCs w:val="32"/>
        </w:rPr>
        <w:t>Referencias:</w:t>
      </w:r>
      <w:bookmarkEnd w:id="17"/>
      <w:r w:rsidRPr="00FA3644">
        <w:rPr>
          <w:sz w:val="32"/>
          <w:szCs w:val="32"/>
        </w:rPr>
        <w:t xml:space="preserve"> </w:t>
      </w:r>
    </w:p>
    <w:p w14:paraId="5E7A7770" w14:textId="77777777" w:rsidR="00CE3F06" w:rsidRPr="00FA3644" w:rsidRDefault="00CE3F06">
      <w:pPr>
        <w:rPr>
          <w:i/>
          <w:color w:val="A6A6A6" w:themeColor="background1" w:themeShade="A6"/>
        </w:rPr>
      </w:pPr>
    </w:p>
    <w:p w14:paraId="48826158" w14:textId="400C4FD9" w:rsidR="00696C51" w:rsidRDefault="00721478">
      <w:pPr>
        <w:rPr>
          <w:color w:val="1155CC"/>
          <w:u w:val="single"/>
        </w:rPr>
      </w:pPr>
      <w:hyperlink r:id="rId21">
        <w:r w:rsidR="00F63AE3" w:rsidRPr="00FA3644">
          <w:rPr>
            <w:color w:val="1155CC"/>
            <w:u w:val="single"/>
          </w:rPr>
          <w:t>https://biblioguias.uma.es/citasybibliografia/ejemplosAPA</w:t>
        </w:r>
      </w:hyperlink>
    </w:p>
    <w:p w14:paraId="335FFDBE" w14:textId="77777777" w:rsidR="00373E64" w:rsidRPr="00FA3644" w:rsidRDefault="00373E64">
      <w:pPr>
        <w:rPr>
          <w:color w:val="1155CC"/>
          <w:u w:val="single"/>
        </w:rPr>
      </w:pPr>
    </w:p>
    <w:p w14:paraId="3470B421" w14:textId="04962790" w:rsidR="004B07C3" w:rsidRPr="00373E64" w:rsidRDefault="00721478">
      <w:pPr>
        <w:rPr>
          <w:color w:val="1155CC"/>
        </w:rPr>
      </w:pPr>
      <w:hyperlink r:id="rId22" w:history="1">
        <w:r w:rsidR="004B07C3" w:rsidRPr="00373E64">
          <w:rPr>
            <w:color w:val="1155CC"/>
          </w:rPr>
          <w:t>https://www.kaggle.com/code/halflingwizard/clustering-categorical-data-using-gower-distance</w:t>
        </w:r>
      </w:hyperlink>
    </w:p>
    <w:p w14:paraId="0F786202" w14:textId="77777777" w:rsidR="00373E64" w:rsidRPr="00FA3644" w:rsidRDefault="00373E64">
      <w:pPr>
        <w:rPr>
          <w:color w:val="1155CC"/>
          <w:u w:val="single"/>
        </w:rPr>
      </w:pPr>
    </w:p>
    <w:p w14:paraId="10225A0B" w14:textId="18549E07" w:rsidR="004B07C3" w:rsidRPr="00373E64" w:rsidRDefault="00721478">
      <w:pPr>
        <w:rPr>
          <w:color w:val="1155CC"/>
        </w:rPr>
      </w:pPr>
      <w:hyperlink r:id="rId23" w:history="1">
        <w:r w:rsidR="004B07C3" w:rsidRPr="00373E64">
          <w:rPr>
            <w:color w:val="1155CC"/>
          </w:rPr>
          <w:t>https://www.youtube.com/watch?v=S5cL5MAFon8</w:t>
        </w:r>
      </w:hyperlink>
    </w:p>
    <w:p w14:paraId="013F27F9" w14:textId="77777777" w:rsidR="00373E64" w:rsidRPr="00FA3644" w:rsidRDefault="00373E64">
      <w:pPr>
        <w:rPr>
          <w:color w:val="1155CC"/>
          <w:u w:val="single"/>
        </w:rPr>
      </w:pPr>
    </w:p>
    <w:p w14:paraId="7F03A987" w14:textId="030D9FF1" w:rsidR="004B07C3" w:rsidRDefault="00373E64">
      <w:pPr>
        <w:rPr>
          <w:color w:val="1155CC"/>
          <w:u w:val="single"/>
        </w:rPr>
      </w:pPr>
      <w:hyperlink r:id="rId24" w:history="1">
        <w:r w:rsidRPr="00373E64">
          <w:rPr>
            <w:color w:val="1155CC"/>
          </w:rPr>
          <w:t>https://www.youtube.com/watch?v=o4bn2ZEGr4g</w:t>
        </w:r>
      </w:hyperlink>
    </w:p>
    <w:p w14:paraId="59671659" w14:textId="77777777" w:rsidR="00373E64" w:rsidRPr="00FA3644" w:rsidRDefault="00373E64">
      <w:pPr>
        <w:rPr>
          <w:color w:val="1155CC"/>
          <w:u w:val="single"/>
        </w:rPr>
      </w:pPr>
    </w:p>
    <w:p w14:paraId="6B68E913" w14:textId="68137FDA" w:rsidR="004B07C3" w:rsidRDefault="00373E64">
      <w:pPr>
        <w:rPr>
          <w:color w:val="1155CC"/>
          <w:u w:val="single"/>
        </w:rPr>
      </w:pPr>
      <w:hyperlink r:id="rId25" w:history="1">
        <w:r w:rsidRPr="00373E64">
          <w:rPr>
            <w:color w:val="1155CC"/>
          </w:rPr>
          <w:t>http://www.scielo.org.co/pdf/cide/v7n1/v7n1a03.pdf</w:t>
        </w:r>
      </w:hyperlink>
    </w:p>
    <w:p w14:paraId="52518648" w14:textId="77777777" w:rsidR="00373E64" w:rsidRPr="00FA3644" w:rsidRDefault="00373E64" w:rsidP="0022395F">
      <w:pPr>
        <w:jc w:val="both"/>
        <w:rPr>
          <w:u w:val="single"/>
        </w:rPr>
      </w:pPr>
    </w:p>
    <w:sectPr w:rsidR="00373E64" w:rsidRPr="00FA3644" w:rsidSect="00D569C6">
      <w:type w:val="continuous"/>
      <w:pgSz w:w="11909" w:h="16834"/>
      <w:pgMar w:top="1134" w:right="1134" w:bottom="1134" w:left="113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246F"/>
    <w:multiLevelType w:val="hybridMultilevel"/>
    <w:tmpl w:val="FE3E2E5A"/>
    <w:lvl w:ilvl="0" w:tplc="0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DB31A76"/>
    <w:multiLevelType w:val="hybridMultilevel"/>
    <w:tmpl w:val="AFC82E36"/>
    <w:lvl w:ilvl="0" w:tplc="0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62C69FB"/>
    <w:multiLevelType w:val="multilevel"/>
    <w:tmpl w:val="FCD0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E320C"/>
    <w:multiLevelType w:val="hybridMultilevel"/>
    <w:tmpl w:val="79EA72F6"/>
    <w:lvl w:ilvl="0" w:tplc="0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83747E1"/>
    <w:multiLevelType w:val="hybridMultilevel"/>
    <w:tmpl w:val="7A08E5EC"/>
    <w:lvl w:ilvl="0" w:tplc="0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9DC3935"/>
    <w:multiLevelType w:val="hybridMultilevel"/>
    <w:tmpl w:val="E4D8E20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C51"/>
    <w:rsid w:val="00067034"/>
    <w:rsid w:val="000D3B25"/>
    <w:rsid w:val="001161A6"/>
    <w:rsid w:val="0012785E"/>
    <w:rsid w:val="001D76A8"/>
    <w:rsid w:val="001F3C3B"/>
    <w:rsid w:val="001F44D5"/>
    <w:rsid w:val="0022395F"/>
    <w:rsid w:val="00240E11"/>
    <w:rsid w:val="002B5FC8"/>
    <w:rsid w:val="002E5F02"/>
    <w:rsid w:val="00360A21"/>
    <w:rsid w:val="00373E64"/>
    <w:rsid w:val="00381F38"/>
    <w:rsid w:val="0039025F"/>
    <w:rsid w:val="003B033C"/>
    <w:rsid w:val="003D30A7"/>
    <w:rsid w:val="003F0AED"/>
    <w:rsid w:val="003F46B4"/>
    <w:rsid w:val="004878EE"/>
    <w:rsid w:val="004A034C"/>
    <w:rsid w:val="004B07C3"/>
    <w:rsid w:val="005755C2"/>
    <w:rsid w:val="00575754"/>
    <w:rsid w:val="005A3521"/>
    <w:rsid w:val="005D3FE4"/>
    <w:rsid w:val="005E1094"/>
    <w:rsid w:val="00607BF3"/>
    <w:rsid w:val="00623ECA"/>
    <w:rsid w:val="0067344C"/>
    <w:rsid w:val="00696C51"/>
    <w:rsid w:val="006A7A1D"/>
    <w:rsid w:val="006B288C"/>
    <w:rsid w:val="006E5F5B"/>
    <w:rsid w:val="007076EA"/>
    <w:rsid w:val="00721478"/>
    <w:rsid w:val="00765372"/>
    <w:rsid w:val="00782EBD"/>
    <w:rsid w:val="007B04C1"/>
    <w:rsid w:val="007D14B5"/>
    <w:rsid w:val="007D67F9"/>
    <w:rsid w:val="007E5ECD"/>
    <w:rsid w:val="00823812"/>
    <w:rsid w:val="008A3721"/>
    <w:rsid w:val="008D663B"/>
    <w:rsid w:val="008E0531"/>
    <w:rsid w:val="008E6EE4"/>
    <w:rsid w:val="008F1DAC"/>
    <w:rsid w:val="009602FC"/>
    <w:rsid w:val="00976169"/>
    <w:rsid w:val="00993163"/>
    <w:rsid w:val="00997CDD"/>
    <w:rsid w:val="009B73F0"/>
    <w:rsid w:val="00A12D4A"/>
    <w:rsid w:val="00A81A01"/>
    <w:rsid w:val="00A83259"/>
    <w:rsid w:val="00AE43DC"/>
    <w:rsid w:val="00B15D7C"/>
    <w:rsid w:val="00B649F1"/>
    <w:rsid w:val="00B93447"/>
    <w:rsid w:val="00BB29A3"/>
    <w:rsid w:val="00BE05A5"/>
    <w:rsid w:val="00BF6D9E"/>
    <w:rsid w:val="00C06D42"/>
    <w:rsid w:val="00C81293"/>
    <w:rsid w:val="00CB2BC1"/>
    <w:rsid w:val="00CB4B1F"/>
    <w:rsid w:val="00CC147D"/>
    <w:rsid w:val="00CC62EC"/>
    <w:rsid w:val="00CE3F06"/>
    <w:rsid w:val="00CF55B8"/>
    <w:rsid w:val="00D47513"/>
    <w:rsid w:val="00D569C6"/>
    <w:rsid w:val="00D75428"/>
    <w:rsid w:val="00DA7706"/>
    <w:rsid w:val="00DB3F4E"/>
    <w:rsid w:val="00DE51F7"/>
    <w:rsid w:val="00DE59C8"/>
    <w:rsid w:val="00E353BC"/>
    <w:rsid w:val="00E5758C"/>
    <w:rsid w:val="00E67CEA"/>
    <w:rsid w:val="00E76545"/>
    <w:rsid w:val="00E820A1"/>
    <w:rsid w:val="00EB7C48"/>
    <w:rsid w:val="00EC426B"/>
    <w:rsid w:val="00EE3857"/>
    <w:rsid w:val="00F223CF"/>
    <w:rsid w:val="00F63AE3"/>
    <w:rsid w:val="00F92075"/>
    <w:rsid w:val="00F954F6"/>
    <w:rsid w:val="00FA3644"/>
    <w:rsid w:val="00FA53C7"/>
    <w:rsid w:val="00FC4359"/>
    <w:rsid w:val="00FF36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76EA"/>
  <w15:docId w15:val="{1913224C-B9EF-450D-A693-7F9682D6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60A21"/>
    <w:pPr>
      <w:spacing w:after="120" w:line="259" w:lineRule="auto"/>
      <w:ind w:left="720"/>
      <w:contextualSpacing/>
      <w:jc w:val="both"/>
    </w:pPr>
    <w:rPr>
      <w:rFonts w:asciiTheme="minorHAnsi" w:eastAsiaTheme="minorHAnsi" w:hAnsiTheme="minorHAnsi" w:cstheme="minorBidi"/>
      <w:lang w:val="es-AR" w:eastAsia="en-US"/>
    </w:rPr>
  </w:style>
  <w:style w:type="table" w:styleId="Tablaconcuadrcula">
    <w:name w:val="Table Grid"/>
    <w:basedOn w:val="Tablanormal"/>
    <w:uiPriority w:val="39"/>
    <w:rsid w:val="00823812"/>
    <w:pPr>
      <w:spacing w:line="240" w:lineRule="auto"/>
    </w:pPr>
    <w:rPr>
      <w:rFonts w:asciiTheme="minorHAnsi" w:eastAsiaTheme="minorHAnsi" w:hAnsiTheme="minorHAnsi" w:cstheme="minorBid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B07C3"/>
    <w:rPr>
      <w:color w:val="0000FF" w:themeColor="hyperlink"/>
      <w:u w:val="single"/>
    </w:rPr>
  </w:style>
  <w:style w:type="character" w:customStyle="1" w:styleId="Mencinsinresolver1">
    <w:name w:val="Mención sin resolver1"/>
    <w:basedOn w:val="Fuentedeprrafopredeter"/>
    <w:uiPriority w:val="99"/>
    <w:semiHidden/>
    <w:unhideWhenUsed/>
    <w:rsid w:val="004B07C3"/>
    <w:rPr>
      <w:color w:val="605E5C"/>
      <w:shd w:val="clear" w:color="auto" w:fill="E1DFDD"/>
    </w:rPr>
  </w:style>
  <w:style w:type="paragraph" w:styleId="NormalWeb">
    <w:name w:val="Normal (Web)"/>
    <w:basedOn w:val="Normal"/>
    <w:uiPriority w:val="99"/>
    <w:semiHidden/>
    <w:unhideWhenUsed/>
    <w:rsid w:val="00CF55B8"/>
    <w:pPr>
      <w:spacing w:before="100" w:beforeAutospacing="1" w:after="100" w:afterAutospacing="1" w:line="240" w:lineRule="auto"/>
    </w:pPr>
    <w:rPr>
      <w:rFonts w:ascii="Times New Roman" w:eastAsia="Times New Roman" w:hAnsi="Times New Roman" w:cs="Times New Roman"/>
      <w:sz w:val="24"/>
      <w:szCs w:val="24"/>
      <w:lang w:val="es-AR"/>
    </w:rPr>
  </w:style>
  <w:style w:type="paragraph" w:styleId="HTMLconformatoprevio">
    <w:name w:val="HTML Preformatted"/>
    <w:basedOn w:val="Normal"/>
    <w:link w:val="HTMLconformatoprevioCar"/>
    <w:uiPriority w:val="99"/>
    <w:semiHidden/>
    <w:unhideWhenUsed/>
    <w:rsid w:val="005E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5E1094"/>
    <w:rPr>
      <w:rFonts w:ascii="Courier New" w:eastAsia="Times New Roman" w:hAnsi="Courier New" w:cs="Courier New"/>
      <w:sz w:val="20"/>
      <w:szCs w:val="20"/>
      <w:lang w:val="es-AR"/>
    </w:rPr>
  </w:style>
  <w:style w:type="character" w:styleId="Hipervnculovisitado">
    <w:name w:val="FollowedHyperlink"/>
    <w:basedOn w:val="Fuentedeprrafopredeter"/>
    <w:uiPriority w:val="99"/>
    <w:semiHidden/>
    <w:unhideWhenUsed/>
    <w:rsid w:val="00AE43DC"/>
    <w:rPr>
      <w:color w:val="800080" w:themeColor="followedHyperlink"/>
      <w:u w:val="single"/>
    </w:rPr>
  </w:style>
  <w:style w:type="character" w:styleId="Mencinsinresolver">
    <w:name w:val="Unresolved Mention"/>
    <w:basedOn w:val="Fuentedeprrafopredeter"/>
    <w:uiPriority w:val="99"/>
    <w:semiHidden/>
    <w:unhideWhenUsed/>
    <w:rsid w:val="00373E64"/>
    <w:rPr>
      <w:color w:val="605E5C"/>
      <w:shd w:val="clear" w:color="auto" w:fill="E1DFDD"/>
    </w:rPr>
  </w:style>
  <w:style w:type="paragraph" w:styleId="TtuloTDC">
    <w:name w:val="TOC Heading"/>
    <w:basedOn w:val="Ttulo1"/>
    <w:next w:val="Normal"/>
    <w:uiPriority w:val="39"/>
    <w:unhideWhenUsed/>
    <w:qFormat/>
    <w:rsid w:val="007076EA"/>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7076EA"/>
    <w:pPr>
      <w:spacing w:after="100"/>
    </w:pPr>
  </w:style>
  <w:style w:type="paragraph" w:styleId="TDC2">
    <w:name w:val="toc 2"/>
    <w:basedOn w:val="Normal"/>
    <w:next w:val="Normal"/>
    <w:autoRedefine/>
    <w:uiPriority w:val="39"/>
    <w:unhideWhenUsed/>
    <w:rsid w:val="007076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3398">
      <w:bodyDiv w:val="1"/>
      <w:marLeft w:val="0"/>
      <w:marRight w:val="0"/>
      <w:marTop w:val="0"/>
      <w:marBottom w:val="0"/>
      <w:divBdr>
        <w:top w:val="none" w:sz="0" w:space="0" w:color="auto"/>
        <w:left w:val="none" w:sz="0" w:space="0" w:color="auto"/>
        <w:bottom w:val="none" w:sz="0" w:space="0" w:color="auto"/>
        <w:right w:val="none" w:sz="0" w:space="0" w:color="auto"/>
      </w:divBdr>
    </w:div>
    <w:div w:id="215092186">
      <w:bodyDiv w:val="1"/>
      <w:marLeft w:val="0"/>
      <w:marRight w:val="0"/>
      <w:marTop w:val="0"/>
      <w:marBottom w:val="0"/>
      <w:divBdr>
        <w:top w:val="none" w:sz="0" w:space="0" w:color="auto"/>
        <w:left w:val="none" w:sz="0" w:space="0" w:color="auto"/>
        <w:bottom w:val="none" w:sz="0" w:space="0" w:color="auto"/>
        <w:right w:val="none" w:sz="0" w:space="0" w:color="auto"/>
      </w:divBdr>
    </w:div>
    <w:div w:id="442649432">
      <w:bodyDiv w:val="1"/>
      <w:marLeft w:val="0"/>
      <w:marRight w:val="0"/>
      <w:marTop w:val="0"/>
      <w:marBottom w:val="0"/>
      <w:divBdr>
        <w:top w:val="none" w:sz="0" w:space="0" w:color="auto"/>
        <w:left w:val="none" w:sz="0" w:space="0" w:color="auto"/>
        <w:bottom w:val="none" w:sz="0" w:space="0" w:color="auto"/>
        <w:right w:val="none" w:sz="0" w:space="0" w:color="auto"/>
      </w:divBdr>
    </w:div>
    <w:div w:id="638456622">
      <w:bodyDiv w:val="1"/>
      <w:marLeft w:val="0"/>
      <w:marRight w:val="0"/>
      <w:marTop w:val="0"/>
      <w:marBottom w:val="0"/>
      <w:divBdr>
        <w:top w:val="none" w:sz="0" w:space="0" w:color="auto"/>
        <w:left w:val="none" w:sz="0" w:space="0" w:color="auto"/>
        <w:bottom w:val="none" w:sz="0" w:space="0" w:color="auto"/>
        <w:right w:val="none" w:sz="0" w:space="0" w:color="auto"/>
      </w:divBdr>
    </w:div>
    <w:div w:id="764112183">
      <w:bodyDiv w:val="1"/>
      <w:marLeft w:val="0"/>
      <w:marRight w:val="0"/>
      <w:marTop w:val="0"/>
      <w:marBottom w:val="0"/>
      <w:divBdr>
        <w:top w:val="none" w:sz="0" w:space="0" w:color="auto"/>
        <w:left w:val="none" w:sz="0" w:space="0" w:color="auto"/>
        <w:bottom w:val="none" w:sz="0" w:space="0" w:color="auto"/>
        <w:right w:val="none" w:sz="0" w:space="0" w:color="auto"/>
      </w:divBdr>
    </w:div>
    <w:div w:id="942691918">
      <w:bodyDiv w:val="1"/>
      <w:marLeft w:val="0"/>
      <w:marRight w:val="0"/>
      <w:marTop w:val="0"/>
      <w:marBottom w:val="0"/>
      <w:divBdr>
        <w:top w:val="none" w:sz="0" w:space="0" w:color="auto"/>
        <w:left w:val="none" w:sz="0" w:space="0" w:color="auto"/>
        <w:bottom w:val="none" w:sz="0" w:space="0" w:color="auto"/>
        <w:right w:val="none" w:sz="0" w:space="0" w:color="auto"/>
      </w:divBdr>
    </w:div>
    <w:div w:id="1003779100">
      <w:bodyDiv w:val="1"/>
      <w:marLeft w:val="0"/>
      <w:marRight w:val="0"/>
      <w:marTop w:val="0"/>
      <w:marBottom w:val="0"/>
      <w:divBdr>
        <w:top w:val="none" w:sz="0" w:space="0" w:color="auto"/>
        <w:left w:val="none" w:sz="0" w:space="0" w:color="auto"/>
        <w:bottom w:val="none" w:sz="0" w:space="0" w:color="auto"/>
        <w:right w:val="none" w:sz="0" w:space="0" w:color="auto"/>
      </w:divBdr>
    </w:div>
    <w:div w:id="1100905432">
      <w:bodyDiv w:val="1"/>
      <w:marLeft w:val="0"/>
      <w:marRight w:val="0"/>
      <w:marTop w:val="0"/>
      <w:marBottom w:val="0"/>
      <w:divBdr>
        <w:top w:val="none" w:sz="0" w:space="0" w:color="auto"/>
        <w:left w:val="none" w:sz="0" w:space="0" w:color="auto"/>
        <w:bottom w:val="none" w:sz="0" w:space="0" w:color="auto"/>
        <w:right w:val="none" w:sz="0" w:space="0" w:color="auto"/>
      </w:divBdr>
    </w:div>
    <w:div w:id="1131359290">
      <w:bodyDiv w:val="1"/>
      <w:marLeft w:val="0"/>
      <w:marRight w:val="0"/>
      <w:marTop w:val="0"/>
      <w:marBottom w:val="0"/>
      <w:divBdr>
        <w:top w:val="none" w:sz="0" w:space="0" w:color="auto"/>
        <w:left w:val="none" w:sz="0" w:space="0" w:color="auto"/>
        <w:bottom w:val="none" w:sz="0" w:space="0" w:color="auto"/>
        <w:right w:val="none" w:sz="0" w:space="0" w:color="auto"/>
      </w:divBdr>
    </w:div>
    <w:div w:id="1510556319">
      <w:bodyDiv w:val="1"/>
      <w:marLeft w:val="0"/>
      <w:marRight w:val="0"/>
      <w:marTop w:val="0"/>
      <w:marBottom w:val="0"/>
      <w:divBdr>
        <w:top w:val="none" w:sz="0" w:space="0" w:color="auto"/>
        <w:left w:val="none" w:sz="0" w:space="0" w:color="auto"/>
        <w:bottom w:val="none" w:sz="0" w:space="0" w:color="auto"/>
        <w:right w:val="none" w:sz="0" w:space="0" w:color="auto"/>
      </w:divBdr>
    </w:div>
    <w:div w:id="2024546114">
      <w:bodyDiv w:val="1"/>
      <w:marLeft w:val="0"/>
      <w:marRight w:val="0"/>
      <w:marTop w:val="0"/>
      <w:marBottom w:val="0"/>
      <w:divBdr>
        <w:top w:val="none" w:sz="0" w:space="0" w:color="auto"/>
        <w:left w:val="none" w:sz="0" w:space="0" w:color="auto"/>
        <w:bottom w:val="none" w:sz="0" w:space="0" w:color="auto"/>
        <w:right w:val="none" w:sz="0" w:space="0" w:color="auto"/>
      </w:divBdr>
    </w:div>
    <w:div w:id="2053652166">
      <w:bodyDiv w:val="1"/>
      <w:marLeft w:val="0"/>
      <w:marRight w:val="0"/>
      <w:marTop w:val="0"/>
      <w:marBottom w:val="0"/>
      <w:divBdr>
        <w:top w:val="none" w:sz="0" w:space="0" w:color="auto"/>
        <w:left w:val="none" w:sz="0" w:space="0" w:color="auto"/>
        <w:bottom w:val="none" w:sz="0" w:space="0" w:color="auto"/>
        <w:right w:val="none" w:sz="0" w:space="0" w:color="auto"/>
      </w:divBdr>
      <w:divsChild>
        <w:div w:id="1234664045">
          <w:marLeft w:val="0"/>
          <w:marRight w:val="0"/>
          <w:marTop w:val="0"/>
          <w:marBottom w:val="0"/>
          <w:divBdr>
            <w:top w:val="single" w:sz="6" w:space="4" w:color="ABABAB"/>
            <w:left w:val="single" w:sz="6" w:space="4" w:color="ABABAB"/>
            <w:bottom w:val="single" w:sz="6" w:space="4" w:color="ABABAB"/>
            <w:right w:val="single" w:sz="6" w:space="4" w:color="ABABAB"/>
          </w:divBdr>
          <w:divsChild>
            <w:div w:id="1469859420">
              <w:marLeft w:val="0"/>
              <w:marRight w:val="0"/>
              <w:marTop w:val="0"/>
              <w:marBottom w:val="0"/>
              <w:divBdr>
                <w:top w:val="none" w:sz="0" w:space="0" w:color="auto"/>
                <w:left w:val="none" w:sz="0" w:space="0" w:color="auto"/>
                <w:bottom w:val="none" w:sz="0" w:space="0" w:color="auto"/>
                <w:right w:val="none" w:sz="0" w:space="0" w:color="auto"/>
              </w:divBdr>
              <w:divsChild>
                <w:div w:id="14310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7363">
          <w:marLeft w:val="0"/>
          <w:marRight w:val="0"/>
          <w:marTop w:val="0"/>
          <w:marBottom w:val="0"/>
          <w:divBdr>
            <w:top w:val="single" w:sz="6" w:space="4" w:color="auto"/>
            <w:left w:val="single" w:sz="6" w:space="4" w:color="auto"/>
            <w:bottom w:val="single" w:sz="6" w:space="4" w:color="auto"/>
            <w:right w:val="single" w:sz="6" w:space="4" w:color="auto"/>
          </w:divBdr>
          <w:divsChild>
            <w:div w:id="943150154">
              <w:marLeft w:val="0"/>
              <w:marRight w:val="0"/>
              <w:marTop w:val="0"/>
              <w:marBottom w:val="0"/>
              <w:divBdr>
                <w:top w:val="none" w:sz="0" w:space="0" w:color="auto"/>
                <w:left w:val="none" w:sz="0" w:space="0" w:color="auto"/>
                <w:bottom w:val="none" w:sz="0" w:space="0" w:color="auto"/>
                <w:right w:val="none" w:sz="0" w:space="0" w:color="auto"/>
              </w:divBdr>
              <w:divsChild>
                <w:div w:id="14806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02536">
      <w:bodyDiv w:val="1"/>
      <w:marLeft w:val="0"/>
      <w:marRight w:val="0"/>
      <w:marTop w:val="0"/>
      <w:marBottom w:val="0"/>
      <w:divBdr>
        <w:top w:val="none" w:sz="0" w:space="0" w:color="auto"/>
        <w:left w:val="none" w:sz="0" w:space="0" w:color="auto"/>
        <w:bottom w:val="none" w:sz="0" w:space="0" w:color="auto"/>
        <w:right w:val="none" w:sz="0" w:space="0" w:color="auto"/>
      </w:divBdr>
    </w:div>
    <w:div w:id="2116092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gyp.gob.ar/sitio/areas/cambio_rural/_pdf/anexo_6060898_4.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iblioguias.uma.es/citasybibliografia/ejemplosAPA" TargetMode="External"/><Relationship Id="rId7" Type="http://schemas.openxmlformats.org/officeDocument/2006/relationships/hyperlink" Target="https://agriculture.ec.europa.eu/common-agricultural-policy/rural-development_es" TargetMode="External"/><Relationship Id="rId12" Type="http://schemas.openxmlformats.org/officeDocument/2006/relationships/image" Target="media/image6.png"/><Relationship Id="rId17" Type="http://schemas.openxmlformats.org/officeDocument/2006/relationships/hyperlink" Target="https://magyp.gob.ar/sitio/areas/cambio_rural/_pdf/Funciones_de_la_CEyCR.pdf" TargetMode="External"/><Relationship Id="rId25" Type="http://schemas.openxmlformats.org/officeDocument/2006/relationships/hyperlink" Target="http://www.scielo.org.co/pdf/cide/v7n1/v7n1a03.pdf" TargetMode="External"/><Relationship Id="rId2" Type="http://schemas.openxmlformats.org/officeDocument/2006/relationships/numbering" Target="numbering.xml"/><Relationship Id="rId16" Type="http://schemas.openxmlformats.org/officeDocument/2006/relationships/hyperlink" Target="https://magyp.gob.ar/sitio/areas/cambio_rural/_pdf/Incorporacion_CEyCR_en_la_estructura_del-Ministerio.pdf" TargetMode="External"/><Relationship Id="rId20" Type="http://schemas.openxmlformats.org/officeDocument/2006/relationships/hyperlink" Target="https://github.com/Marian2057/TrabajoFinal-CR/blob/main/TP%20Final_Cambio_Rural.ipyn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youtube.com/watch?v=o4bn2ZEGr4g" TargetMode="External"/><Relationship Id="rId5" Type="http://schemas.openxmlformats.org/officeDocument/2006/relationships/webSettings" Target="webSettings.xml"/><Relationship Id="rId15" Type="http://schemas.openxmlformats.org/officeDocument/2006/relationships/hyperlink" Target="https://magyp.gob.ar/sitio/areas/cambio_rural/_pdf/decad-2020.pdf" TargetMode="External"/><Relationship Id="rId23" Type="http://schemas.openxmlformats.org/officeDocument/2006/relationships/hyperlink" Target="https://www.youtube.com/watch?v=S5cL5MAFon8" TargetMode="External"/><Relationship Id="rId10" Type="http://schemas.openxmlformats.org/officeDocument/2006/relationships/image" Target="media/image4.png"/><Relationship Id="rId19" Type="http://schemas.openxmlformats.org/officeDocument/2006/relationships/hyperlink" Target="https://www.argentina.gob.ar/normativa/nacional/279298/text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agyp.gob.ar/sitio/areas/cambio_rural/_pdf/Incorporacion_CEyCR_en_la_estructura_del-Ministerio.pdf" TargetMode="External"/><Relationship Id="rId22" Type="http://schemas.openxmlformats.org/officeDocument/2006/relationships/hyperlink" Target="https://www.kaggle.com/code/halflingwizard/clustering-categorical-data-using-gower-dista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C2A55-4C39-40D3-9113-E8CFD2505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2454</Words>
  <Characters>13501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Marian</dc:creator>
  <cp:lastModifiedBy>mpcweb ..</cp:lastModifiedBy>
  <cp:revision>5</cp:revision>
  <dcterms:created xsi:type="dcterms:W3CDTF">2023-05-14T04:43:00Z</dcterms:created>
  <dcterms:modified xsi:type="dcterms:W3CDTF">2023-05-14T04:52:00Z</dcterms:modified>
</cp:coreProperties>
</file>